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西咸新区劳动保障监察机构办公地址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tbl>
      <w:tblPr>
        <w:tblStyle w:val="7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720"/>
        <w:gridCol w:w="3793"/>
        <w:gridCol w:w="2000"/>
        <w:gridCol w:w="2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6" w:type="pc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144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办公地址</w:t>
            </w:r>
          </w:p>
        </w:tc>
        <w:tc>
          <w:tcPr>
            <w:tcW w:w="76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74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西咸新区沣长路289号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创新大厦8楼西侧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029-33585884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 xml:space="preserve">xxxq12333@126.com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西咸新区劳动保障监察支队（空港新城）</w:t>
            </w:r>
          </w:p>
        </w:tc>
        <w:tc>
          <w:tcPr>
            <w:tcW w:w="1443" w:type="pct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空港新城国际商务中心E区1楼（社会综合治理中心）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029-33636173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kgxcldjc@163.com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西咸新区劳动保障监察支队（沣东新城）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沣东新城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沣东城市广场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1号楼1楼西北角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029-89143771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fdxclajcdd@163.com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西咸新区劳动保障监察支队（秦汉新城）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秦汉新城兰池大厦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C座1楼东北角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029-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33185094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qhxcldjc@163.com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西咸新区劳动保障监察支队（沣西新城）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沣西新城尚业路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总部经济园8号楼2楼202室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029-38020236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fxxcldjc@163.com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30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41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西咸新区劳动保障监察支队（泾河新城）</w:t>
            </w:r>
          </w:p>
        </w:tc>
        <w:tc>
          <w:tcPr>
            <w:tcW w:w="144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泾河新城崇文镇崇文佳苑三区西侧泾河新城群众工作中心（劳动监察办公室）</w:t>
            </w:r>
          </w:p>
        </w:tc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029-36390114</w:t>
            </w:r>
          </w:p>
        </w:tc>
        <w:tc>
          <w:tcPr>
            <w:tcW w:w="1074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jhxcldjc@163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.com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1Nzg0MDMzNzRjMDAzNGQ5ZWIxY2NlMjExMDRjM2QifQ=="/>
  </w:docVars>
  <w:rsids>
    <w:rsidRoot w:val="34061B69"/>
    <w:rsid w:val="03732A95"/>
    <w:rsid w:val="131621D9"/>
    <w:rsid w:val="34061B69"/>
    <w:rsid w:val="4474297B"/>
    <w:rsid w:val="5C51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640" w:firstLineChars="200"/>
    </w:pPr>
    <w:rPr>
      <w:rFonts w:ascii="宋体" w:hAnsi="宋体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248</Words>
  <Characters>396</Characters>
  <Lines>0</Lines>
  <Paragraphs>0</Paragraphs>
  <TotalTime>2</TotalTime>
  <ScaleCrop>false</ScaleCrop>
  <LinksUpToDate>false</LinksUpToDate>
  <CharactersWithSpaces>398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2022-03-29T01:25:00Z</dcterms:created>
  <dc:creator>WPS_1647737633</dc:creator>
  <cp:lastModifiedBy>Administrator</cp:lastModifiedBy>
  <dcterms:modified xsi:type="dcterms:W3CDTF">2024-03-19T07:23:11Z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FAB03F0C166540B6AD84FE172C5C1562</vt:lpwstr>
  </property>
</Properties>
</file>