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exact"/>
        <w:jc w:val="left"/>
        <w:rPr>
          <w:rFonts w:ascii="黑体" w:hAnsi="黑体" w:eastAsia="黑体" w:cs="方正小标宋简体"/>
          <w:szCs w:val="32"/>
        </w:rPr>
      </w:pPr>
      <w:r>
        <w:rPr>
          <w:rFonts w:hint="eastAsia" w:ascii="黑体" w:hAnsi="黑体" w:eastAsia="黑体" w:cs="方正小标宋简体"/>
          <w:szCs w:val="32"/>
        </w:rPr>
        <w:t>附件</w:t>
      </w:r>
    </w:p>
    <w:p>
      <w:pPr>
        <w:spacing w:line="720" w:lineRule="exact"/>
        <w:jc w:val="center"/>
        <w:rPr>
          <w:rFonts w:ascii="仿宋_GB2312"/>
          <w:sz w:val="21"/>
          <w:szCs w:val="21"/>
        </w:rPr>
      </w:pPr>
      <w:r>
        <w:rPr>
          <w:rFonts w:hint="eastAsia" w:ascii="方正小标宋简体" w:eastAsia="方正小标宋简体"/>
          <w:sz w:val="44"/>
          <w:szCs w:val="44"/>
        </w:rPr>
        <w:t>西咸新区政府网站2019年第三季度抽查情况表</w:t>
      </w:r>
    </w:p>
    <w:tbl>
      <w:tblPr>
        <w:tblStyle w:val="4"/>
        <w:tblpPr w:leftFromText="180" w:rightFromText="180" w:vertAnchor="page" w:horzAnchor="margin" w:tblpXSpec="center" w:tblpY="3646"/>
        <w:tblW w:w="12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10"/>
        <w:gridCol w:w="3118"/>
        <w:gridCol w:w="1418"/>
        <w:gridCol w:w="5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网站名称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网址地址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网站标识码</w:t>
            </w:r>
          </w:p>
        </w:tc>
        <w:tc>
          <w:tcPr>
            <w:tcW w:w="524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存在突出问题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西咸新区管委会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www.xixianxinqu.gov.cn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6190000001</w:t>
            </w:r>
          </w:p>
        </w:tc>
        <w:tc>
          <w:tcPr>
            <w:tcW w:w="5245" w:type="dxa"/>
            <w:vAlign w:val="center"/>
          </w:tcPr>
          <w:p>
            <w:pPr>
              <w:spacing w:line="22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西咸新区空港新城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www.xxanc.gov.cn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6190000004</w:t>
            </w:r>
          </w:p>
        </w:tc>
        <w:tc>
          <w:tcPr>
            <w:tcW w:w="5245" w:type="dxa"/>
            <w:vAlign w:val="center"/>
          </w:tcPr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1.首页-友情链接-浙江舟山群岛新区，链接不可用；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2.政务公开-政策及解读-未指向解读内容（指向管委会文件），且存在链接不可用；</w:t>
            </w:r>
          </w:p>
          <w:p>
            <w:pPr>
              <w:spacing w:line="220" w:lineRule="atLeas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.政民互动-互动公示，部分留言未在时限内回复。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西咸新区沣东新城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www.xxfd.gov.cn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6190000008</w:t>
            </w:r>
          </w:p>
        </w:tc>
        <w:tc>
          <w:tcPr>
            <w:tcW w:w="5245" w:type="dxa"/>
            <w:vAlign w:val="center"/>
          </w:tcPr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1.政务公开-领导之窗，未展示领导近期活动；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.搜索结果未分类；</w:t>
            </w:r>
          </w:p>
          <w:p>
            <w:pPr>
              <w:spacing w:line="220" w:lineRule="atLeas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.互动交流-领导信箱，部分留言未在时限内回复。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西咸新区秦汉新城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www.qhxc.gov.cn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/>
                <w:sz w:val="24"/>
                <w:szCs w:val="24"/>
              </w:rPr>
              <w:t>6190000005</w:t>
            </w:r>
          </w:p>
        </w:tc>
        <w:tc>
          <w:tcPr>
            <w:tcW w:w="5245" w:type="dxa"/>
            <w:vAlign w:val="center"/>
          </w:tcPr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.政务公开-领导之窗，未展示领导近期活动；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.专题人文流自贸区 一带一路新起点-秦汉新城简介，页面显示内容缺失；</w:t>
            </w:r>
          </w:p>
          <w:p>
            <w:pPr>
              <w:spacing w:line="220" w:lineRule="atLeas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.互动交流-领导信箱，部分留言未在时限内回复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西咸新区沣西新城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www.fcfx.gov.cn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6190000003</w:t>
            </w:r>
          </w:p>
        </w:tc>
        <w:tc>
          <w:tcPr>
            <w:tcW w:w="5245" w:type="dxa"/>
            <w:vAlign w:val="center"/>
          </w:tcPr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cs="微软雅黑"/>
                <w:color w:val="000000" w:themeColor="text1"/>
                <w:sz w:val="18"/>
                <w:szCs w:val="18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.首页-沣西廉政，页面头部标识区不一致；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2.互动交流-领导信箱，无建言咨询通道；</w:t>
            </w:r>
          </w:p>
          <w:p>
            <w:pPr>
              <w:spacing w:line="220" w:lineRule="atLeas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3.互动交流-领导信箱，汇总表未显示办理时间，详情页缺少受理时间。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西咸新区泾河新城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www.jinghenewcity.gov.cn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6190000006</w:t>
            </w:r>
          </w:p>
        </w:tc>
        <w:tc>
          <w:tcPr>
            <w:tcW w:w="5245" w:type="dxa"/>
            <w:vAlign w:val="center"/>
          </w:tcPr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.政务公开-领导信息，未展示领导近期活动；</w:t>
            </w:r>
          </w:p>
          <w:p>
            <w:pPr>
              <w:spacing w:line="220" w:lineRule="atLeast"/>
              <w:jc w:val="left"/>
              <w:rPr>
                <w:rFonts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.站点地图不符（地图中：新闻中心缺少国务院要闻，多出廉政泾河；政务大厅未展示二级栏目）；</w:t>
            </w:r>
          </w:p>
          <w:p>
            <w:pPr>
              <w:spacing w:line="220" w:lineRule="atLeas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.互动交流-领导信箱，部分留言未在时限内回复。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西咸新区政务服务网</w:t>
            </w:r>
          </w:p>
        </w:tc>
        <w:tc>
          <w:tcPr>
            <w:tcW w:w="3118" w:type="dxa"/>
            <w:vAlign w:val="center"/>
          </w:tcPr>
          <w:p>
            <w:pPr>
              <w:spacing w:line="36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zw.xixianxinqu.gov.cn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6190000010</w:t>
            </w:r>
          </w:p>
        </w:tc>
        <w:tc>
          <w:tcPr>
            <w:tcW w:w="5245" w:type="dxa"/>
            <w:vAlign w:val="center"/>
          </w:tcPr>
          <w:p>
            <w:pPr>
              <w:spacing w:line="220" w:lineRule="atLeas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1.个人办事-民族宗教、社会保障，空白栏目。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0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2019-09-17T01:36:06Z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