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382" w:rsidRPr="00523A03" w:rsidRDefault="006D5382">
      <w:pPr>
        <w:tabs>
          <w:tab w:val="left" w:pos="4140"/>
          <w:tab w:val="left" w:pos="6480"/>
        </w:tabs>
        <w:jc w:val="center"/>
        <w:rPr>
          <w:rFonts w:ascii="宋体" w:hAnsi="宋体"/>
        </w:rPr>
      </w:pPr>
    </w:p>
    <w:p w:rsidR="006D5382" w:rsidRPr="00523A03" w:rsidRDefault="006D5382">
      <w:pPr>
        <w:tabs>
          <w:tab w:val="left" w:pos="4140"/>
        </w:tabs>
        <w:jc w:val="center"/>
        <w:rPr>
          <w:rFonts w:ascii="宋体" w:hAnsi="宋体"/>
        </w:rPr>
      </w:pPr>
    </w:p>
    <w:p w:rsidR="006D5382" w:rsidRPr="00523A03" w:rsidRDefault="006D5382">
      <w:pPr>
        <w:jc w:val="center"/>
        <w:rPr>
          <w:rFonts w:ascii="宋体" w:hAnsi="宋体"/>
        </w:rPr>
      </w:pPr>
    </w:p>
    <w:p w:rsidR="006D5382" w:rsidRPr="00523A03" w:rsidRDefault="006D5382">
      <w:pPr>
        <w:jc w:val="center"/>
        <w:rPr>
          <w:rFonts w:ascii="宋体" w:hAnsi="宋体"/>
        </w:rPr>
      </w:pPr>
    </w:p>
    <w:p w:rsidR="006D5382" w:rsidRPr="00523A03" w:rsidRDefault="006D5382">
      <w:pPr>
        <w:jc w:val="center"/>
        <w:rPr>
          <w:rFonts w:ascii="宋体" w:hAnsi="宋体"/>
        </w:rPr>
      </w:pPr>
    </w:p>
    <w:p w:rsidR="006D5382" w:rsidRPr="00523A03" w:rsidRDefault="006D5382">
      <w:pPr>
        <w:jc w:val="center"/>
        <w:rPr>
          <w:rFonts w:ascii="宋体" w:hAnsi="宋体"/>
        </w:rPr>
      </w:pPr>
    </w:p>
    <w:p w:rsidR="006D5382" w:rsidRPr="00523A03" w:rsidRDefault="006D5382">
      <w:pPr>
        <w:rPr>
          <w:rFonts w:ascii="宋体" w:hAnsi="宋体"/>
        </w:rPr>
      </w:pPr>
    </w:p>
    <w:p w:rsidR="006D5382" w:rsidRPr="00523A03" w:rsidRDefault="006D5382">
      <w:pPr>
        <w:jc w:val="center"/>
        <w:rPr>
          <w:rFonts w:ascii="宋体" w:hAnsi="宋体"/>
          <w:bCs/>
          <w:sz w:val="72"/>
        </w:rPr>
      </w:pPr>
      <w:r w:rsidRPr="00523A03">
        <w:rPr>
          <w:rFonts w:ascii="宋体" w:hAnsi="宋体"/>
        </w:rPr>
        <w:t xml:space="preserve">   </w:t>
      </w:r>
      <w:r w:rsidRPr="00523A03">
        <w:rPr>
          <w:rFonts w:ascii="宋体" w:hAnsi="宋体" w:hint="eastAsia"/>
          <w:bCs/>
          <w:sz w:val="72"/>
        </w:rPr>
        <w:t>建设项目环境影响报告表</w:t>
      </w:r>
    </w:p>
    <w:p w:rsidR="006D5382" w:rsidRPr="00523A03" w:rsidRDefault="006D5382">
      <w:pPr>
        <w:jc w:val="center"/>
        <w:outlineLvl w:val="0"/>
        <w:rPr>
          <w:rFonts w:ascii="宋体" w:hAnsi="宋体"/>
          <w:bCs/>
          <w:sz w:val="44"/>
        </w:rPr>
      </w:pPr>
      <w:r w:rsidRPr="00523A03">
        <w:rPr>
          <w:rFonts w:ascii="宋体" w:hAnsi="宋体" w:hint="eastAsia"/>
          <w:bCs/>
          <w:sz w:val="44"/>
        </w:rPr>
        <w:t xml:space="preserve"> (试 行)</w:t>
      </w:r>
    </w:p>
    <w:p w:rsidR="006D5382" w:rsidRPr="00523A03" w:rsidRDefault="006D5382">
      <w:pPr>
        <w:jc w:val="center"/>
        <w:rPr>
          <w:rFonts w:ascii="宋体" w:hAnsi="宋体"/>
          <w:sz w:val="44"/>
        </w:rPr>
      </w:pPr>
    </w:p>
    <w:p w:rsidR="006D5382" w:rsidRPr="00523A03" w:rsidRDefault="006D5382">
      <w:pPr>
        <w:jc w:val="center"/>
        <w:rPr>
          <w:rFonts w:ascii="宋体" w:hAnsi="宋体"/>
          <w:sz w:val="44"/>
        </w:rPr>
      </w:pPr>
    </w:p>
    <w:p w:rsidR="006D5382" w:rsidRPr="00523A03" w:rsidRDefault="006D5382">
      <w:pPr>
        <w:jc w:val="center"/>
        <w:rPr>
          <w:rFonts w:ascii="宋体" w:hAnsi="宋体"/>
          <w:sz w:val="44"/>
        </w:rPr>
      </w:pPr>
    </w:p>
    <w:p w:rsidR="006D5382" w:rsidRPr="00523A03" w:rsidRDefault="006D5382">
      <w:pPr>
        <w:jc w:val="center"/>
        <w:rPr>
          <w:rFonts w:ascii="宋体" w:hAnsi="宋体"/>
          <w:sz w:val="44"/>
        </w:rPr>
      </w:pPr>
    </w:p>
    <w:p w:rsidR="006D5382" w:rsidRPr="00523A03" w:rsidRDefault="006D5382">
      <w:pPr>
        <w:jc w:val="center"/>
        <w:rPr>
          <w:rFonts w:ascii="宋体" w:hAnsi="宋体"/>
          <w:sz w:val="44"/>
        </w:rPr>
      </w:pPr>
    </w:p>
    <w:p w:rsidR="006D5382" w:rsidRPr="00523A03" w:rsidRDefault="006D5382">
      <w:pPr>
        <w:jc w:val="center"/>
        <w:rPr>
          <w:rFonts w:ascii="宋体" w:hAnsi="宋体"/>
          <w:sz w:val="44"/>
        </w:rPr>
      </w:pPr>
    </w:p>
    <w:p w:rsidR="006D5382" w:rsidRPr="00523A03" w:rsidRDefault="006D5382">
      <w:pPr>
        <w:jc w:val="center"/>
        <w:rPr>
          <w:rFonts w:ascii="宋体" w:hAnsi="宋体"/>
          <w:sz w:val="44"/>
        </w:rPr>
      </w:pPr>
    </w:p>
    <w:p w:rsidR="006D5382" w:rsidRPr="00523A03" w:rsidRDefault="006D5382">
      <w:pPr>
        <w:jc w:val="center"/>
        <w:rPr>
          <w:rFonts w:ascii="宋体" w:hAnsi="宋体"/>
          <w:sz w:val="44"/>
        </w:rPr>
      </w:pPr>
    </w:p>
    <w:p w:rsidR="006D5382" w:rsidRPr="00523A03" w:rsidRDefault="006D5382" w:rsidP="00435CFA">
      <w:pPr>
        <w:tabs>
          <w:tab w:val="left" w:pos="6480"/>
          <w:tab w:val="left" w:pos="6660"/>
        </w:tabs>
        <w:ind w:leftChars="371" w:left="3659" w:rightChars="-241" w:right="-506" w:hangingChars="800" w:hanging="2880"/>
        <w:rPr>
          <w:rFonts w:ascii="宋体" w:hAnsi="宋体"/>
          <w:sz w:val="36"/>
          <w:szCs w:val="36"/>
          <w:u w:val="single"/>
        </w:rPr>
      </w:pPr>
      <w:r w:rsidRPr="00523A03">
        <w:rPr>
          <w:rFonts w:ascii="宋体" w:hAnsi="宋体" w:hint="eastAsia"/>
          <w:sz w:val="36"/>
        </w:rPr>
        <w:t>项  目  名  称:</w:t>
      </w:r>
      <w:r w:rsidR="00135B49" w:rsidRPr="00523A03">
        <w:rPr>
          <w:rFonts w:ascii="宋体" w:hAnsi="宋体" w:hint="eastAsia"/>
        </w:rPr>
        <w:t xml:space="preserve"> </w:t>
      </w:r>
      <w:r w:rsidR="00133934" w:rsidRPr="00523A03">
        <w:rPr>
          <w:rFonts w:ascii="宋体" w:hAnsi="宋体" w:hint="eastAsia"/>
          <w:sz w:val="36"/>
          <w:szCs w:val="36"/>
          <w:u w:val="single"/>
        </w:rPr>
        <w:t>中国东方航空集团</w:t>
      </w:r>
      <w:r w:rsidR="00052BC4">
        <w:rPr>
          <w:rFonts w:ascii="宋体" w:hAnsi="宋体" w:hint="eastAsia"/>
          <w:sz w:val="36"/>
          <w:szCs w:val="36"/>
          <w:u w:val="single"/>
        </w:rPr>
        <w:t>有限</w:t>
      </w:r>
      <w:r w:rsidR="00133934" w:rsidRPr="00523A03">
        <w:rPr>
          <w:rFonts w:ascii="宋体" w:hAnsi="宋体" w:hint="eastAsia"/>
          <w:sz w:val="36"/>
          <w:szCs w:val="36"/>
          <w:u w:val="single"/>
        </w:rPr>
        <w:t>公司咸阳国际机场耗材库及配套设施建设项目</w:t>
      </w:r>
    </w:p>
    <w:p w:rsidR="006D5382" w:rsidRPr="00523A03" w:rsidRDefault="006D5382" w:rsidP="00435CFA">
      <w:pPr>
        <w:tabs>
          <w:tab w:val="left" w:pos="6480"/>
          <w:tab w:val="left" w:pos="6660"/>
        </w:tabs>
        <w:ind w:rightChars="-241" w:right="-506" w:firstLineChars="217" w:firstLine="781"/>
        <w:rPr>
          <w:rFonts w:ascii="宋体" w:hAnsi="宋体"/>
          <w:sz w:val="36"/>
          <w:szCs w:val="36"/>
          <w:u w:val="single"/>
        </w:rPr>
      </w:pPr>
    </w:p>
    <w:p w:rsidR="006D5382" w:rsidRPr="00523A03" w:rsidRDefault="006D5382">
      <w:pPr>
        <w:ind w:firstLineChars="100" w:firstLine="360"/>
        <w:rPr>
          <w:rFonts w:ascii="宋体" w:hAnsi="宋体"/>
          <w:sz w:val="36"/>
          <w:szCs w:val="36"/>
        </w:rPr>
      </w:pPr>
    </w:p>
    <w:p w:rsidR="006D5382" w:rsidRPr="00523A03" w:rsidRDefault="006D5382">
      <w:pPr>
        <w:ind w:firstLineChars="200" w:firstLine="720"/>
        <w:rPr>
          <w:rFonts w:ascii="宋体" w:hAnsi="宋体"/>
          <w:sz w:val="32"/>
          <w:szCs w:val="32"/>
          <w:u w:val="single"/>
        </w:rPr>
      </w:pPr>
      <w:r w:rsidRPr="00523A03">
        <w:rPr>
          <w:rFonts w:ascii="宋体" w:hAnsi="宋体" w:hint="eastAsia"/>
          <w:sz w:val="36"/>
          <w:szCs w:val="36"/>
        </w:rPr>
        <w:t>建设单位(盖章):</w:t>
      </w:r>
      <w:r w:rsidR="0096584C" w:rsidRPr="00523A03">
        <w:rPr>
          <w:rFonts w:ascii="宋体" w:hAnsi="宋体" w:hint="eastAsia"/>
        </w:rPr>
        <w:t xml:space="preserve"> </w:t>
      </w:r>
      <w:r w:rsidR="0096584C" w:rsidRPr="00523A03">
        <w:rPr>
          <w:rFonts w:ascii="宋体" w:hAnsi="宋体" w:hint="eastAsia"/>
          <w:sz w:val="36"/>
          <w:szCs w:val="36"/>
          <w:u w:val="single"/>
        </w:rPr>
        <w:t>中国东方航空集团公司</w:t>
      </w:r>
    </w:p>
    <w:p w:rsidR="006D5382" w:rsidRPr="00523A03" w:rsidRDefault="006D5382">
      <w:pPr>
        <w:ind w:firstLineChars="100" w:firstLine="360"/>
        <w:rPr>
          <w:rFonts w:ascii="宋体" w:hAnsi="宋体"/>
          <w:sz w:val="36"/>
          <w:szCs w:val="36"/>
        </w:rPr>
      </w:pPr>
      <w:r w:rsidRPr="00523A03">
        <w:rPr>
          <w:rFonts w:ascii="宋体" w:hAnsi="宋体" w:hint="eastAsia"/>
          <w:sz w:val="36"/>
          <w:szCs w:val="36"/>
        </w:rPr>
        <w:t xml:space="preserve">              </w:t>
      </w:r>
    </w:p>
    <w:p w:rsidR="006D5382" w:rsidRPr="00523A03" w:rsidRDefault="006D5382">
      <w:pPr>
        <w:jc w:val="center"/>
        <w:rPr>
          <w:rFonts w:ascii="宋体" w:hAnsi="宋体"/>
          <w:sz w:val="36"/>
        </w:rPr>
      </w:pPr>
    </w:p>
    <w:p w:rsidR="006D5382" w:rsidRPr="00523A03" w:rsidRDefault="006D5382">
      <w:pPr>
        <w:jc w:val="center"/>
        <w:rPr>
          <w:rFonts w:ascii="宋体" w:hAnsi="宋体"/>
          <w:sz w:val="36"/>
        </w:rPr>
      </w:pPr>
    </w:p>
    <w:p w:rsidR="006D5382" w:rsidRPr="00523A03" w:rsidRDefault="006D5382">
      <w:pPr>
        <w:jc w:val="center"/>
        <w:rPr>
          <w:rFonts w:ascii="宋体" w:hAnsi="宋体"/>
          <w:sz w:val="36"/>
        </w:rPr>
      </w:pPr>
    </w:p>
    <w:p w:rsidR="006D5382" w:rsidRPr="00523A03" w:rsidRDefault="006D5382">
      <w:pPr>
        <w:spacing w:line="360" w:lineRule="auto"/>
        <w:jc w:val="center"/>
        <w:rPr>
          <w:rFonts w:ascii="宋体" w:hAnsi="宋体"/>
          <w:sz w:val="36"/>
        </w:rPr>
      </w:pPr>
      <w:r w:rsidRPr="00523A03">
        <w:rPr>
          <w:rFonts w:ascii="宋体" w:hAnsi="宋体" w:hint="eastAsia"/>
          <w:sz w:val="36"/>
        </w:rPr>
        <w:t>编制日期: 201</w:t>
      </w:r>
      <w:r w:rsidR="00133934" w:rsidRPr="00523A03">
        <w:rPr>
          <w:rFonts w:ascii="宋体" w:hAnsi="宋体" w:hint="eastAsia"/>
          <w:sz w:val="36"/>
        </w:rPr>
        <w:t>8</w:t>
      </w:r>
      <w:r w:rsidRPr="00523A03">
        <w:rPr>
          <w:rFonts w:ascii="宋体" w:hAnsi="宋体" w:hint="eastAsia"/>
          <w:sz w:val="36"/>
        </w:rPr>
        <w:t>年</w:t>
      </w:r>
      <w:r w:rsidR="00D73A48" w:rsidRPr="00523A03">
        <w:rPr>
          <w:rFonts w:ascii="宋体" w:hAnsi="宋体" w:hint="eastAsia"/>
          <w:sz w:val="36"/>
        </w:rPr>
        <w:t>1</w:t>
      </w:r>
      <w:r w:rsidRPr="00523A03">
        <w:rPr>
          <w:rFonts w:ascii="宋体" w:hAnsi="宋体" w:hint="eastAsia"/>
          <w:sz w:val="36"/>
        </w:rPr>
        <w:t>月</w:t>
      </w:r>
    </w:p>
    <w:p w:rsidR="006D5382" w:rsidRPr="00523A03" w:rsidRDefault="006D5382">
      <w:pPr>
        <w:spacing w:line="360" w:lineRule="auto"/>
        <w:jc w:val="center"/>
        <w:rPr>
          <w:rFonts w:ascii="宋体" w:hAnsi="宋体"/>
          <w:sz w:val="36"/>
        </w:rPr>
        <w:sectPr w:rsidR="006D5382" w:rsidRPr="00523A03">
          <w:headerReference w:type="even" r:id="rId9"/>
          <w:headerReference w:type="default" r:id="rId10"/>
          <w:footerReference w:type="even" r:id="rId11"/>
          <w:footerReference w:type="default" r:id="rId12"/>
          <w:headerReference w:type="first" r:id="rId13"/>
          <w:footerReference w:type="first" r:id="rId14"/>
          <w:pgSz w:w="11907" w:h="16840"/>
          <w:pgMar w:top="1701" w:right="1304" w:bottom="1134" w:left="1531" w:header="737" w:footer="964" w:gutter="0"/>
          <w:pgNumType w:start="1"/>
          <w:cols w:space="720"/>
          <w:titlePg/>
        </w:sectPr>
      </w:pPr>
      <w:r w:rsidRPr="00523A03">
        <w:rPr>
          <w:rFonts w:ascii="宋体" w:hAnsi="宋体" w:hint="eastAsia"/>
          <w:sz w:val="36"/>
        </w:rPr>
        <w:t>国家环境保护总局制</w:t>
      </w:r>
    </w:p>
    <w:p w:rsidR="006D5382" w:rsidRPr="00523A03" w:rsidRDefault="006D5382">
      <w:pPr>
        <w:spacing w:line="360" w:lineRule="auto"/>
        <w:ind w:firstLine="420"/>
        <w:jc w:val="center"/>
        <w:rPr>
          <w:rFonts w:ascii="宋体" w:hAnsi="宋体"/>
          <w:sz w:val="36"/>
        </w:rPr>
      </w:pPr>
    </w:p>
    <w:p w:rsidR="006D5382" w:rsidRPr="00523A03" w:rsidRDefault="006D5382">
      <w:pPr>
        <w:spacing w:line="360" w:lineRule="auto"/>
        <w:ind w:firstLine="420"/>
        <w:jc w:val="center"/>
        <w:rPr>
          <w:rFonts w:ascii="宋体" w:hAnsi="宋体"/>
          <w:sz w:val="36"/>
        </w:rPr>
      </w:pPr>
    </w:p>
    <w:p w:rsidR="006D5382" w:rsidRPr="00523A03" w:rsidRDefault="006D5382">
      <w:pPr>
        <w:spacing w:line="360" w:lineRule="auto"/>
        <w:ind w:firstLine="420"/>
        <w:jc w:val="center"/>
        <w:rPr>
          <w:rFonts w:ascii="宋体" w:hAnsi="宋体"/>
          <w:b/>
          <w:sz w:val="32"/>
          <w:szCs w:val="32"/>
        </w:rPr>
      </w:pPr>
      <w:r w:rsidRPr="00523A03">
        <w:rPr>
          <w:rFonts w:ascii="宋体" w:hAnsi="宋体" w:hint="eastAsia"/>
          <w:b/>
          <w:sz w:val="32"/>
          <w:szCs w:val="32"/>
        </w:rPr>
        <w:t>《建设工程环境影响报告表》编制说明</w:t>
      </w:r>
    </w:p>
    <w:p w:rsidR="006D5382" w:rsidRPr="00523A03" w:rsidRDefault="006D5382" w:rsidP="006868A7">
      <w:pPr>
        <w:spacing w:beforeLines="100" w:before="240" w:line="360" w:lineRule="auto"/>
        <w:ind w:firstLine="420"/>
        <w:rPr>
          <w:rFonts w:ascii="宋体" w:hAnsi="宋体"/>
          <w:sz w:val="28"/>
        </w:rPr>
      </w:pPr>
      <w:r w:rsidRPr="00523A03">
        <w:rPr>
          <w:rFonts w:ascii="宋体" w:hAnsi="宋体" w:hint="eastAsia"/>
          <w:sz w:val="28"/>
        </w:rPr>
        <w:t>《建设工程环境影响报告表》由具有从事环境影响评价工作资质的单位编制。</w:t>
      </w:r>
    </w:p>
    <w:p w:rsidR="006D5382" w:rsidRPr="00523A03" w:rsidRDefault="006D5382">
      <w:pPr>
        <w:spacing w:line="360" w:lineRule="auto"/>
        <w:ind w:firstLine="420"/>
        <w:rPr>
          <w:rFonts w:ascii="宋体" w:hAnsi="宋体"/>
          <w:sz w:val="28"/>
        </w:rPr>
      </w:pPr>
      <w:r w:rsidRPr="00523A03">
        <w:rPr>
          <w:rFonts w:ascii="宋体" w:hAnsi="宋体"/>
          <w:sz w:val="28"/>
        </w:rPr>
        <w:t>1.</w:t>
      </w:r>
      <w:r w:rsidRPr="00523A03">
        <w:rPr>
          <w:rFonts w:ascii="宋体" w:hAnsi="宋体" w:hint="eastAsia"/>
          <w:sz w:val="28"/>
        </w:rPr>
        <w:t xml:space="preserve"> 工程名称——指工程立项批复时的名称，应不超过30个字（两个英文字段作一个汉字）。</w:t>
      </w:r>
    </w:p>
    <w:p w:rsidR="006D5382" w:rsidRPr="00523A03" w:rsidRDefault="006D5382">
      <w:pPr>
        <w:spacing w:line="360" w:lineRule="auto"/>
        <w:ind w:firstLine="420"/>
        <w:rPr>
          <w:rFonts w:ascii="宋体" w:hAnsi="宋体"/>
          <w:sz w:val="28"/>
        </w:rPr>
      </w:pPr>
      <w:r w:rsidRPr="00523A03">
        <w:rPr>
          <w:rFonts w:ascii="宋体" w:hAnsi="宋体"/>
          <w:sz w:val="28"/>
        </w:rPr>
        <w:t>2.</w:t>
      </w:r>
      <w:r w:rsidRPr="00523A03">
        <w:rPr>
          <w:rFonts w:ascii="宋体" w:hAnsi="宋体" w:hint="eastAsia"/>
          <w:sz w:val="28"/>
        </w:rPr>
        <w:t xml:space="preserve"> 建设地点——指工程所在地详细地址，公路、铁路应填写起止地点。</w:t>
      </w:r>
    </w:p>
    <w:p w:rsidR="006D5382" w:rsidRPr="00523A03" w:rsidRDefault="006D5382">
      <w:pPr>
        <w:spacing w:line="360" w:lineRule="auto"/>
        <w:ind w:firstLine="420"/>
        <w:rPr>
          <w:rFonts w:ascii="宋体" w:hAnsi="宋体"/>
          <w:sz w:val="28"/>
        </w:rPr>
      </w:pPr>
      <w:r w:rsidRPr="00523A03">
        <w:rPr>
          <w:rFonts w:ascii="宋体" w:hAnsi="宋体"/>
          <w:sz w:val="28"/>
        </w:rPr>
        <w:t>3.</w:t>
      </w:r>
      <w:r w:rsidRPr="00523A03">
        <w:rPr>
          <w:rFonts w:ascii="宋体" w:hAnsi="宋体" w:hint="eastAsia"/>
          <w:sz w:val="28"/>
        </w:rPr>
        <w:t xml:space="preserve"> 行业类别——按国标填写。</w:t>
      </w:r>
    </w:p>
    <w:p w:rsidR="006D5382" w:rsidRPr="00523A03" w:rsidRDefault="006D5382">
      <w:pPr>
        <w:spacing w:line="360" w:lineRule="auto"/>
        <w:ind w:firstLine="420"/>
        <w:rPr>
          <w:rFonts w:ascii="宋体" w:hAnsi="宋体"/>
          <w:sz w:val="28"/>
        </w:rPr>
      </w:pPr>
      <w:r w:rsidRPr="00523A03">
        <w:rPr>
          <w:rFonts w:ascii="宋体" w:hAnsi="宋体"/>
          <w:sz w:val="28"/>
        </w:rPr>
        <w:t>4.</w:t>
      </w:r>
      <w:r w:rsidRPr="00523A03">
        <w:rPr>
          <w:rFonts w:ascii="宋体" w:hAnsi="宋体" w:hint="eastAsia"/>
          <w:sz w:val="28"/>
        </w:rPr>
        <w:t xml:space="preserve"> 总投资——指工程投资总额。</w:t>
      </w:r>
    </w:p>
    <w:p w:rsidR="006D5382" w:rsidRPr="00523A03" w:rsidRDefault="006D5382">
      <w:pPr>
        <w:spacing w:line="360" w:lineRule="auto"/>
        <w:ind w:firstLine="420"/>
        <w:rPr>
          <w:rFonts w:ascii="宋体" w:hAnsi="宋体"/>
          <w:sz w:val="28"/>
        </w:rPr>
      </w:pPr>
      <w:r w:rsidRPr="00523A03">
        <w:rPr>
          <w:rFonts w:ascii="宋体" w:hAnsi="宋体"/>
          <w:sz w:val="28"/>
        </w:rPr>
        <w:t>5.</w:t>
      </w:r>
      <w:r w:rsidRPr="00523A03">
        <w:rPr>
          <w:rFonts w:ascii="宋体" w:hAnsi="宋体" w:hint="eastAsia"/>
          <w:sz w:val="28"/>
        </w:rPr>
        <w:t xml:space="preserve"> 主要环境保护目标——指工程周围一定范围内集中居民住宅区、学校、医院、保护文物、风景名胜区、水源地和生态敏感点等，应尽可能给出保护目标、性质、规模和距厂界距离等。</w:t>
      </w:r>
    </w:p>
    <w:p w:rsidR="006D5382" w:rsidRPr="00523A03" w:rsidRDefault="006D5382">
      <w:pPr>
        <w:spacing w:line="360" w:lineRule="auto"/>
        <w:ind w:firstLine="420"/>
        <w:rPr>
          <w:rFonts w:ascii="宋体" w:hAnsi="宋体"/>
          <w:sz w:val="28"/>
        </w:rPr>
      </w:pPr>
      <w:r w:rsidRPr="00523A03">
        <w:rPr>
          <w:rFonts w:ascii="宋体" w:hAnsi="宋体"/>
          <w:sz w:val="28"/>
        </w:rPr>
        <w:t>6.</w:t>
      </w:r>
      <w:r w:rsidRPr="00523A03">
        <w:rPr>
          <w:rFonts w:ascii="宋体" w:hAnsi="宋体" w:hint="eastAsia"/>
          <w:sz w:val="28"/>
        </w:rPr>
        <w:t xml:space="preserve"> 结论与建议——给出本工程清洁生产、达标排放的总量控制的分析结论，确定污染防治措施的有效性，说明本工程对环境造成的影响，给出建设工程环境可行性的明确结论。同时提出减少环境影响的其他建议。</w:t>
      </w:r>
    </w:p>
    <w:p w:rsidR="006D5382" w:rsidRPr="00523A03" w:rsidRDefault="006D5382">
      <w:pPr>
        <w:spacing w:line="360" w:lineRule="auto"/>
        <w:ind w:firstLine="420"/>
        <w:rPr>
          <w:rFonts w:ascii="宋体" w:hAnsi="宋体"/>
          <w:sz w:val="28"/>
        </w:rPr>
      </w:pPr>
      <w:r w:rsidRPr="00523A03">
        <w:rPr>
          <w:rFonts w:ascii="宋体" w:hAnsi="宋体"/>
          <w:sz w:val="28"/>
        </w:rPr>
        <w:t>7.</w:t>
      </w:r>
      <w:r w:rsidRPr="00523A03">
        <w:rPr>
          <w:rFonts w:ascii="宋体" w:hAnsi="宋体" w:hint="eastAsia"/>
          <w:sz w:val="28"/>
        </w:rPr>
        <w:t xml:space="preserve"> 预审意见——由行业主管部门填写答复意见，无主管部门工程，可不填。</w:t>
      </w:r>
    </w:p>
    <w:p w:rsidR="006D5382" w:rsidRPr="00523A03" w:rsidRDefault="006D5382">
      <w:pPr>
        <w:spacing w:line="360" w:lineRule="auto"/>
        <w:ind w:firstLine="420"/>
        <w:rPr>
          <w:rFonts w:ascii="宋体" w:hAnsi="宋体"/>
          <w:sz w:val="28"/>
        </w:rPr>
        <w:sectPr w:rsidR="006D5382" w:rsidRPr="00523A03">
          <w:footerReference w:type="default" r:id="rId15"/>
          <w:footerReference w:type="first" r:id="rId16"/>
          <w:pgSz w:w="11907" w:h="16840"/>
          <w:pgMar w:top="1701" w:right="1304" w:bottom="1134" w:left="1531" w:header="737" w:footer="964" w:gutter="0"/>
          <w:pgNumType w:start="1"/>
          <w:cols w:space="720"/>
          <w:titlePg/>
        </w:sectPr>
      </w:pPr>
      <w:r w:rsidRPr="00523A03">
        <w:rPr>
          <w:rFonts w:ascii="宋体" w:hAnsi="宋体"/>
          <w:sz w:val="28"/>
        </w:rPr>
        <w:t>8.</w:t>
      </w:r>
      <w:r w:rsidRPr="00523A03">
        <w:rPr>
          <w:rFonts w:ascii="宋体" w:hAnsi="宋体" w:hint="eastAsia"/>
          <w:sz w:val="28"/>
        </w:rPr>
        <w:t xml:space="preserve"> 审批意见——由负责审批该工程的环境保护行政主管部门批复。</w:t>
      </w:r>
    </w:p>
    <w:p w:rsidR="006D5382" w:rsidRPr="00523A03" w:rsidRDefault="006D5382" w:rsidP="00435CFA">
      <w:pPr>
        <w:ind w:rightChars="-330" w:right="-693"/>
        <w:rPr>
          <w:rFonts w:ascii="宋体" w:hAnsi="宋体"/>
          <w:b/>
          <w:bCs/>
          <w:sz w:val="28"/>
        </w:rPr>
      </w:pPr>
      <w:r w:rsidRPr="00523A03">
        <w:rPr>
          <w:rFonts w:ascii="宋体" w:hAnsi="宋体" w:hint="eastAsia"/>
          <w:b/>
          <w:bCs/>
          <w:sz w:val="28"/>
        </w:rPr>
        <w:lastRenderedPageBreak/>
        <w:t>建设项目基本情况</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29"/>
        <w:gridCol w:w="1373"/>
        <w:gridCol w:w="1300"/>
        <w:gridCol w:w="1750"/>
        <w:gridCol w:w="1616"/>
        <w:gridCol w:w="84"/>
        <w:gridCol w:w="1150"/>
      </w:tblGrid>
      <w:tr w:rsidR="000059FB" w:rsidRPr="00523A03" w:rsidTr="007761D4">
        <w:trPr>
          <w:trHeight w:val="377"/>
        </w:trPr>
        <w:tc>
          <w:tcPr>
            <w:tcW w:w="1829" w:type="dxa"/>
            <w:tcMar>
              <w:left w:w="11" w:type="dxa"/>
              <w:right w:w="11" w:type="dxa"/>
            </w:tcMar>
            <w:vAlign w:val="center"/>
          </w:tcPr>
          <w:p w:rsidR="006D5382" w:rsidRPr="00BD08A5" w:rsidRDefault="006D5382">
            <w:pPr>
              <w:jc w:val="center"/>
              <w:rPr>
                <w:rFonts w:ascii="宋体" w:hAnsi="宋体"/>
                <w:sz w:val="24"/>
              </w:rPr>
            </w:pPr>
            <w:r w:rsidRPr="00BD08A5">
              <w:rPr>
                <w:rFonts w:ascii="宋体" w:hAnsi="宋体" w:hint="eastAsia"/>
                <w:sz w:val="24"/>
              </w:rPr>
              <w:t>项目名称</w:t>
            </w:r>
          </w:p>
        </w:tc>
        <w:tc>
          <w:tcPr>
            <w:tcW w:w="7273" w:type="dxa"/>
            <w:gridSpan w:val="6"/>
            <w:tcMar>
              <w:left w:w="11" w:type="dxa"/>
              <w:right w:w="11" w:type="dxa"/>
            </w:tcMar>
            <w:vAlign w:val="center"/>
          </w:tcPr>
          <w:p w:rsidR="006D5382" w:rsidRPr="00BD08A5" w:rsidRDefault="00133934" w:rsidP="00D73A48">
            <w:pPr>
              <w:jc w:val="center"/>
              <w:rPr>
                <w:rFonts w:ascii="宋体" w:hAnsi="宋体"/>
                <w:sz w:val="24"/>
              </w:rPr>
            </w:pPr>
            <w:r w:rsidRPr="00BD08A5">
              <w:rPr>
                <w:rFonts w:ascii="宋体" w:hAnsi="宋体" w:hint="eastAsia"/>
                <w:bCs/>
                <w:sz w:val="24"/>
              </w:rPr>
              <w:t>中国东方航空集团公司咸阳国际机场耗材库及配套设施建设项目</w:t>
            </w:r>
          </w:p>
        </w:tc>
      </w:tr>
      <w:tr w:rsidR="000059FB" w:rsidRPr="00523A03" w:rsidTr="007761D4">
        <w:trPr>
          <w:trHeight w:val="98"/>
        </w:trPr>
        <w:tc>
          <w:tcPr>
            <w:tcW w:w="1829" w:type="dxa"/>
            <w:tcMar>
              <w:left w:w="11" w:type="dxa"/>
              <w:right w:w="11" w:type="dxa"/>
            </w:tcMar>
            <w:vAlign w:val="center"/>
          </w:tcPr>
          <w:p w:rsidR="006D5382" w:rsidRPr="00BD08A5" w:rsidRDefault="006D5382">
            <w:pPr>
              <w:jc w:val="center"/>
              <w:rPr>
                <w:rFonts w:ascii="宋体" w:hAnsi="宋体"/>
                <w:sz w:val="24"/>
              </w:rPr>
            </w:pPr>
            <w:r w:rsidRPr="00BD08A5">
              <w:rPr>
                <w:rFonts w:ascii="宋体" w:hAnsi="宋体" w:hint="eastAsia"/>
                <w:sz w:val="24"/>
              </w:rPr>
              <w:t>建设单位</w:t>
            </w:r>
          </w:p>
        </w:tc>
        <w:tc>
          <w:tcPr>
            <w:tcW w:w="7273" w:type="dxa"/>
            <w:gridSpan w:val="6"/>
            <w:tcMar>
              <w:left w:w="11" w:type="dxa"/>
              <w:right w:w="11" w:type="dxa"/>
            </w:tcMar>
            <w:vAlign w:val="center"/>
          </w:tcPr>
          <w:p w:rsidR="006D5382" w:rsidRPr="00BD08A5" w:rsidRDefault="00133934" w:rsidP="00EB6F85">
            <w:pPr>
              <w:jc w:val="center"/>
              <w:rPr>
                <w:rFonts w:ascii="宋体" w:hAnsi="宋体"/>
                <w:sz w:val="24"/>
              </w:rPr>
            </w:pPr>
            <w:r w:rsidRPr="00BD08A5">
              <w:rPr>
                <w:rFonts w:ascii="宋体" w:hAnsi="宋体" w:hint="eastAsia"/>
                <w:bCs/>
                <w:sz w:val="24"/>
              </w:rPr>
              <w:t>中国东方航空集团</w:t>
            </w:r>
            <w:r w:rsidR="00C155C1" w:rsidRPr="00C155C1">
              <w:rPr>
                <w:rFonts w:ascii="宋体" w:hAnsi="宋体" w:hint="eastAsia"/>
                <w:bCs/>
                <w:color w:val="0000FF"/>
                <w:sz w:val="24"/>
              </w:rPr>
              <w:t>有限</w:t>
            </w:r>
            <w:r w:rsidRPr="00BD08A5">
              <w:rPr>
                <w:rFonts w:ascii="宋体" w:hAnsi="宋体" w:hint="eastAsia"/>
                <w:bCs/>
                <w:sz w:val="24"/>
              </w:rPr>
              <w:t>公司</w:t>
            </w:r>
          </w:p>
        </w:tc>
      </w:tr>
      <w:tr w:rsidR="000059FB" w:rsidRPr="00523A03" w:rsidTr="00AC1962">
        <w:trPr>
          <w:trHeight w:val="175"/>
        </w:trPr>
        <w:tc>
          <w:tcPr>
            <w:tcW w:w="1829" w:type="dxa"/>
            <w:tcMar>
              <w:left w:w="11" w:type="dxa"/>
              <w:right w:w="11" w:type="dxa"/>
            </w:tcMar>
            <w:vAlign w:val="center"/>
          </w:tcPr>
          <w:p w:rsidR="006D5382" w:rsidRPr="00BD08A5" w:rsidRDefault="006D5382">
            <w:pPr>
              <w:jc w:val="center"/>
              <w:rPr>
                <w:rFonts w:ascii="宋体" w:hAnsi="宋体"/>
                <w:sz w:val="24"/>
              </w:rPr>
            </w:pPr>
            <w:r w:rsidRPr="00BD08A5">
              <w:rPr>
                <w:rFonts w:ascii="宋体" w:hAnsi="宋体" w:hint="eastAsia"/>
                <w:sz w:val="24"/>
              </w:rPr>
              <w:t>法人代表</w:t>
            </w:r>
          </w:p>
        </w:tc>
        <w:tc>
          <w:tcPr>
            <w:tcW w:w="2673" w:type="dxa"/>
            <w:gridSpan w:val="2"/>
            <w:tcMar>
              <w:left w:w="11" w:type="dxa"/>
              <w:right w:w="11" w:type="dxa"/>
            </w:tcMar>
            <w:vAlign w:val="center"/>
          </w:tcPr>
          <w:p w:rsidR="006D5382" w:rsidRPr="00BD08A5" w:rsidRDefault="00133934">
            <w:pPr>
              <w:jc w:val="center"/>
              <w:rPr>
                <w:rFonts w:ascii="宋体" w:hAnsi="宋体"/>
                <w:sz w:val="24"/>
              </w:rPr>
            </w:pPr>
            <w:r w:rsidRPr="00BD08A5">
              <w:rPr>
                <w:rFonts w:ascii="宋体" w:hAnsi="宋体" w:hint="eastAsia"/>
                <w:sz w:val="24"/>
              </w:rPr>
              <w:t>刘绍勇</w:t>
            </w:r>
          </w:p>
        </w:tc>
        <w:tc>
          <w:tcPr>
            <w:tcW w:w="1750" w:type="dxa"/>
            <w:tcMar>
              <w:left w:w="11" w:type="dxa"/>
              <w:right w:w="11" w:type="dxa"/>
            </w:tcMar>
            <w:vAlign w:val="center"/>
          </w:tcPr>
          <w:p w:rsidR="006D5382" w:rsidRPr="00BD08A5" w:rsidRDefault="006D5382">
            <w:pPr>
              <w:jc w:val="center"/>
              <w:rPr>
                <w:rFonts w:ascii="宋体" w:hAnsi="宋体"/>
                <w:sz w:val="24"/>
              </w:rPr>
            </w:pPr>
            <w:r w:rsidRPr="00BD08A5">
              <w:rPr>
                <w:rFonts w:ascii="宋体" w:hAnsi="宋体" w:hint="eastAsia"/>
                <w:sz w:val="24"/>
              </w:rPr>
              <w:t>联系人</w:t>
            </w:r>
          </w:p>
        </w:tc>
        <w:tc>
          <w:tcPr>
            <w:tcW w:w="2850" w:type="dxa"/>
            <w:gridSpan w:val="3"/>
            <w:tcMar>
              <w:left w:w="11" w:type="dxa"/>
              <w:right w:w="11" w:type="dxa"/>
            </w:tcMar>
            <w:vAlign w:val="center"/>
          </w:tcPr>
          <w:p w:rsidR="006D5382" w:rsidRPr="00BD08A5" w:rsidRDefault="00133934">
            <w:pPr>
              <w:jc w:val="center"/>
              <w:rPr>
                <w:rFonts w:ascii="宋体" w:hAnsi="宋体"/>
                <w:sz w:val="24"/>
              </w:rPr>
            </w:pPr>
            <w:proofErr w:type="gramStart"/>
            <w:r w:rsidRPr="00BD08A5">
              <w:rPr>
                <w:rFonts w:ascii="宋体" w:hAnsi="宋体" w:hint="eastAsia"/>
                <w:sz w:val="24"/>
              </w:rPr>
              <w:t>李绥龙</w:t>
            </w:r>
            <w:proofErr w:type="gramEnd"/>
          </w:p>
        </w:tc>
      </w:tr>
      <w:tr w:rsidR="000059FB" w:rsidRPr="00523A03" w:rsidTr="007761D4">
        <w:trPr>
          <w:trHeight w:val="93"/>
        </w:trPr>
        <w:tc>
          <w:tcPr>
            <w:tcW w:w="1829" w:type="dxa"/>
            <w:tcMar>
              <w:left w:w="11" w:type="dxa"/>
              <w:right w:w="11" w:type="dxa"/>
            </w:tcMar>
            <w:vAlign w:val="center"/>
          </w:tcPr>
          <w:p w:rsidR="006D5382" w:rsidRPr="00BD08A5" w:rsidRDefault="006D5382">
            <w:pPr>
              <w:jc w:val="center"/>
              <w:rPr>
                <w:rFonts w:ascii="宋体" w:hAnsi="宋体"/>
                <w:sz w:val="24"/>
              </w:rPr>
            </w:pPr>
            <w:r w:rsidRPr="00BD08A5">
              <w:rPr>
                <w:rFonts w:ascii="宋体" w:hAnsi="宋体" w:hint="eastAsia"/>
                <w:sz w:val="24"/>
              </w:rPr>
              <w:t>通讯地址</w:t>
            </w:r>
          </w:p>
        </w:tc>
        <w:tc>
          <w:tcPr>
            <w:tcW w:w="7273" w:type="dxa"/>
            <w:gridSpan w:val="6"/>
            <w:tcMar>
              <w:left w:w="11" w:type="dxa"/>
              <w:right w:w="11" w:type="dxa"/>
            </w:tcMar>
            <w:vAlign w:val="center"/>
          </w:tcPr>
          <w:p w:rsidR="006D5382" w:rsidRPr="00056F34" w:rsidRDefault="00D73A48" w:rsidP="00056F34">
            <w:pPr>
              <w:jc w:val="center"/>
              <w:rPr>
                <w:rFonts w:ascii="宋体" w:hAnsi="宋体"/>
                <w:color w:val="0000FF"/>
                <w:sz w:val="24"/>
              </w:rPr>
            </w:pPr>
            <w:r w:rsidRPr="00056F34">
              <w:rPr>
                <w:rFonts w:ascii="宋体" w:hAnsi="宋体" w:hint="eastAsia"/>
                <w:color w:val="0000FF"/>
                <w:sz w:val="24"/>
              </w:rPr>
              <w:t>西安市</w:t>
            </w:r>
            <w:r w:rsidR="00222FC5" w:rsidRPr="00056F34">
              <w:rPr>
                <w:rFonts w:ascii="宋体" w:hAnsi="宋体" w:hint="eastAsia"/>
                <w:color w:val="0000FF"/>
                <w:sz w:val="24"/>
              </w:rPr>
              <w:t>碑林区</w:t>
            </w:r>
            <w:proofErr w:type="gramStart"/>
            <w:r w:rsidR="00133934" w:rsidRPr="00056F34">
              <w:rPr>
                <w:rFonts w:ascii="宋体" w:hAnsi="宋体" w:cs="Arial"/>
                <w:color w:val="0000FF"/>
                <w:sz w:val="24"/>
              </w:rPr>
              <w:t>锦业路1号</w:t>
            </w:r>
            <w:proofErr w:type="gramEnd"/>
            <w:r w:rsidR="00056F34" w:rsidRPr="00056F34">
              <w:rPr>
                <w:rFonts w:ascii="宋体" w:hAnsi="宋体" w:cs="Arial" w:hint="eastAsia"/>
                <w:color w:val="0000FF"/>
                <w:sz w:val="24"/>
              </w:rPr>
              <w:t>东航西北</w:t>
            </w:r>
            <w:r w:rsidR="00056F34">
              <w:rPr>
                <w:rFonts w:ascii="宋体" w:hAnsi="宋体" w:cs="Arial" w:hint="eastAsia"/>
                <w:color w:val="0000FF"/>
                <w:sz w:val="24"/>
              </w:rPr>
              <w:t>分</w:t>
            </w:r>
            <w:r w:rsidR="00AC1962" w:rsidRPr="00056F34">
              <w:rPr>
                <w:rFonts w:ascii="宋体" w:hAnsi="宋体" w:cs="Arial" w:hint="eastAsia"/>
                <w:color w:val="0000FF"/>
                <w:sz w:val="24"/>
              </w:rPr>
              <w:t>公司</w:t>
            </w:r>
          </w:p>
        </w:tc>
      </w:tr>
      <w:tr w:rsidR="000059FB" w:rsidRPr="00523A03" w:rsidTr="00AC1962">
        <w:trPr>
          <w:trHeight w:val="94"/>
        </w:trPr>
        <w:tc>
          <w:tcPr>
            <w:tcW w:w="1829" w:type="dxa"/>
            <w:tcMar>
              <w:left w:w="11" w:type="dxa"/>
              <w:right w:w="11" w:type="dxa"/>
            </w:tcMar>
            <w:vAlign w:val="center"/>
          </w:tcPr>
          <w:p w:rsidR="006D5382" w:rsidRPr="00BD08A5" w:rsidRDefault="006D5382">
            <w:pPr>
              <w:jc w:val="center"/>
              <w:rPr>
                <w:rFonts w:ascii="宋体" w:hAnsi="宋体"/>
                <w:sz w:val="24"/>
              </w:rPr>
            </w:pPr>
            <w:r w:rsidRPr="00BD08A5">
              <w:rPr>
                <w:rFonts w:ascii="宋体" w:hAnsi="宋体" w:hint="eastAsia"/>
                <w:sz w:val="24"/>
              </w:rPr>
              <w:t>联系电话</w:t>
            </w:r>
          </w:p>
        </w:tc>
        <w:tc>
          <w:tcPr>
            <w:tcW w:w="1373" w:type="dxa"/>
            <w:tcMar>
              <w:left w:w="11" w:type="dxa"/>
              <w:right w:w="11" w:type="dxa"/>
            </w:tcMar>
            <w:vAlign w:val="center"/>
          </w:tcPr>
          <w:p w:rsidR="006D5382" w:rsidRPr="00BD08A5" w:rsidRDefault="00AC1962" w:rsidP="0048028F">
            <w:pPr>
              <w:jc w:val="center"/>
              <w:rPr>
                <w:rFonts w:ascii="宋体" w:hAnsi="宋体"/>
                <w:sz w:val="24"/>
              </w:rPr>
            </w:pPr>
            <w:r w:rsidRPr="00BD08A5">
              <w:rPr>
                <w:rFonts w:ascii="宋体" w:hAnsi="宋体" w:hint="eastAsia"/>
                <w:sz w:val="24"/>
              </w:rPr>
              <w:t>18691497205</w:t>
            </w:r>
            <w:r w:rsidR="00133934" w:rsidRPr="00BD08A5">
              <w:rPr>
                <w:rFonts w:ascii="宋体" w:hAnsi="宋体" w:hint="eastAsia"/>
                <w:sz w:val="24"/>
              </w:rPr>
              <w:t xml:space="preserve"> </w:t>
            </w:r>
          </w:p>
        </w:tc>
        <w:tc>
          <w:tcPr>
            <w:tcW w:w="1300" w:type="dxa"/>
            <w:tcMar>
              <w:left w:w="11" w:type="dxa"/>
              <w:right w:w="11" w:type="dxa"/>
            </w:tcMar>
            <w:vAlign w:val="center"/>
          </w:tcPr>
          <w:p w:rsidR="006D5382" w:rsidRPr="00BD08A5" w:rsidRDefault="006D5382">
            <w:pPr>
              <w:jc w:val="center"/>
              <w:rPr>
                <w:rFonts w:ascii="宋体" w:hAnsi="宋体"/>
                <w:sz w:val="24"/>
              </w:rPr>
            </w:pPr>
            <w:r w:rsidRPr="00BD08A5">
              <w:rPr>
                <w:rFonts w:ascii="宋体" w:hAnsi="宋体" w:hint="eastAsia"/>
                <w:sz w:val="24"/>
              </w:rPr>
              <w:t>传 真</w:t>
            </w:r>
          </w:p>
        </w:tc>
        <w:tc>
          <w:tcPr>
            <w:tcW w:w="1750" w:type="dxa"/>
            <w:tcMar>
              <w:left w:w="11" w:type="dxa"/>
              <w:right w:w="11" w:type="dxa"/>
            </w:tcMar>
            <w:vAlign w:val="center"/>
          </w:tcPr>
          <w:p w:rsidR="006D5382" w:rsidRPr="00BD08A5" w:rsidRDefault="006D5382">
            <w:pPr>
              <w:jc w:val="center"/>
              <w:rPr>
                <w:rFonts w:ascii="宋体" w:hAnsi="宋体"/>
                <w:sz w:val="24"/>
              </w:rPr>
            </w:pPr>
          </w:p>
        </w:tc>
        <w:tc>
          <w:tcPr>
            <w:tcW w:w="1616" w:type="dxa"/>
            <w:tcMar>
              <w:left w:w="11" w:type="dxa"/>
              <w:right w:w="11" w:type="dxa"/>
            </w:tcMar>
            <w:vAlign w:val="center"/>
          </w:tcPr>
          <w:p w:rsidR="006D5382" w:rsidRPr="00BD08A5" w:rsidRDefault="006D5382">
            <w:pPr>
              <w:jc w:val="center"/>
              <w:rPr>
                <w:rFonts w:ascii="宋体" w:hAnsi="宋体"/>
                <w:sz w:val="24"/>
              </w:rPr>
            </w:pPr>
            <w:r w:rsidRPr="00BD08A5">
              <w:rPr>
                <w:rFonts w:ascii="宋体" w:hAnsi="宋体" w:hint="eastAsia"/>
                <w:sz w:val="24"/>
              </w:rPr>
              <w:t>邮政编码</w:t>
            </w:r>
          </w:p>
        </w:tc>
        <w:tc>
          <w:tcPr>
            <w:tcW w:w="1234" w:type="dxa"/>
            <w:gridSpan w:val="2"/>
            <w:tcMar>
              <w:left w:w="11" w:type="dxa"/>
              <w:right w:w="11" w:type="dxa"/>
            </w:tcMar>
            <w:vAlign w:val="center"/>
          </w:tcPr>
          <w:p w:rsidR="006D5382" w:rsidRPr="00BD08A5" w:rsidRDefault="00AC1962">
            <w:pPr>
              <w:jc w:val="center"/>
              <w:rPr>
                <w:rFonts w:ascii="宋体" w:hAnsi="宋体"/>
                <w:sz w:val="24"/>
              </w:rPr>
            </w:pPr>
            <w:r w:rsidRPr="00BD08A5">
              <w:rPr>
                <w:rFonts w:ascii="宋体" w:hAnsi="宋体"/>
                <w:sz w:val="24"/>
              </w:rPr>
              <w:t>710077</w:t>
            </w:r>
          </w:p>
        </w:tc>
      </w:tr>
      <w:tr w:rsidR="000059FB" w:rsidRPr="00523A03" w:rsidTr="007761D4">
        <w:trPr>
          <w:trHeight w:val="94"/>
        </w:trPr>
        <w:tc>
          <w:tcPr>
            <w:tcW w:w="1829" w:type="dxa"/>
            <w:tcMar>
              <w:left w:w="11" w:type="dxa"/>
              <w:right w:w="11" w:type="dxa"/>
            </w:tcMar>
            <w:vAlign w:val="center"/>
          </w:tcPr>
          <w:p w:rsidR="006D5382" w:rsidRPr="00BD08A5" w:rsidRDefault="006D5382">
            <w:pPr>
              <w:jc w:val="center"/>
              <w:rPr>
                <w:rFonts w:ascii="宋体" w:hAnsi="宋体"/>
                <w:sz w:val="24"/>
              </w:rPr>
            </w:pPr>
            <w:r w:rsidRPr="00BD08A5">
              <w:rPr>
                <w:rFonts w:ascii="宋体" w:hAnsi="宋体" w:hint="eastAsia"/>
                <w:sz w:val="24"/>
              </w:rPr>
              <w:t>建设地点</w:t>
            </w:r>
          </w:p>
        </w:tc>
        <w:tc>
          <w:tcPr>
            <w:tcW w:w="7273" w:type="dxa"/>
            <w:gridSpan w:val="6"/>
            <w:tcMar>
              <w:left w:w="11" w:type="dxa"/>
              <w:right w:w="11" w:type="dxa"/>
            </w:tcMar>
            <w:vAlign w:val="center"/>
          </w:tcPr>
          <w:p w:rsidR="006D5382" w:rsidRPr="00056F34" w:rsidRDefault="00056F34" w:rsidP="00056F34">
            <w:pPr>
              <w:jc w:val="center"/>
              <w:rPr>
                <w:rFonts w:ascii="宋体" w:hAnsi="宋体"/>
                <w:color w:val="0000FF"/>
                <w:sz w:val="24"/>
              </w:rPr>
            </w:pPr>
            <w:r w:rsidRPr="00056F34">
              <w:rPr>
                <w:rFonts w:ascii="宋体" w:hAnsi="宋体" w:hint="eastAsia"/>
                <w:color w:val="0000FF"/>
                <w:sz w:val="24"/>
              </w:rPr>
              <w:t>西安咸阳国际机场</w:t>
            </w:r>
            <w:r w:rsidR="00AC1962" w:rsidRPr="00056F34">
              <w:rPr>
                <w:rFonts w:ascii="宋体" w:hAnsi="宋体" w:hint="eastAsia"/>
                <w:color w:val="0000FF"/>
                <w:sz w:val="24"/>
              </w:rPr>
              <w:t>东航西北分公司</w:t>
            </w:r>
            <w:r>
              <w:rPr>
                <w:rFonts w:ascii="宋体" w:hAnsi="宋体" w:hint="eastAsia"/>
                <w:color w:val="0000FF"/>
                <w:sz w:val="24"/>
              </w:rPr>
              <w:t>原</w:t>
            </w:r>
            <w:proofErr w:type="gramStart"/>
            <w:r w:rsidRPr="00056F34">
              <w:rPr>
                <w:rFonts w:ascii="宋体" w:hAnsi="宋体" w:hint="eastAsia"/>
                <w:color w:val="0000FF"/>
                <w:sz w:val="24"/>
              </w:rPr>
              <w:t>场务队</w:t>
            </w:r>
            <w:proofErr w:type="gramEnd"/>
            <w:r>
              <w:rPr>
                <w:rFonts w:ascii="宋体" w:hAnsi="宋体" w:hint="eastAsia"/>
                <w:color w:val="0000FF"/>
                <w:sz w:val="24"/>
              </w:rPr>
              <w:t>院内</w:t>
            </w:r>
          </w:p>
        </w:tc>
      </w:tr>
      <w:tr w:rsidR="000059FB" w:rsidRPr="00523A03" w:rsidTr="00AC1962">
        <w:trPr>
          <w:trHeight w:val="90"/>
        </w:trPr>
        <w:tc>
          <w:tcPr>
            <w:tcW w:w="1829" w:type="dxa"/>
            <w:tcMar>
              <w:left w:w="11" w:type="dxa"/>
              <w:right w:w="11" w:type="dxa"/>
            </w:tcMar>
            <w:vAlign w:val="center"/>
          </w:tcPr>
          <w:p w:rsidR="006D5382" w:rsidRPr="00BD08A5" w:rsidRDefault="006D5382">
            <w:pPr>
              <w:jc w:val="center"/>
              <w:rPr>
                <w:rFonts w:ascii="宋体" w:hAnsi="宋体"/>
                <w:sz w:val="24"/>
              </w:rPr>
            </w:pPr>
            <w:r w:rsidRPr="00BD08A5">
              <w:rPr>
                <w:rFonts w:ascii="宋体" w:hAnsi="宋体" w:hint="eastAsia"/>
                <w:sz w:val="24"/>
              </w:rPr>
              <w:t>立项审批部门</w:t>
            </w:r>
          </w:p>
        </w:tc>
        <w:tc>
          <w:tcPr>
            <w:tcW w:w="2673" w:type="dxa"/>
            <w:gridSpan w:val="2"/>
            <w:tcMar>
              <w:left w:w="11" w:type="dxa"/>
              <w:right w:w="11" w:type="dxa"/>
            </w:tcMar>
            <w:vAlign w:val="center"/>
          </w:tcPr>
          <w:p w:rsidR="006D5382" w:rsidRPr="00BD08A5" w:rsidRDefault="00AC1962" w:rsidP="00D73A48">
            <w:pPr>
              <w:jc w:val="center"/>
              <w:rPr>
                <w:rFonts w:ascii="宋体" w:hAnsi="宋体"/>
                <w:sz w:val="24"/>
              </w:rPr>
            </w:pPr>
            <w:r w:rsidRPr="00BD08A5">
              <w:rPr>
                <w:rFonts w:ascii="宋体" w:hAnsi="宋体" w:hint="eastAsia"/>
                <w:sz w:val="24"/>
              </w:rPr>
              <w:t>西咸新区空港新城改革创新发展局</w:t>
            </w:r>
          </w:p>
        </w:tc>
        <w:tc>
          <w:tcPr>
            <w:tcW w:w="1750" w:type="dxa"/>
            <w:tcMar>
              <w:left w:w="11" w:type="dxa"/>
              <w:right w:w="11" w:type="dxa"/>
            </w:tcMar>
            <w:vAlign w:val="center"/>
          </w:tcPr>
          <w:p w:rsidR="006D5382" w:rsidRPr="00BD08A5" w:rsidRDefault="006D5382">
            <w:pPr>
              <w:jc w:val="center"/>
              <w:rPr>
                <w:rFonts w:ascii="宋体" w:hAnsi="宋体"/>
                <w:sz w:val="24"/>
              </w:rPr>
            </w:pPr>
            <w:r w:rsidRPr="00BD08A5">
              <w:rPr>
                <w:rFonts w:ascii="宋体" w:hAnsi="宋体" w:hint="eastAsia"/>
                <w:sz w:val="24"/>
              </w:rPr>
              <w:t>批准文号</w:t>
            </w:r>
          </w:p>
        </w:tc>
        <w:tc>
          <w:tcPr>
            <w:tcW w:w="2850" w:type="dxa"/>
            <w:gridSpan w:val="3"/>
            <w:tcMar>
              <w:left w:w="11" w:type="dxa"/>
              <w:right w:w="11" w:type="dxa"/>
            </w:tcMar>
            <w:vAlign w:val="center"/>
          </w:tcPr>
          <w:p w:rsidR="006D5382" w:rsidRPr="00BD08A5" w:rsidRDefault="00AC1962" w:rsidP="00EB6F85">
            <w:pPr>
              <w:jc w:val="center"/>
              <w:rPr>
                <w:rFonts w:ascii="宋体" w:hAnsi="宋体"/>
                <w:sz w:val="24"/>
              </w:rPr>
            </w:pPr>
            <w:r w:rsidRPr="00BD08A5">
              <w:rPr>
                <w:rFonts w:ascii="宋体" w:hAnsi="宋体" w:hint="eastAsia"/>
                <w:sz w:val="24"/>
              </w:rPr>
              <w:t>空港改创发[2017]71号</w:t>
            </w:r>
          </w:p>
        </w:tc>
      </w:tr>
      <w:tr w:rsidR="000059FB" w:rsidRPr="00523A03" w:rsidTr="00AC1962">
        <w:trPr>
          <w:trHeight w:val="149"/>
        </w:trPr>
        <w:tc>
          <w:tcPr>
            <w:tcW w:w="1829" w:type="dxa"/>
            <w:tcMar>
              <w:left w:w="11" w:type="dxa"/>
              <w:right w:w="11" w:type="dxa"/>
            </w:tcMar>
            <w:vAlign w:val="center"/>
          </w:tcPr>
          <w:p w:rsidR="006D5382" w:rsidRPr="00BD08A5" w:rsidRDefault="006D5382">
            <w:pPr>
              <w:jc w:val="center"/>
              <w:rPr>
                <w:rFonts w:ascii="宋体" w:hAnsi="宋体"/>
                <w:sz w:val="24"/>
              </w:rPr>
            </w:pPr>
            <w:r w:rsidRPr="00BD08A5">
              <w:rPr>
                <w:rFonts w:ascii="宋体" w:hAnsi="宋体" w:hint="eastAsia"/>
                <w:sz w:val="24"/>
              </w:rPr>
              <w:t>建设性质</w:t>
            </w:r>
          </w:p>
        </w:tc>
        <w:tc>
          <w:tcPr>
            <w:tcW w:w="2673" w:type="dxa"/>
            <w:gridSpan w:val="2"/>
            <w:tcMar>
              <w:left w:w="11" w:type="dxa"/>
              <w:right w:w="11" w:type="dxa"/>
            </w:tcMar>
            <w:vAlign w:val="center"/>
          </w:tcPr>
          <w:p w:rsidR="006D5382" w:rsidRPr="00BD08A5" w:rsidRDefault="006D2109">
            <w:pPr>
              <w:jc w:val="center"/>
              <w:rPr>
                <w:rFonts w:ascii="宋体" w:hAnsi="宋体"/>
                <w:sz w:val="24"/>
              </w:rPr>
            </w:pPr>
            <w:r w:rsidRPr="00BD08A5">
              <w:rPr>
                <w:rFonts w:ascii="宋体" w:hAnsi="宋体" w:hint="eastAsia"/>
                <w:sz w:val="24"/>
              </w:rPr>
              <w:t>新建</w:t>
            </w:r>
          </w:p>
        </w:tc>
        <w:tc>
          <w:tcPr>
            <w:tcW w:w="1750" w:type="dxa"/>
            <w:tcMar>
              <w:left w:w="11" w:type="dxa"/>
              <w:right w:w="11" w:type="dxa"/>
            </w:tcMar>
            <w:vAlign w:val="center"/>
          </w:tcPr>
          <w:p w:rsidR="006D5382" w:rsidRPr="00BD08A5" w:rsidRDefault="006D5382">
            <w:pPr>
              <w:jc w:val="center"/>
              <w:rPr>
                <w:rFonts w:ascii="宋体" w:hAnsi="宋体"/>
                <w:sz w:val="24"/>
              </w:rPr>
            </w:pPr>
            <w:r w:rsidRPr="00BD08A5">
              <w:rPr>
                <w:rFonts w:ascii="宋体" w:hAnsi="宋体" w:hint="eastAsia"/>
                <w:sz w:val="24"/>
              </w:rPr>
              <w:t>行业类别</w:t>
            </w:r>
          </w:p>
          <w:p w:rsidR="006D5382" w:rsidRPr="00BD08A5" w:rsidRDefault="006D5382">
            <w:pPr>
              <w:jc w:val="center"/>
              <w:rPr>
                <w:rFonts w:ascii="宋体" w:hAnsi="宋体"/>
                <w:sz w:val="24"/>
              </w:rPr>
            </w:pPr>
            <w:r w:rsidRPr="00BD08A5">
              <w:rPr>
                <w:rFonts w:ascii="宋体" w:hAnsi="宋体" w:hint="eastAsia"/>
                <w:sz w:val="24"/>
              </w:rPr>
              <w:t>及代码</w:t>
            </w:r>
          </w:p>
        </w:tc>
        <w:tc>
          <w:tcPr>
            <w:tcW w:w="2850" w:type="dxa"/>
            <w:gridSpan w:val="3"/>
            <w:tcMar>
              <w:left w:w="11" w:type="dxa"/>
              <w:right w:w="11" w:type="dxa"/>
            </w:tcMar>
            <w:vAlign w:val="center"/>
          </w:tcPr>
          <w:p w:rsidR="006D5382" w:rsidRPr="00BD08A5" w:rsidRDefault="005B13F7">
            <w:pPr>
              <w:jc w:val="center"/>
              <w:rPr>
                <w:rFonts w:ascii="宋体" w:hAnsi="宋体"/>
                <w:sz w:val="24"/>
              </w:rPr>
            </w:pPr>
            <w:r w:rsidRPr="002456B5">
              <w:rPr>
                <w:rFonts w:ascii="宋体" w:hAnsi="宋体" w:hint="eastAsia"/>
                <w:color w:val="0000FF"/>
                <w:sz w:val="24"/>
              </w:rPr>
              <w:t>G594 危险品仓储</w:t>
            </w:r>
          </w:p>
        </w:tc>
      </w:tr>
      <w:tr w:rsidR="000059FB" w:rsidRPr="00523A03" w:rsidTr="00AC1962">
        <w:trPr>
          <w:trHeight w:val="139"/>
        </w:trPr>
        <w:tc>
          <w:tcPr>
            <w:tcW w:w="1829" w:type="dxa"/>
            <w:tcMar>
              <w:left w:w="11" w:type="dxa"/>
              <w:right w:w="11" w:type="dxa"/>
            </w:tcMar>
            <w:vAlign w:val="center"/>
          </w:tcPr>
          <w:p w:rsidR="006D5382" w:rsidRPr="00BD08A5" w:rsidRDefault="006D5382">
            <w:pPr>
              <w:jc w:val="center"/>
              <w:rPr>
                <w:rFonts w:ascii="宋体" w:hAnsi="宋体"/>
                <w:sz w:val="24"/>
              </w:rPr>
            </w:pPr>
            <w:r w:rsidRPr="00BD08A5">
              <w:rPr>
                <w:rFonts w:ascii="宋体" w:hAnsi="宋体" w:hint="eastAsia"/>
                <w:sz w:val="24"/>
              </w:rPr>
              <w:t>工程占地面积</w:t>
            </w:r>
          </w:p>
          <w:p w:rsidR="006D5382" w:rsidRPr="00BD08A5" w:rsidRDefault="006D5382">
            <w:pPr>
              <w:jc w:val="center"/>
              <w:rPr>
                <w:rFonts w:ascii="宋体" w:hAnsi="宋体"/>
                <w:sz w:val="24"/>
              </w:rPr>
            </w:pPr>
            <w:r w:rsidRPr="00BD08A5">
              <w:rPr>
                <w:rFonts w:ascii="宋体" w:hAnsi="宋体" w:hint="eastAsia"/>
                <w:sz w:val="24"/>
              </w:rPr>
              <w:t>(平方米)</w:t>
            </w:r>
          </w:p>
        </w:tc>
        <w:tc>
          <w:tcPr>
            <w:tcW w:w="2673" w:type="dxa"/>
            <w:gridSpan w:val="2"/>
            <w:tcMar>
              <w:left w:w="11" w:type="dxa"/>
              <w:right w:w="11" w:type="dxa"/>
            </w:tcMar>
            <w:vAlign w:val="center"/>
          </w:tcPr>
          <w:p w:rsidR="006D5382" w:rsidRPr="00BD08A5" w:rsidRDefault="00C55464">
            <w:pPr>
              <w:jc w:val="center"/>
              <w:rPr>
                <w:rFonts w:ascii="宋体" w:hAnsi="宋体"/>
                <w:sz w:val="24"/>
              </w:rPr>
            </w:pPr>
            <w:r w:rsidRPr="00BD08A5">
              <w:rPr>
                <w:rFonts w:ascii="宋体" w:hAnsi="宋体" w:hint="eastAsia"/>
                <w:sz w:val="24"/>
              </w:rPr>
              <w:t>10393</w:t>
            </w:r>
          </w:p>
        </w:tc>
        <w:tc>
          <w:tcPr>
            <w:tcW w:w="1750" w:type="dxa"/>
            <w:tcMar>
              <w:left w:w="11" w:type="dxa"/>
              <w:right w:w="11" w:type="dxa"/>
            </w:tcMar>
            <w:vAlign w:val="center"/>
          </w:tcPr>
          <w:p w:rsidR="006D5382" w:rsidRPr="00BD08A5" w:rsidRDefault="006D5382">
            <w:pPr>
              <w:jc w:val="center"/>
              <w:rPr>
                <w:rFonts w:ascii="宋体" w:hAnsi="宋体"/>
                <w:sz w:val="24"/>
              </w:rPr>
            </w:pPr>
            <w:r w:rsidRPr="00BD08A5">
              <w:rPr>
                <w:rFonts w:ascii="宋体" w:hAnsi="宋体" w:hint="eastAsia"/>
                <w:sz w:val="24"/>
              </w:rPr>
              <w:t>绿化面积</w:t>
            </w:r>
          </w:p>
          <w:p w:rsidR="006D5382" w:rsidRPr="00BD08A5" w:rsidRDefault="006D5382">
            <w:pPr>
              <w:jc w:val="center"/>
              <w:rPr>
                <w:rFonts w:ascii="宋体" w:hAnsi="宋体"/>
                <w:sz w:val="24"/>
              </w:rPr>
            </w:pPr>
            <w:r w:rsidRPr="00BD08A5">
              <w:rPr>
                <w:rFonts w:ascii="宋体" w:hAnsi="宋体" w:hint="eastAsia"/>
                <w:sz w:val="24"/>
              </w:rPr>
              <w:t>(平方米)</w:t>
            </w:r>
          </w:p>
        </w:tc>
        <w:tc>
          <w:tcPr>
            <w:tcW w:w="2850" w:type="dxa"/>
            <w:gridSpan w:val="3"/>
            <w:tcMar>
              <w:left w:w="11" w:type="dxa"/>
              <w:right w:w="11" w:type="dxa"/>
            </w:tcMar>
            <w:vAlign w:val="center"/>
          </w:tcPr>
          <w:p w:rsidR="006D5382" w:rsidRPr="00BD08A5" w:rsidRDefault="00826329" w:rsidP="00D73A48">
            <w:pPr>
              <w:jc w:val="center"/>
              <w:rPr>
                <w:rFonts w:ascii="宋体" w:hAnsi="宋体"/>
                <w:sz w:val="24"/>
              </w:rPr>
            </w:pPr>
            <w:r w:rsidRPr="00BD08A5">
              <w:rPr>
                <w:rFonts w:ascii="宋体" w:hAnsi="宋体" w:hint="eastAsia"/>
                <w:sz w:val="24"/>
              </w:rPr>
              <w:t>1134</w:t>
            </w:r>
          </w:p>
        </w:tc>
      </w:tr>
      <w:tr w:rsidR="000059FB" w:rsidRPr="00523A03" w:rsidTr="00AC1962">
        <w:trPr>
          <w:trHeight w:val="171"/>
        </w:trPr>
        <w:tc>
          <w:tcPr>
            <w:tcW w:w="1829" w:type="dxa"/>
            <w:tcMar>
              <w:left w:w="11" w:type="dxa"/>
              <w:right w:w="11" w:type="dxa"/>
            </w:tcMar>
            <w:vAlign w:val="center"/>
          </w:tcPr>
          <w:p w:rsidR="006D5382" w:rsidRPr="00BD08A5" w:rsidRDefault="006D5382">
            <w:pPr>
              <w:jc w:val="center"/>
              <w:rPr>
                <w:rFonts w:ascii="宋体" w:hAnsi="宋体"/>
                <w:sz w:val="24"/>
              </w:rPr>
            </w:pPr>
            <w:r w:rsidRPr="00BD08A5">
              <w:rPr>
                <w:rFonts w:ascii="宋体" w:hAnsi="宋体" w:hint="eastAsia"/>
                <w:sz w:val="24"/>
              </w:rPr>
              <w:t>总投资</w:t>
            </w:r>
          </w:p>
          <w:p w:rsidR="006D5382" w:rsidRPr="00BD08A5" w:rsidRDefault="006D5382">
            <w:pPr>
              <w:jc w:val="center"/>
              <w:rPr>
                <w:rFonts w:ascii="宋体" w:hAnsi="宋体"/>
                <w:sz w:val="24"/>
              </w:rPr>
            </w:pPr>
            <w:r w:rsidRPr="00BD08A5">
              <w:rPr>
                <w:rFonts w:ascii="宋体" w:hAnsi="宋体" w:hint="eastAsia"/>
                <w:sz w:val="24"/>
              </w:rPr>
              <w:t>(万元)</w:t>
            </w:r>
          </w:p>
        </w:tc>
        <w:tc>
          <w:tcPr>
            <w:tcW w:w="1373" w:type="dxa"/>
            <w:tcMar>
              <w:left w:w="11" w:type="dxa"/>
              <w:right w:w="11" w:type="dxa"/>
            </w:tcMar>
            <w:vAlign w:val="center"/>
          </w:tcPr>
          <w:p w:rsidR="006D5382" w:rsidRPr="005B13F7" w:rsidRDefault="005B13F7">
            <w:pPr>
              <w:jc w:val="center"/>
              <w:rPr>
                <w:rFonts w:ascii="宋体" w:hAnsi="宋体"/>
                <w:color w:val="0000FF"/>
                <w:sz w:val="24"/>
              </w:rPr>
            </w:pPr>
            <w:r w:rsidRPr="005B13F7">
              <w:rPr>
                <w:rFonts w:ascii="宋体" w:hAnsi="宋体" w:hint="eastAsia"/>
                <w:color w:val="0000FF"/>
                <w:sz w:val="24"/>
              </w:rPr>
              <w:t>722.99</w:t>
            </w:r>
          </w:p>
        </w:tc>
        <w:tc>
          <w:tcPr>
            <w:tcW w:w="1300" w:type="dxa"/>
            <w:tcMar>
              <w:left w:w="11" w:type="dxa"/>
              <w:right w:w="11" w:type="dxa"/>
            </w:tcMar>
            <w:vAlign w:val="center"/>
          </w:tcPr>
          <w:p w:rsidR="006D5382" w:rsidRPr="00BD08A5" w:rsidRDefault="006D5382">
            <w:pPr>
              <w:jc w:val="center"/>
              <w:rPr>
                <w:rFonts w:ascii="宋体" w:hAnsi="宋体"/>
                <w:sz w:val="24"/>
              </w:rPr>
            </w:pPr>
            <w:r w:rsidRPr="00BD08A5">
              <w:rPr>
                <w:rFonts w:ascii="宋体" w:hAnsi="宋体" w:hint="eastAsia"/>
                <w:sz w:val="24"/>
              </w:rPr>
              <w:t>其中：环保投资(万元)</w:t>
            </w:r>
          </w:p>
        </w:tc>
        <w:tc>
          <w:tcPr>
            <w:tcW w:w="1750" w:type="dxa"/>
            <w:tcMar>
              <w:left w:w="11" w:type="dxa"/>
              <w:right w:w="11" w:type="dxa"/>
            </w:tcMar>
            <w:vAlign w:val="center"/>
          </w:tcPr>
          <w:p w:rsidR="006D5382" w:rsidRPr="005B13F7" w:rsidRDefault="005B13F7">
            <w:pPr>
              <w:jc w:val="center"/>
              <w:rPr>
                <w:rFonts w:ascii="宋体" w:hAnsi="宋体"/>
                <w:color w:val="0000FF"/>
                <w:sz w:val="24"/>
              </w:rPr>
            </w:pPr>
            <w:r w:rsidRPr="005B13F7">
              <w:rPr>
                <w:rFonts w:ascii="宋体" w:hAnsi="宋体" w:hint="eastAsia"/>
                <w:color w:val="0000FF"/>
                <w:sz w:val="24"/>
              </w:rPr>
              <w:t>75</w:t>
            </w:r>
          </w:p>
        </w:tc>
        <w:tc>
          <w:tcPr>
            <w:tcW w:w="1700" w:type="dxa"/>
            <w:gridSpan w:val="2"/>
            <w:tcMar>
              <w:left w:w="11" w:type="dxa"/>
              <w:right w:w="11" w:type="dxa"/>
            </w:tcMar>
            <w:vAlign w:val="center"/>
          </w:tcPr>
          <w:p w:rsidR="006D5382" w:rsidRPr="00BD08A5" w:rsidRDefault="006D5382">
            <w:pPr>
              <w:rPr>
                <w:rFonts w:ascii="宋体" w:hAnsi="宋体"/>
                <w:sz w:val="24"/>
              </w:rPr>
            </w:pPr>
            <w:r w:rsidRPr="00BD08A5">
              <w:rPr>
                <w:rFonts w:ascii="宋体" w:hAnsi="宋体" w:hint="eastAsia"/>
                <w:sz w:val="24"/>
              </w:rPr>
              <w:t>环保投资占</w:t>
            </w:r>
          </w:p>
          <w:p w:rsidR="006D5382" w:rsidRPr="00BD08A5" w:rsidRDefault="006D5382">
            <w:pPr>
              <w:rPr>
                <w:rFonts w:ascii="宋体" w:hAnsi="宋体"/>
                <w:sz w:val="24"/>
              </w:rPr>
            </w:pPr>
            <w:r w:rsidRPr="00BD08A5">
              <w:rPr>
                <w:rFonts w:ascii="宋体" w:hAnsi="宋体" w:hint="eastAsia"/>
                <w:sz w:val="24"/>
              </w:rPr>
              <w:t>总投资比例</w:t>
            </w:r>
          </w:p>
        </w:tc>
        <w:tc>
          <w:tcPr>
            <w:tcW w:w="1150" w:type="dxa"/>
            <w:tcMar>
              <w:left w:w="11" w:type="dxa"/>
              <w:right w:w="11" w:type="dxa"/>
            </w:tcMar>
            <w:vAlign w:val="center"/>
          </w:tcPr>
          <w:p w:rsidR="006D5382" w:rsidRPr="005B13F7" w:rsidRDefault="005B13F7" w:rsidP="00790C16">
            <w:pPr>
              <w:jc w:val="center"/>
              <w:rPr>
                <w:rFonts w:ascii="宋体" w:hAnsi="宋体"/>
                <w:color w:val="0000FF"/>
                <w:sz w:val="24"/>
              </w:rPr>
            </w:pPr>
            <w:r w:rsidRPr="005B13F7">
              <w:rPr>
                <w:rFonts w:ascii="宋体" w:hAnsi="宋体" w:hint="eastAsia"/>
                <w:color w:val="0000FF"/>
                <w:sz w:val="24"/>
              </w:rPr>
              <w:t>10.</w:t>
            </w:r>
            <w:r>
              <w:rPr>
                <w:rFonts w:ascii="宋体" w:hAnsi="宋体" w:hint="eastAsia"/>
                <w:color w:val="0000FF"/>
                <w:sz w:val="24"/>
              </w:rPr>
              <w:t>3</w:t>
            </w:r>
            <w:r w:rsidRPr="005B13F7">
              <w:rPr>
                <w:rFonts w:ascii="宋体" w:hAnsi="宋体" w:hint="eastAsia"/>
                <w:color w:val="0000FF"/>
                <w:sz w:val="24"/>
              </w:rPr>
              <w:t>7</w:t>
            </w:r>
          </w:p>
        </w:tc>
      </w:tr>
      <w:tr w:rsidR="000059FB" w:rsidRPr="00523A03" w:rsidTr="007761D4">
        <w:trPr>
          <w:trHeight w:val="163"/>
        </w:trPr>
        <w:tc>
          <w:tcPr>
            <w:tcW w:w="1829" w:type="dxa"/>
            <w:tcMar>
              <w:left w:w="11" w:type="dxa"/>
              <w:right w:w="11" w:type="dxa"/>
            </w:tcMar>
            <w:vAlign w:val="center"/>
          </w:tcPr>
          <w:p w:rsidR="006D5382" w:rsidRPr="00BD08A5" w:rsidRDefault="006D5382">
            <w:pPr>
              <w:jc w:val="center"/>
              <w:rPr>
                <w:rFonts w:ascii="宋体" w:hAnsi="宋体"/>
                <w:sz w:val="24"/>
              </w:rPr>
            </w:pPr>
            <w:r w:rsidRPr="00BD08A5">
              <w:rPr>
                <w:rFonts w:ascii="宋体" w:hAnsi="宋体" w:hint="eastAsia"/>
                <w:sz w:val="24"/>
              </w:rPr>
              <w:t>评价经费</w:t>
            </w:r>
          </w:p>
          <w:p w:rsidR="006D5382" w:rsidRPr="00BD08A5" w:rsidRDefault="006D5382">
            <w:pPr>
              <w:jc w:val="center"/>
              <w:rPr>
                <w:rFonts w:ascii="宋体" w:hAnsi="宋体"/>
                <w:sz w:val="24"/>
              </w:rPr>
            </w:pPr>
            <w:r w:rsidRPr="00BD08A5">
              <w:rPr>
                <w:rFonts w:ascii="宋体" w:hAnsi="宋体" w:hint="eastAsia"/>
                <w:sz w:val="24"/>
              </w:rPr>
              <w:t>(万元)</w:t>
            </w:r>
          </w:p>
        </w:tc>
        <w:tc>
          <w:tcPr>
            <w:tcW w:w="1373" w:type="dxa"/>
            <w:tcMar>
              <w:left w:w="11" w:type="dxa"/>
              <w:right w:w="11" w:type="dxa"/>
            </w:tcMar>
            <w:vAlign w:val="center"/>
          </w:tcPr>
          <w:p w:rsidR="006D5382" w:rsidRPr="00BD08A5" w:rsidRDefault="006D5382">
            <w:pPr>
              <w:jc w:val="center"/>
              <w:rPr>
                <w:rFonts w:ascii="宋体" w:hAnsi="宋体"/>
                <w:sz w:val="24"/>
              </w:rPr>
            </w:pPr>
          </w:p>
        </w:tc>
        <w:tc>
          <w:tcPr>
            <w:tcW w:w="1300" w:type="dxa"/>
            <w:tcMar>
              <w:left w:w="11" w:type="dxa"/>
              <w:right w:w="11" w:type="dxa"/>
            </w:tcMar>
            <w:vAlign w:val="center"/>
          </w:tcPr>
          <w:p w:rsidR="006D5382" w:rsidRPr="00BD08A5" w:rsidRDefault="006D5382">
            <w:pPr>
              <w:jc w:val="center"/>
              <w:rPr>
                <w:rFonts w:ascii="宋体" w:hAnsi="宋体"/>
                <w:sz w:val="24"/>
              </w:rPr>
            </w:pPr>
            <w:r w:rsidRPr="00BD08A5">
              <w:rPr>
                <w:rFonts w:ascii="宋体" w:hAnsi="宋体" w:hint="eastAsia"/>
                <w:sz w:val="24"/>
              </w:rPr>
              <w:t>预期投产</w:t>
            </w:r>
          </w:p>
          <w:p w:rsidR="006D5382" w:rsidRPr="00BD08A5" w:rsidRDefault="006D5382">
            <w:pPr>
              <w:jc w:val="center"/>
              <w:rPr>
                <w:rFonts w:ascii="宋体" w:hAnsi="宋体"/>
                <w:sz w:val="24"/>
              </w:rPr>
            </w:pPr>
            <w:r w:rsidRPr="00BD08A5">
              <w:rPr>
                <w:rFonts w:ascii="宋体" w:hAnsi="宋体" w:hint="eastAsia"/>
                <w:sz w:val="24"/>
              </w:rPr>
              <w:t>日  期</w:t>
            </w:r>
          </w:p>
        </w:tc>
        <w:tc>
          <w:tcPr>
            <w:tcW w:w="4600" w:type="dxa"/>
            <w:gridSpan w:val="4"/>
            <w:tcMar>
              <w:left w:w="11" w:type="dxa"/>
              <w:right w:w="11" w:type="dxa"/>
            </w:tcMar>
            <w:vAlign w:val="center"/>
          </w:tcPr>
          <w:p w:rsidR="006D5382" w:rsidRPr="00BD08A5" w:rsidRDefault="006D5382" w:rsidP="00E07F09">
            <w:pPr>
              <w:jc w:val="center"/>
              <w:rPr>
                <w:rFonts w:ascii="宋体" w:hAnsi="宋体"/>
                <w:sz w:val="24"/>
              </w:rPr>
            </w:pPr>
          </w:p>
        </w:tc>
      </w:tr>
      <w:tr w:rsidR="000059FB" w:rsidRPr="00523A03" w:rsidTr="007761D4">
        <w:trPr>
          <w:trHeight w:val="2545"/>
        </w:trPr>
        <w:tc>
          <w:tcPr>
            <w:tcW w:w="9102" w:type="dxa"/>
            <w:gridSpan w:val="7"/>
          </w:tcPr>
          <w:p w:rsidR="006D5382" w:rsidRPr="00523A03" w:rsidRDefault="006D5382">
            <w:pPr>
              <w:spacing w:line="440" w:lineRule="exact"/>
              <w:rPr>
                <w:rFonts w:ascii="宋体" w:hAnsi="宋体"/>
                <w:b/>
                <w:bCs/>
              </w:rPr>
            </w:pPr>
            <w:r w:rsidRPr="00523A03">
              <w:rPr>
                <w:rFonts w:ascii="宋体" w:hAnsi="宋体" w:hint="eastAsia"/>
                <w:b/>
                <w:bCs/>
              </w:rPr>
              <w:t>工程内容及规模：</w:t>
            </w:r>
          </w:p>
          <w:p w:rsidR="005E65E7" w:rsidRPr="00523A03" w:rsidRDefault="006D5382" w:rsidP="006868A7">
            <w:pPr>
              <w:spacing w:beforeLines="50" w:before="120" w:line="360" w:lineRule="auto"/>
              <w:ind w:firstLineChars="200" w:firstLine="422"/>
              <w:rPr>
                <w:rFonts w:ascii="宋体" w:hAnsi="宋体"/>
                <w:b/>
              </w:rPr>
            </w:pPr>
            <w:r w:rsidRPr="00523A03">
              <w:rPr>
                <w:rFonts w:ascii="宋体" w:hAnsi="宋体" w:hint="eastAsia"/>
                <w:b/>
              </w:rPr>
              <w:t>一、</w:t>
            </w:r>
            <w:r w:rsidR="005E65E7" w:rsidRPr="00523A03">
              <w:rPr>
                <w:rFonts w:ascii="宋体" w:hAnsi="宋体" w:hint="eastAsia"/>
                <w:b/>
              </w:rPr>
              <w:t>概述</w:t>
            </w:r>
          </w:p>
          <w:p w:rsidR="006D5382" w:rsidRPr="00523A03" w:rsidRDefault="005E65E7" w:rsidP="00523A03">
            <w:pPr>
              <w:spacing w:line="360" w:lineRule="auto"/>
              <w:ind w:firstLineChars="200" w:firstLine="480"/>
              <w:rPr>
                <w:rFonts w:ascii="宋体" w:hAnsi="宋体"/>
                <w:sz w:val="24"/>
              </w:rPr>
            </w:pPr>
            <w:r w:rsidRPr="00523A03">
              <w:rPr>
                <w:rFonts w:ascii="宋体" w:hAnsi="宋体" w:hint="eastAsia"/>
                <w:sz w:val="24"/>
              </w:rPr>
              <w:t>1、项目实施背景</w:t>
            </w:r>
          </w:p>
          <w:p w:rsidR="00C155C1" w:rsidRPr="00513EC9" w:rsidRDefault="00513EC9" w:rsidP="00523A03">
            <w:pPr>
              <w:spacing w:line="360" w:lineRule="auto"/>
              <w:ind w:right="23" w:firstLineChars="200" w:firstLine="480"/>
              <w:rPr>
                <w:rFonts w:ascii="宋体" w:hAnsi="宋体"/>
                <w:color w:val="0000FF"/>
                <w:sz w:val="24"/>
              </w:rPr>
            </w:pPr>
            <w:r w:rsidRPr="00513EC9">
              <w:rPr>
                <w:rFonts w:ascii="宋体" w:hAnsi="宋体" w:hint="eastAsia"/>
                <w:bCs/>
                <w:color w:val="0000FF"/>
                <w:sz w:val="24"/>
              </w:rPr>
              <w:t>作为中国东方航空股份有限公司飞机维修战略布局的关键环节，</w:t>
            </w:r>
            <w:r w:rsidRPr="00513EC9">
              <w:rPr>
                <w:rFonts w:ascii="宋体" w:hAnsi="宋体" w:hint="eastAsia"/>
                <w:bCs/>
                <w:color w:val="0000FF"/>
                <w:sz w:val="24"/>
              </w:rPr>
              <w:t>中国东方航空集团有限公司</w:t>
            </w:r>
            <w:r w:rsidRPr="00513EC9">
              <w:rPr>
                <w:rFonts w:ascii="宋体" w:hAnsi="宋体" w:hint="eastAsia"/>
                <w:color w:val="0000FF"/>
                <w:sz w:val="24"/>
              </w:rPr>
              <w:t>（以下简称东航集团）</w:t>
            </w:r>
            <w:r w:rsidRPr="00513EC9">
              <w:rPr>
                <w:rFonts w:ascii="宋体" w:hAnsi="宋体" w:hint="eastAsia"/>
                <w:bCs/>
                <w:color w:val="0000FF"/>
                <w:sz w:val="24"/>
              </w:rPr>
              <w:t>在咸阳机场建设有机务维修设施基地一座，主要进行简单的常规机械维修工作，</w:t>
            </w:r>
            <w:r w:rsidRPr="00513EC9">
              <w:rPr>
                <w:rFonts w:ascii="宋体" w:hAnsi="宋体" w:hint="eastAsia"/>
                <w:color w:val="0000FF"/>
                <w:sz w:val="24"/>
              </w:rPr>
              <w:t>随着咸阳国际机场</w:t>
            </w:r>
            <w:r w:rsidRPr="00513EC9">
              <w:rPr>
                <w:rFonts w:ascii="宋体" w:hAnsi="宋体" w:hint="eastAsia"/>
                <w:color w:val="0000FF"/>
                <w:sz w:val="24"/>
              </w:rPr>
              <w:t>与东航集团西北分公司</w:t>
            </w:r>
            <w:r w:rsidRPr="00513EC9">
              <w:rPr>
                <w:rFonts w:ascii="宋体" w:hAnsi="宋体" w:hint="eastAsia"/>
                <w:color w:val="0000FF"/>
                <w:sz w:val="24"/>
              </w:rPr>
              <w:t>业务量的增加，</w:t>
            </w:r>
            <w:r w:rsidRPr="00513EC9">
              <w:rPr>
                <w:rFonts w:ascii="宋体" w:hAnsi="宋体" w:hint="eastAsia"/>
                <w:color w:val="0000FF"/>
                <w:sz w:val="24"/>
              </w:rPr>
              <w:t>现有维修基地</w:t>
            </w:r>
            <w:r w:rsidR="00B12C5D">
              <w:rPr>
                <w:rFonts w:ascii="宋体" w:hAnsi="宋体" w:hint="eastAsia"/>
                <w:color w:val="0000FF"/>
                <w:sz w:val="24"/>
              </w:rPr>
              <w:t>业务</w:t>
            </w:r>
            <w:r w:rsidRPr="00513EC9">
              <w:rPr>
                <w:rFonts w:ascii="宋体" w:hAnsi="宋体" w:hint="eastAsia"/>
                <w:color w:val="0000FF"/>
                <w:sz w:val="24"/>
              </w:rPr>
              <w:t>已经不能满足实际运行需要，需增设表面喷涂等维修工序。</w:t>
            </w:r>
            <w:r w:rsidRPr="00513EC9">
              <w:rPr>
                <w:rFonts w:ascii="宋体" w:hAnsi="宋体" w:hint="eastAsia"/>
                <w:color w:val="0000FF"/>
                <w:sz w:val="24"/>
              </w:rPr>
              <w:t>由于基地内</w:t>
            </w:r>
            <w:r w:rsidR="00B12C5D">
              <w:rPr>
                <w:rFonts w:ascii="宋体" w:hAnsi="宋体" w:hint="eastAsia"/>
                <w:color w:val="0000FF"/>
                <w:sz w:val="24"/>
              </w:rPr>
              <w:t>现</w:t>
            </w:r>
            <w:r w:rsidRPr="00513EC9">
              <w:rPr>
                <w:rFonts w:ascii="宋体" w:hAnsi="宋体" w:hint="eastAsia"/>
                <w:color w:val="0000FF"/>
                <w:sz w:val="24"/>
              </w:rPr>
              <w:t>无</w:t>
            </w:r>
            <w:r w:rsidR="00B12C5D">
              <w:rPr>
                <w:rFonts w:ascii="宋体" w:hAnsi="宋体" w:hint="eastAsia"/>
                <w:bCs/>
                <w:color w:val="0000FF"/>
                <w:sz w:val="24"/>
              </w:rPr>
              <w:t>相关</w:t>
            </w:r>
            <w:r w:rsidRPr="00513EC9">
              <w:rPr>
                <w:rFonts w:ascii="宋体" w:hAnsi="宋体" w:hint="eastAsia"/>
                <w:bCs/>
                <w:color w:val="0000FF"/>
                <w:sz w:val="24"/>
              </w:rPr>
              <w:t>辅助漆料等化工品的安全存储设施，</w:t>
            </w:r>
            <w:r w:rsidRPr="00513EC9">
              <w:rPr>
                <w:rFonts w:ascii="宋体" w:hAnsi="宋体" w:hint="eastAsia"/>
                <w:bCs/>
                <w:color w:val="0000FF"/>
                <w:sz w:val="24"/>
              </w:rPr>
              <w:t>为确保</w:t>
            </w:r>
            <w:r w:rsidRPr="00513EC9">
              <w:rPr>
                <w:rFonts w:ascii="宋体" w:hAnsi="宋体" w:hint="eastAsia"/>
                <w:color w:val="0000FF"/>
                <w:sz w:val="24"/>
              </w:rPr>
              <w:t>飞机维修工作顺利开展</w:t>
            </w:r>
            <w:r w:rsidRPr="00513EC9">
              <w:rPr>
                <w:rFonts w:ascii="宋体" w:hAnsi="宋体" w:hint="eastAsia"/>
                <w:color w:val="0000FF"/>
                <w:sz w:val="24"/>
              </w:rPr>
              <w:t>与化工品的合法合</w:t>
            </w:r>
            <w:proofErr w:type="gramStart"/>
            <w:r w:rsidRPr="00513EC9">
              <w:rPr>
                <w:rFonts w:ascii="宋体" w:hAnsi="宋体" w:hint="eastAsia"/>
                <w:color w:val="0000FF"/>
                <w:sz w:val="24"/>
              </w:rPr>
              <w:t>规</w:t>
            </w:r>
            <w:proofErr w:type="gramEnd"/>
            <w:r w:rsidRPr="00513EC9">
              <w:rPr>
                <w:rFonts w:ascii="宋体" w:hAnsi="宋体" w:hint="eastAsia"/>
                <w:color w:val="0000FF"/>
                <w:sz w:val="24"/>
              </w:rPr>
              <w:t>存放，</w:t>
            </w:r>
            <w:r>
              <w:rPr>
                <w:rFonts w:ascii="宋体" w:hAnsi="宋体" w:hint="eastAsia"/>
                <w:color w:val="0000FF"/>
                <w:sz w:val="24"/>
              </w:rPr>
              <w:t>东航集团</w:t>
            </w:r>
            <w:r w:rsidR="007652B0" w:rsidRPr="00513EC9">
              <w:rPr>
                <w:rFonts w:ascii="宋体" w:hAnsi="宋体" w:hint="eastAsia"/>
                <w:color w:val="0000FF"/>
                <w:sz w:val="24"/>
              </w:rPr>
              <w:t>决定新建</w:t>
            </w:r>
            <w:r>
              <w:rPr>
                <w:rFonts w:ascii="宋体" w:hAnsi="宋体" w:hint="eastAsia"/>
                <w:color w:val="0000FF"/>
                <w:sz w:val="24"/>
              </w:rPr>
              <w:t>用于安全储存维修所需</w:t>
            </w:r>
            <w:r w:rsidRPr="00513EC9">
              <w:rPr>
                <w:rFonts w:ascii="宋体" w:hAnsi="宋体" w:hint="eastAsia"/>
                <w:color w:val="0000FF"/>
                <w:sz w:val="24"/>
              </w:rPr>
              <w:t>腐蚀品、漆</w:t>
            </w:r>
            <w:r>
              <w:rPr>
                <w:rFonts w:ascii="宋体" w:hAnsi="宋体" w:hint="eastAsia"/>
                <w:color w:val="0000FF"/>
                <w:sz w:val="24"/>
              </w:rPr>
              <w:t>料与</w:t>
            </w:r>
            <w:r w:rsidRPr="00513EC9">
              <w:rPr>
                <w:rFonts w:ascii="宋体" w:hAnsi="宋体" w:hint="eastAsia"/>
                <w:color w:val="0000FF"/>
                <w:sz w:val="24"/>
              </w:rPr>
              <w:t>各</w:t>
            </w:r>
            <w:proofErr w:type="gramStart"/>
            <w:r w:rsidRPr="00513EC9">
              <w:rPr>
                <w:rFonts w:ascii="宋体" w:hAnsi="宋体" w:hint="eastAsia"/>
                <w:color w:val="0000FF"/>
                <w:sz w:val="24"/>
              </w:rPr>
              <w:t>类航化品</w:t>
            </w:r>
            <w:proofErr w:type="gramEnd"/>
            <w:r>
              <w:rPr>
                <w:rFonts w:ascii="宋体" w:hAnsi="宋体" w:hint="eastAsia"/>
                <w:color w:val="0000FF"/>
                <w:sz w:val="24"/>
              </w:rPr>
              <w:t>的</w:t>
            </w:r>
            <w:r w:rsidR="007652B0" w:rsidRPr="00513EC9">
              <w:rPr>
                <w:rFonts w:ascii="宋体" w:hAnsi="宋体" w:hint="eastAsia"/>
                <w:color w:val="0000FF"/>
                <w:sz w:val="24"/>
              </w:rPr>
              <w:t>维修耗材库一座，</w:t>
            </w:r>
            <w:r w:rsidR="00C155C1" w:rsidRPr="00513EC9">
              <w:rPr>
                <w:rFonts w:ascii="宋体" w:hAnsi="宋体" w:hint="eastAsia"/>
                <w:color w:val="0000FF"/>
                <w:sz w:val="24"/>
              </w:rPr>
              <w:t>及配套的事故池等相关设施。</w:t>
            </w:r>
          </w:p>
          <w:p w:rsidR="005E65E7" w:rsidRPr="00523A03" w:rsidRDefault="005E65E7" w:rsidP="00523A03">
            <w:pPr>
              <w:spacing w:line="360" w:lineRule="auto"/>
              <w:ind w:firstLineChars="200" w:firstLine="480"/>
              <w:rPr>
                <w:rFonts w:ascii="宋体" w:hAnsi="宋体"/>
                <w:bCs/>
                <w:sz w:val="24"/>
              </w:rPr>
            </w:pPr>
            <w:r w:rsidRPr="00523A03">
              <w:rPr>
                <w:rFonts w:ascii="宋体" w:hAnsi="宋体" w:hint="eastAsia"/>
                <w:bCs/>
                <w:sz w:val="24"/>
              </w:rPr>
              <w:t>2、建设项目</w:t>
            </w:r>
            <w:bookmarkStart w:id="0" w:name="_GoBack"/>
            <w:bookmarkEnd w:id="0"/>
            <w:r w:rsidRPr="00523A03">
              <w:rPr>
                <w:rFonts w:ascii="宋体" w:hAnsi="宋体" w:hint="eastAsia"/>
                <w:bCs/>
                <w:sz w:val="24"/>
              </w:rPr>
              <w:t>特点</w:t>
            </w:r>
          </w:p>
          <w:p w:rsidR="005B13F7" w:rsidRPr="00523A03" w:rsidRDefault="005B13F7" w:rsidP="005B13F7">
            <w:pPr>
              <w:spacing w:line="360" w:lineRule="auto"/>
              <w:ind w:firstLineChars="200" w:firstLine="480"/>
              <w:rPr>
                <w:rFonts w:ascii="宋体" w:hAnsi="宋体"/>
                <w:bCs/>
                <w:sz w:val="24"/>
              </w:rPr>
            </w:pPr>
            <w:r w:rsidRPr="00523A03">
              <w:rPr>
                <w:rFonts w:ascii="宋体" w:hAnsi="宋体"/>
                <w:bCs/>
                <w:sz w:val="24"/>
              </w:rPr>
              <w:fldChar w:fldCharType="begin"/>
            </w:r>
            <w:r w:rsidRPr="00523A03">
              <w:rPr>
                <w:rFonts w:ascii="宋体" w:hAnsi="宋体"/>
                <w:bCs/>
                <w:sz w:val="24"/>
              </w:rPr>
              <w:instrText xml:space="preserve"> </w:instrText>
            </w:r>
            <w:r w:rsidRPr="00523A03">
              <w:rPr>
                <w:rFonts w:ascii="宋体" w:hAnsi="宋体" w:hint="eastAsia"/>
                <w:bCs/>
                <w:sz w:val="24"/>
              </w:rPr>
              <w:instrText>= 1 \* GB2</w:instrText>
            </w:r>
            <w:r w:rsidRPr="00523A03">
              <w:rPr>
                <w:rFonts w:ascii="宋体" w:hAnsi="宋体"/>
                <w:bCs/>
                <w:sz w:val="24"/>
              </w:rPr>
              <w:instrText xml:space="preserve"> </w:instrText>
            </w:r>
            <w:r w:rsidRPr="00523A03">
              <w:rPr>
                <w:rFonts w:ascii="宋体" w:hAnsi="宋体"/>
                <w:bCs/>
                <w:sz w:val="24"/>
              </w:rPr>
              <w:fldChar w:fldCharType="separate"/>
            </w:r>
            <w:r w:rsidRPr="00523A03">
              <w:rPr>
                <w:rFonts w:ascii="宋体" w:hAnsi="宋体" w:hint="eastAsia"/>
                <w:bCs/>
                <w:noProof/>
                <w:sz w:val="24"/>
              </w:rPr>
              <w:t>⑴</w:t>
            </w:r>
            <w:r w:rsidRPr="00523A03">
              <w:rPr>
                <w:rFonts w:ascii="宋体" w:hAnsi="宋体"/>
                <w:bCs/>
                <w:sz w:val="24"/>
              </w:rPr>
              <w:fldChar w:fldCharType="end"/>
            </w:r>
            <w:r w:rsidRPr="00523A03">
              <w:rPr>
                <w:rFonts w:ascii="宋体" w:hAnsi="宋体" w:hint="eastAsia"/>
                <w:bCs/>
                <w:sz w:val="24"/>
              </w:rPr>
              <w:t xml:space="preserve"> 本项目属于机场维修配套工程建设，经营过程仅涉及化学品整箱/桶/袋的装卸和贮存，不涉及化学品的分装、改装与洗箱操作</w:t>
            </w:r>
            <w:r w:rsidRPr="00D07113">
              <w:rPr>
                <w:rFonts w:ascii="宋体" w:hAnsi="宋体" w:hint="eastAsia"/>
                <w:bCs/>
                <w:sz w:val="24"/>
              </w:rPr>
              <w:t>。</w:t>
            </w:r>
          </w:p>
          <w:p w:rsidR="005B13F7" w:rsidRPr="00523A03" w:rsidRDefault="005B13F7" w:rsidP="005B13F7">
            <w:pPr>
              <w:spacing w:line="360" w:lineRule="auto"/>
              <w:ind w:firstLineChars="200" w:firstLine="480"/>
              <w:rPr>
                <w:rFonts w:ascii="宋体" w:hAnsi="宋体"/>
                <w:bCs/>
                <w:sz w:val="24"/>
              </w:rPr>
            </w:pPr>
            <w:r w:rsidRPr="00523A03">
              <w:rPr>
                <w:rFonts w:ascii="宋体" w:hAnsi="宋体"/>
                <w:bCs/>
                <w:sz w:val="24"/>
              </w:rPr>
              <w:fldChar w:fldCharType="begin"/>
            </w:r>
            <w:r w:rsidRPr="00523A03">
              <w:rPr>
                <w:rFonts w:ascii="宋体" w:hAnsi="宋体"/>
                <w:bCs/>
                <w:sz w:val="24"/>
              </w:rPr>
              <w:instrText xml:space="preserve"> </w:instrText>
            </w:r>
            <w:r w:rsidRPr="00523A03">
              <w:rPr>
                <w:rFonts w:ascii="宋体" w:hAnsi="宋体" w:hint="eastAsia"/>
                <w:bCs/>
                <w:sz w:val="24"/>
              </w:rPr>
              <w:instrText>= 2 \* GB2</w:instrText>
            </w:r>
            <w:r w:rsidRPr="00523A03">
              <w:rPr>
                <w:rFonts w:ascii="宋体" w:hAnsi="宋体"/>
                <w:bCs/>
                <w:sz w:val="24"/>
              </w:rPr>
              <w:instrText xml:space="preserve"> </w:instrText>
            </w:r>
            <w:r w:rsidRPr="00523A03">
              <w:rPr>
                <w:rFonts w:ascii="宋体" w:hAnsi="宋体"/>
                <w:bCs/>
                <w:sz w:val="24"/>
              </w:rPr>
              <w:fldChar w:fldCharType="separate"/>
            </w:r>
            <w:r w:rsidRPr="00523A03">
              <w:rPr>
                <w:rFonts w:ascii="宋体" w:hAnsi="宋体" w:hint="eastAsia"/>
                <w:bCs/>
                <w:noProof/>
                <w:sz w:val="24"/>
              </w:rPr>
              <w:t>⑵</w:t>
            </w:r>
            <w:r w:rsidRPr="00523A03">
              <w:rPr>
                <w:rFonts w:ascii="宋体" w:hAnsi="宋体"/>
                <w:bCs/>
                <w:sz w:val="24"/>
              </w:rPr>
              <w:fldChar w:fldCharType="end"/>
            </w:r>
            <w:r w:rsidRPr="00523A03">
              <w:rPr>
                <w:rFonts w:ascii="宋体" w:hAnsi="宋体" w:hint="eastAsia"/>
                <w:bCs/>
                <w:sz w:val="24"/>
              </w:rPr>
              <w:t xml:space="preserve"> 本项目储存的化学品主要类别为第6.1类毒害品和第8类腐蚀品，根据《危险化学品重大危险源辨识》（GB18218-2009），本项目未构成重大危险源。</w:t>
            </w:r>
          </w:p>
          <w:p w:rsidR="005E65E7" w:rsidRPr="00523A03" w:rsidRDefault="005E65E7" w:rsidP="00523A03">
            <w:pPr>
              <w:spacing w:line="360" w:lineRule="auto"/>
              <w:ind w:firstLineChars="200" w:firstLine="480"/>
              <w:rPr>
                <w:rFonts w:ascii="宋体" w:hAnsi="宋体"/>
                <w:bCs/>
                <w:sz w:val="24"/>
              </w:rPr>
            </w:pPr>
            <w:r w:rsidRPr="00523A03">
              <w:rPr>
                <w:rFonts w:ascii="宋体" w:hAnsi="宋体" w:hint="eastAsia"/>
                <w:bCs/>
                <w:sz w:val="24"/>
              </w:rPr>
              <w:t>3、关注的主要环境问题</w:t>
            </w:r>
          </w:p>
          <w:p w:rsidR="005E65E7" w:rsidRPr="00523A03" w:rsidRDefault="005E65E7" w:rsidP="00523A03">
            <w:pPr>
              <w:spacing w:line="360" w:lineRule="auto"/>
              <w:ind w:firstLineChars="200" w:firstLine="480"/>
              <w:rPr>
                <w:rFonts w:ascii="宋体" w:hAnsi="宋体"/>
                <w:bCs/>
                <w:sz w:val="24"/>
              </w:rPr>
            </w:pPr>
            <w:r w:rsidRPr="00523A03">
              <w:rPr>
                <w:rFonts w:ascii="宋体" w:hAnsi="宋体" w:hint="eastAsia"/>
                <w:bCs/>
                <w:sz w:val="24"/>
              </w:rPr>
              <w:t>本次评价关注的主要环境问题为：</w:t>
            </w:r>
          </w:p>
          <w:p w:rsidR="005B5140" w:rsidRPr="00523A03" w:rsidRDefault="00FB2412" w:rsidP="00523A03">
            <w:pPr>
              <w:spacing w:line="360" w:lineRule="auto"/>
              <w:ind w:firstLineChars="200" w:firstLine="480"/>
              <w:rPr>
                <w:rFonts w:ascii="宋体" w:hAnsi="宋体"/>
                <w:bCs/>
                <w:sz w:val="24"/>
              </w:rPr>
            </w:pPr>
            <w:r w:rsidRPr="00523A03">
              <w:rPr>
                <w:rFonts w:ascii="宋体" w:hAnsi="宋体"/>
                <w:bCs/>
                <w:sz w:val="24"/>
              </w:rPr>
              <w:fldChar w:fldCharType="begin"/>
            </w:r>
            <w:r w:rsidR="005E65E7" w:rsidRPr="00523A03">
              <w:rPr>
                <w:rFonts w:ascii="宋体" w:hAnsi="宋体"/>
                <w:bCs/>
                <w:sz w:val="24"/>
              </w:rPr>
              <w:instrText xml:space="preserve"> </w:instrText>
            </w:r>
            <w:r w:rsidR="005E65E7" w:rsidRPr="00523A03">
              <w:rPr>
                <w:rFonts w:ascii="宋体" w:hAnsi="宋体" w:hint="eastAsia"/>
                <w:bCs/>
                <w:sz w:val="24"/>
              </w:rPr>
              <w:instrText>= 1 \* GB2</w:instrText>
            </w:r>
            <w:r w:rsidR="005E65E7" w:rsidRPr="00523A03">
              <w:rPr>
                <w:rFonts w:ascii="宋体" w:hAnsi="宋体"/>
                <w:bCs/>
                <w:sz w:val="24"/>
              </w:rPr>
              <w:instrText xml:space="preserve"> </w:instrText>
            </w:r>
            <w:r w:rsidRPr="00523A03">
              <w:rPr>
                <w:rFonts w:ascii="宋体" w:hAnsi="宋体"/>
                <w:bCs/>
                <w:sz w:val="24"/>
              </w:rPr>
              <w:fldChar w:fldCharType="separate"/>
            </w:r>
            <w:r w:rsidR="005E65E7" w:rsidRPr="00523A03">
              <w:rPr>
                <w:rFonts w:ascii="宋体" w:hAnsi="宋体" w:hint="eastAsia"/>
                <w:bCs/>
                <w:noProof/>
                <w:sz w:val="24"/>
              </w:rPr>
              <w:t>⑴</w:t>
            </w:r>
            <w:r w:rsidRPr="00523A03">
              <w:rPr>
                <w:rFonts w:ascii="宋体" w:hAnsi="宋体"/>
                <w:bCs/>
                <w:sz w:val="24"/>
              </w:rPr>
              <w:fldChar w:fldCharType="end"/>
            </w:r>
            <w:r w:rsidR="005E65E7" w:rsidRPr="00523A03">
              <w:rPr>
                <w:rFonts w:ascii="宋体" w:hAnsi="宋体" w:hint="eastAsia"/>
                <w:bCs/>
                <w:sz w:val="24"/>
              </w:rPr>
              <w:t xml:space="preserve"> </w:t>
            </w:r>
            <w:r w:rsidR="005B5140" w:rsidRPr="00523A03">
              <w:rPr>
                <w:rFonts w:ascii="宋体" w:hAnsi="宋体" w:hint="eastAsia"/>
                <w:bCs/>
                <w:sz w:val="24"/>
              </w:rPr>
              <w:t>项目施工期对周边环境造成的环境影响及保护、控制措施；</w:t>
            </w:r>
          </w:p>
          <w:p w:rsidR="005B5140" w:rsidRPr="00523A03" w:rsidRDefault="00FB2412" w:rsidP="00523A03">
            <w:pPr>
              <w:spacing w:line="360" w:lineRule="auto"/>
              <w:ind w:firstLineChars="200" w:firstLine="480"/>
              <w:rPr>
                <w:rFonts w:ascii="宋体" w:hAnsi="宋体"/>
                <w:bCs/>
                <w:sz w:val="24"/>
              </w:rPr>
            </w:pPr>
            <w:r w:rsidRPr="00523A03">
              <w:rPr>
                <w:rFonts w:ascii="宋体" w:hAnsi="宋体"/>
                <w:bCs/>
                <w:sz w:val="24"/>
              </w:rPr>
              <w:lastRenderedPageBreak/>
              <w:fldChar w:fldCharType="begin"/>
            </w:r>
            <w:r w:rsidR="005B5140" w:rsidRPr="00523A03">
              <w:rPr>
                <w:rFonts w:ascii="宋体" w:hAnsi="宋体"/>
                <w:bCs/>
                <w:sz w:val="24"/>
              </w:rPr>
              <w:instrText xml:space="preserve"> </w:instrText>
            </w:r>
            <w:r w:rsidR="005B5140" w:rsidRPr="00523A03">
              <w:rPr>
                <w:rFonts w:ascii="宋体" w:hAnsi="宋体" w:hint="eastAsia"/>
                <w:bCs/>
                <w:sz w:val="24"/>
              </w:rPr>
              <w:instrText>= 2 \* GB2</w:instrText>
            </w:r>
            <w:r w:rsidR="005B5140" w:rsidRPr="00523A03">
              <w:rPr>
                <w:rFonts w:ascii="宋体" w:hAnsi="宋体"/>
                <w:bCs/>
                <w:sz w:val="24"/>
              </w:rPr>
              <w:instrText xml:space="preserve"> </w:instrText>
            </w:r>
            <w:r w:rsidRPr="00523A03">
              <w:rPr>
                <w:rFonts w:ascii="宋体" w:hAnsi="宋体"/>
                <w:bCs/>
                <w:sz w:val="24"/>
              </w:rPr>
              <w:fldChar w:fldCharType="separate"/>
            </w:r>
            <w:r w:rsidR="005B5140" w:rsidRPr="00523A03">
              <w:rPr>
                <w:rFonts w:ascii="宋体" w:hAnsi="宋体" w:hint="eastAsia"/>
                <w:bCs/>
                <w:noProof/>
                <w:sz w:val="24"/>
              </w:rPr>
              <w:t>⑵</w:t>
            </w:r>
            <w:r w:rsidRPr="00523A03">
              <w:rPr>
                <w:rFonts w:ascii="宋体" w:hAnsi="宋体"/>
                <w:bCs/>
                <w:sz w:val="24"/>
              </w:rPr>
              <w:fldChar w:fldCharType="end"/>
            </w:r>
            <w:r w:rsidR="005B5140" w:rsidRPr="00523A03">
              <w:rPr>
                <w:rFonts w:ascii="宋体" w:hAnsi="宋体" w:hint="eastAsia"/>
                <w:bCs/>
                <w:sz w:val="24"/>
              </w:rPr>
              <w:t xml:space="preserve"> 项目运行期贮存化学品的风险</w:t>
            </w:r>
            <w:r w:rsidR="00BC14D6" w:rsidRPr="00523A03">
              <w:rPr>
                <w:rFonts w:ascii="宋体" w:hAnsi="宋体" w:hint="eastAsia"/>
                <w:bCs/>
                <w:sz w:val="24"/>
              </w:rPr>
              <w:t>影响及防控措施；</w:t>
            </w:r>
          </w:p>
          <w:p w:rsidR="00BC14D6" w:rsidRPr="00523A03" w:rsidRDefault="00FB2412" w:rsidP="00523A03">
            <w:pPr>
              <w:spacing w:line="360" w:lineRule="auto"/>
              <w:ind w:firstLineChars="200" w:firstLine="480"/>
              <w:rPr>
                <w:rFonts w:ascii="宋体" w:hAnsi="宋体"/>
                <w:bCs/>
                <w:sz w:val="24"/>
              </w:rPr>
            </w:pPr>
            <w:r w:rsidRPr="00523A03">
              <w:rPr>
                <w:rFonts w:ascii="宋体" w:hAnsi="宋体"/>
                <w:bCs/>
                <w:sz w:val="24"/>
              </w:rPr>
              <w:fldChar w:fldCharType="begin"/>
            </w:r>
            <w:r w:rsidR="00BC14D6" w:rsidRPr="00523A03">
              <w:rPr>
                <w:rFonts w:ascii="宋体" w:hAnsi="宋体"/>
                <w:bCs/>
                <w:sz w:val="24"/>
              </w:rPr>
              <w:instrText xml:space="preserve"> </w:instrText>
            </w:r>
            <w:r w:rsidR="00BC14D6" w:rsidRPr="00523A03">
              <w:rPr>
                <w:rFonts w:ascii="宋体" w:hAnsi="宋体" w:hint="eastAsia"/>
                <w:bCs/>
                <w:sz w:val="24"/>
              </w:rPr>
              <w:instrText>= 3 \* GB2</w:instrText>
            </w:r>
            <w:r w:rsidR="00BC14D6" w:rsidRPr="00523A03">
              <w:rPr>
                <w:rFonts w:ascii="宋体" w:hAnsi="宋体"/>
                <w:bCs/>
                <w:sz w:val="24"/>
              </w:rPr>
              <w:instrText xml:space="preserve"> </w:instrText>
            </w:r>
            <w:r w:rsidRPr="00523A03">
              <w:rPr>
                <w:rFonts w:ascii="宋体" w:hAnsi="宋体"/>
                <w:bCs/>
                <w:sz w:val="24"/>
              </w:rPr>
              <w:fldChar w:fldCharType="separate"/>
            </w:r>
            <w:r w:rsidR="00BC14D6" w:rsidRPr="00523A03">
              <w:rPr>
                <w:rFonts w:ascii="宋体" w:hAnsi="宋体" w:hint="eastAsia"/>
                <w:bCs/>
                <w:noProof/>
                <w:sz w:val="24"/>
              </w:rPr>
              <w:t>⑶</w:t>
            </w:r>
            <w:r w:rsidRPr="00523A03">
              <w:rPr>
                <w:rFonts w:ascii="宋体" w:hAnsi="宋体"/>
                <w:bCs/>
                <w:sz w:val="24"/>
              </w:rPr>
              <w:fldChar w:fldCharType="end"/>
            </w:r>
            <w:r w:rsidR="00BC14D6" w:rsidRPr="00523A03">
              <w:rPr>
                <w:rFonts w:ascii="宋体" w:hAnsi="宋体" w:hint="eastAsia"/>
                <w:bCs/>
                <w:sz w:val="24"/>
              </w:rPr>
              <w:t xml:space="preserve"> 贮存化学品风险事故</w:t>
            </w:r>
            <w:r w:rsidR="00EC2959" w:rsidRPr="00523A03">
              <w:rPr>
                <w:rFonts w:ascii="宋体" w:hAnsi="宋体" w:hint="eastAsia"/>
                <w:bCs/>
                <w:sz w:val="24"/>
              </w:rPr>
              <w:t>发生后</w:t>
            </w:r>
            <w:r w:rsidR="00BC14D6" w:rsidRPr="00523A03">
              <w:rPr>
                <w:rFonts w:ascii="宋体" w:hAnsi="宋体" w:hint="eastAsia"/>
                <w:bCs/>
                <w:sz w:val="24"/>
              </w:rPr>
              <w:t>对区域地下水的影响分析。</w:t>
            </w:r>
          </w:p>
          <w:p w:rsidR="0074743B" w:rsidRPr="00523A03" w:rsidRDefault="0074743B" w:rsidP="00523A03">
            <w:pPr>
              <w:spacing w:line="360" w:lineRule="auto"/>
              <w:ind w:firstLineChars="200" w:firstLine="480"/>
              <w:rPr>
                <w:rFonts w:ascii="宋体" w:hAnsi="宋体"/>
                <w:bCs/>
                <w:sz w:val="24"/>
              </w:rPr>
            </w:pPr>
            <w:r w:rsidRPr="00523A03">
              <w:rPr>
                <w:rFonts w:ascii="宋体" w:hAnsi="宋体" w:hint="eastAsia"/>
                <w:bCs/>
                <w:sz w:val="24"/>
              </w:rPr>
              <w:t>4、分析判定情况</w:t>
            </w:r>
          </w:p>
          <w:p w:rsidR="005E65E7" w:rsidRPr="00523A03" w:rsidRDefault="00FB2412" w:rsidP="00523A03">
            <w:pPr>
              <w:spacing w:line="360" w:lineRule="auto"/>
              <w:ind w:firstLineChars="200" w:firstLine="480"/>
              <w:rPr>
                <w:rFonts w:ascii="宋体" w:hAnsi="宋体"/>
                <w:bCs/>
                <w:sz w:val="24"/>
              </w:rPr>
            </w:pPr>
            <w:r w:rsidRPr="00523A03">
              <w:rPr>
                <w:rFonts w:ascii="宋体" w:hAnsi="宋体"/>
                <w:bCs/>
                <w:sz w:val="24"/>
              </w:rPr>
              <w:fldChar w:fldCharType="begin"/>
            </w:r>
            <w:r w:rsidR="0074743B" w:rsidRPr="00523A03">
              <w:rPr>
                <w:rFonts w:ascii="宋体" w:hAnsi="宋体"/>
                <w:bCs/>
                <w:sz w:val="24"/>
              </w:rPr>
              <w:instrText xml:space="preserve"> </w:instrText>
            </w:r>
            <w:r w:rsidR="0074743B" w:rsidRPr="00523A03">
              <w:rPr>
                <w:rFonts w:ascii="宋体" w:hAnsi="宋体" w:hint="eastAsia"/>
                <w:bCs/>
                <w:sz w:val="24"/>
              </w:rPr>
              <w:instrText>= 1 \* GB2</w:instrText>
            </w:r>
            <w:r w:rsidR="0074743B" w:rsidRPr="00523A03">
              <w:rPr>
                <w:rFonts w:ascii="宋体" w:hAnsi="宋体"/>
                <w:bCs/>
                <w:sz w:val="24"/>
              </w:rPr>
              <w:instrText xml:space="preserve"> </w:instrText>
            </w:r>
            <w:r w:rsidRPr="00523A03">
              <w:rPr>
                <w:rFonts w:ascii="宋体" w:hAnsi="宋体"/>
                <w:bCs/>
                <w:sz w:val="24"/>
              </w:rPr>
              <w:fldChar w:fldCharType="separate"/>
            </w:r>
            <w:r w:rsidR="0074743B" w:rsidRPr="00523A03">
              <w:rPr>
                <w:rFonts w:ascii="宋体" w:hAnsi="宋体" w:hint="eastAsia"/>
                <w:bCs/>
                <w:noProof/>
                <w:sz w:val="24"/>
              </w:rPr>
              <w:t>⑴</w:t>
            </w:r>
            <w:r w:rsidRPr="00523A03">
              <w:rPr>
                <w:rFonts w:ascii="宋体" w:hAnsi="宋体"/>
                <w:bCs/>
                <w:sz w:val="24"/>
              </w:rPr>
              <w:fldChar w:fldCharType="end"/>
            </w:r>
            <w:r w:rsidR="0074743B" w:rsidRPr="00523A03">
              <w:rPr>
                <w:rFonts w:ascii="宋体" w:hAnsi="宋体" w:hint="eastAsia"/>
                <w:bCs/>
                <w:sz w:val="24"/>
              </w:rPr>
              <w:t xml:space="preserve"> 产业政策符合性</w:t>
            </w:r>
          </w:p>
          <w:p w:rsidR="005B13F7" w:rsidRPr="00CC2D4A" w:rsidRDefault="00BC14D6" w:rsidP="005B13F7">
            <w:pPr>
              <w:spacing w:line="360" w:lineRule="auto"/>
              <w:ind w:firstLineChars="200" w:firstLine="480"/>
              <w:rPr>
                <w:rFonts w:ascii="宋体" w:hAnsi="宋体"/>
                <w:bCs/>
                <w:color w:val="0000FF"/>
                <w:sz w:val="24"/>
              </w:rPr>
            </w:pPr>
            <w:r w:rsidRPr="00523A03">
              <w:rPr>
                <w:rFonts w:ascii="宋体" w:hAnsi="宋体" w:hint="eastAsia"/>
                <w:bCs/>
                <w:sz w:val="24"/>
              </w:rPr>
              <w:t>根据</w:t>
            </w:r>
            <w:r w:rsidR="003C008D" w:rsidRPr="00523A03">
              <w:rPr>
                <w:rFonts w:ascii="宋体" w:hAnsi="宋体" w:hint="eastAsia"/>
                <w:bCs/>
                <w:sz w:val="24"/>
              </w:rPr>
              <w:t>《产业结构调整指导目录（2011年本）》（2013年修正），本项目</w:t>
            </w:r>
            <w:r w:rsidRPr="00523A03">
              <w:rPr>
                <w:rFonts w:ascii="宋体" w:hAnsi="宋体" w:hint="eastAsia"/>
                <w:bCs/>
                <w:sz w:val="24"/>
              </w:rPr>
              <w:t>不</w:t>
            </w:r>
            <w:r w:rsidR="003C008D" w:rsidRPr="00523A03">
              <w:rPr>
                <w:rFonts w:ascii="宋体" w:hAnsi="宋体" w:hint="eastAsia"/>
                <w:bCs/>
                <w:sz w:val="24"/>
              </w:rPr>
              <w:t>属于</w:t>
            </w:r>
            <w:r w:rsidRPr="00523A03">
              <w:rPr>
                <w:rFonts w:ascii="宋体" w:hAnsi="宋体" w:hint="eastAsia"/>
                <w:bCs/>
                <w:sz w:val="24"/>
              </w:rPr>
              <w:t>限制类或淘汰类项目，即允许类</w:t>
            </w:r>
            <w:r w:rsidR="004D0038" w:rsidRPr="00523A03">
              <w:rPr>
                <w:rFonts w:ascii="宋体" w:hAnsi="宋体" w:hint="eastAsia"/>
                <w:bCs/>
                <w:sz w:val="24"/>
              </w:rPr>
              <w:t>，符合国家</w:t>
            </w:r>
            <w:proofErr w:type="gramStart"/>
            <w:r w:rsidR="004D0038" w:rsidRPr="00523A03">
              <w:rPr>
                <w:rFonts w:ascii="宋体" w:hAnsi="宋体" w:hint="eastAsia"/>
                <w:bCs/>
                <w:sz w:val="24"/>
              </w:rPr>
              <w:t>现行产业</w:t>
            </w:r>
            <w:proofErr w:type="gramEnd"/>
            <w:r w:rsidR="004D0038" w:rsidRPr="00523A03">
              <w:rPr>
                <w:rFonts w:ascii="宋体" w:hAnsi="宋体" w:hint="eastAsia"/>
                <w:bCs/>
                <w:sz w:val="24"/>
              </w:rPr>
              <w:t>政策要求。</w:t>
            </w:r>
            <w:r w:rsidR="005B13F7" w:rsidRPr="00CC2D4A">
              <w:rPr>
                <w:rFonts w:ascii="宋体" w:hAnsi="宋体" w:hint="eastAsia"/>
                <w:bCs/>
                <w:color w:val="0000FF"/>
                <w:sz w:val="24"/>
              </w:rPr>
              <w:t>本项目已经空港新城改革创新发展局以空港改创发[2017]71号文备案。</w:t>
            </w:r>
          </w:p>
          <w:p w:rsidR="0074743B" w:rsidRPr="00523A03" w:rsidRDefault="00FB2412" w:rsidP="00523A03">
            <w:pPr>
              <w:spacing w:line="360" w:lineRule="auto"/>
              <w:ind w:firstLineChars="200" w:firstLine="480"/>
              <w:rPr>
                <w:rFonts w:ascii="宋体" w:hAnsi="宋体"/>
                <w:bCs/>
                <w:sz w:val="24"/>
              </w:rPr>
            </w:pPr>
            <w:r w:rsidRPr="00523A03">
              <w:rPr>
                <w:rFonts w:ascii="宋体" w:hAnsi="宋体"/>
                <w:bCs/>
                <w:sz w:val="24"/>
              </w:rPr>
              <w:fldChar w:fldCharType="begin"/>
            </w:r>
            <w:r w:rsidR="0074743B" w:rsidRPr="00523A03">
              <w:rPr>
                <w:rFonts w:ascii="宋体" w:hAnsi="宋体"/>
                <w:bCs/>
                <w:sz w:val="24"/>
              </w:rPr>
              <w:instrText xml:space="preserve"> </w:instrText>
            </w:r>
            <w:r w:rsidR="0074743B" w:rsidRPr="00523A03">
              <w:rPr>
                <w:rFonts w:ascii="宋体" w:hAnsi="宋体" w:hint="eastAsia"/>
                <w:bCs/>
                <w:sz w:val="24"/>
              </w:rPr>
              <w:instrText>= 2 \* GB2</w:instrText>
            </w:r>
            <w:r w:rsidR="0074743B" w:rsidRPr="00523A03">
              <w:rPr>
                <w:rFonts w:ascii="宋体" w:hAnsi="宋体"/>
                <w:bCs/>
                <w:sz w:val="24"/>
              </w:rPr>
              <w:instrText xml:space="preserve"> </w:instrText>
            </w:r>
            <w:r w:rsidRPr="00523A03">
              <w:rPr>
                <w:rFonts w:ascii="宋体" w:hAnsi="宋体"/>
                <w:bCs/>
                <w:sz w:val="24"/>
              </w:rPr>
              <w:fldChar w:fldCharType="separate"/>
            </w:r>
            <w:r w:rsidR="0074743B" w:rsidRPr="00523A03">
              <w:rPr>
                <w:rFonts w:ascii="宋体" w:hAnsi="宋体" w:hint="eastAsia"/>
                <w:bCs/>
                <w:noProof/>
                <w:sz w:val="24"/>
              </w:rPr>
              <w:t>⑵</w:t>
            </w:r>
            <w:r w:rsidRPr="00523A03">
              <w:rPr>
                <w:rFonts w:ascii="宋体" w:hAnsi="宋体"/>
                <w:bCs/>
                <w:sz w:val="24"/>
              </w:rPr>
              <w:fldChar w:fldCharType="end"/>
            </w:r>
            <w:r w:rsidR="0074743B" w:rsidRPr="00523A03">
              <w:rPr>
                <w:rFonts w:ascii="宋体" w:hAnsi="宋体" w:hint="eastAsia"/>
                <w:bCs/>
                <w:sz w:val="24"/>
              </w:rPr>
              <w:t xml:space="preserve"> 相关规划符合性</w:t>
            </w:r>
          </w:p>
          <w:p w:rsidR="00D2245F" w:rsidRDefault="00AF071A" w:rsidP="00523A03">
            <w:pPr>
              <w:spacing w:line="360" w:lineRule="auto"/>
              <w:ind w:firstLineChars="200" w:firstLine="480"/>
              <w:rPr>
                <w:rFonts w:ascii="宋体" w:hAnsi="宋体"/>
                <w:bCs/>
                <w:sz w:val="24"/>
              </w:rPr>
            </w:pPr>
            <w:r w:rsidRPr="00523A03">
              <w:rPr>
                <w:rFonts w:ascii="宋体" w:hAnsi="宋体" w:hint="eastAsia"/>
                <w:bCs/>
                <w:sz w:val="24"/>
              </w:rPr>
              <w:t>项目建设地点位于机场内建设用地</w:t>
            </w:r>
            <w:r w:rsidR="00B12C5D">
              <w:rPr>
                <w:rFonts w:ascii="宋体" w:hAnsi="宋体" w:hint="eastAsia"/>
                <w:bCs/>
                <w:sz w:val="24"/>
              </w:rPr>
              <w:t>范围</w:t>
            </w:r>
            <w:r w:rsidRPr="00523A03">
              <w:rPr>
                <w:rFonts w:ascii="宋体" w:hAnsi="宋体" w:hint="eastAsia"/>
                <w:bCs/>
                <w:sz w:val="24"/>
              </w:rPr>
              <w:t>，未占用耕地、居住用地等其他用地类型，主要环境影响为施工期影响与运行期贮存化学品存在环境风险，</w:t>
            </w:r>
            <w:r w:rsidR="00BC14D6" w:rsidRPr="00523A03">
              <w:rPr>
                <w:rFonts w:ascii="宋体" w:hAnsi="宋体" w:hint="eastAsia"/>
                <w:bCs/>
                <w:sz w:val="24"/>
              </w:rPr>
              <w:t>根据《西咸新区空港新城分区规划（2011～2020年）环境影响报告书》，</w:t>
            </w:r>
            <w:r w:rsidR="00D2245F" w:rsidRPr="00523A03">
              <w:rPr>
                <w:rFonts w:ascii="宋体" w:hAnsi="宋体" w:hint="eastAsia"/>
                <w:bCs/>
                <w:sz w:val="24"/>
              </w:rPr>
              <w:t>拟建场址</w:t>
            </w:r>
            <w:proofErr w:type="gramStart"/>
            <w:r w:rsidR="00D2245F" w:rsidRPr="00523A03">
              <w:rPr>
                <w:rFonts w:ascii="宋体" w:hAnsi="宋体" w:hint="eastAsia"/>
                <w:bCs/>
                <w:sz w:val="24"/>
              </w:rPr>
              <w:t>不</w:t>
            </w:r>
            <w:proofErr w:type="gramEnd"/>
            <w:r w:rsidR="00D2245F" w:rsidRPr="00523A03">
              <w:rPr>
                <w:rFonts w:ascii="宋体" w:hAnsi="宋体" w:hint="eastAsia"/>
                <w:bCs/>
                <w:sz w:val="24"/>
              </w:rPr>
              <w:t>位于空港新城禁止或限制建设区范围，不属于禁止或限制入区的高耗能、高污染类行业，</w:t>
            </w:r>
            <w:r w:rsidR="00E214DA" w:rsidRPr="00523A03">
              <w:rPr>
                <w:rFonts w:ascii="宋体" w:hAnsi="宋体" w:hint="eastAsia"/>
                <w:bCs/>
                <w:sz w:val="24"/>
              </w:rPr>
              <w:t>符合空港新城规划</w:t>
            </w:r>
            <w:r w:rsidR="00787A4D" w:rsidRPr="00523A03">
              <w:rPr>
                <w:rFonts w:ascii="宋体" w:hAnsi="宋体" w:hint="eastAsia"/>
                <w:bCs/>
                <w:sz w:val="24"/>
              </w:rPr>
              <w:t>方向及规划</w:t>
            </w:r>
            <w:r w:rsidR="00E214DA" w:rsidRPr="00523A03">
              <w:rPr>
                <w:rFonts w:ascii="宋体" w:hAnsi="宋体" w:hint="eastAsia"/>
                <w:bCs/>
                <w:sz w:val="24"/>
              </w:rPr>
              <w:t>环评要求。</w:t>
            </w:r>
          </w:p>
          <w:p w:rsidR="007D25D8" w:rsidRPr="00AE1F2C" w:rsidRDefault="00FB2412" w:rsidP="00523A03">
            <w:pPr>
              <w:spacing w:line="360" w:lineRule="auto"/>
              <w:ind w:firstLineChars="200" w:firstLine="480"/>
              <w:rPr>
                <w:rFonts w:ascii="宋体" w:hAnsi="宋体"/>
                <w:bCs/>
                <w:sz w:val="24"/>
              </w:rPr>
            </w:pPr>
            <w:r w:rsidRPr="00AE1F2C">
              <w:rPr>
                <w:rFonts w:ascii="宋体" w:hAnsi="宋体"/>
                <w:bCs/>
                <w:sz w:val="24"/>
              </w:rPr>
              <w:fldChar w:fldCharType="begin"/>
            </w:r>
            <w:r w:rsidR="007D25D8" w:rsidRPr="00AE1F2C">
              <w:rPr>
                <w:rFonts w:ascii="宋体" w:hAnsi="宋体"/>
                <w:bCs/>
                <w:sz w:val="24"/>
              </w:rPr>
              <w:instrText xml:space="preserve"> </w:instrText>
            </w:r>
            <w:r w:rsidR="007D25D8" w:rsidRPr="00AE1F2C">
              <w:rPr>
                <w:rFonts w:ascii="宋体" w:hAnsi="宋体" w:hint="eastAsia"/>
                <w:bCs/>
                <w:sz w:val="24"/>
              </w:rPr>
              <w:instrText>= 3 \* GB2</w:instrText>
            </w:r>
            <w:r w:rsidR="007D25D8" w:rsidRPr="00AE1F2C">
              <w:rPr>
                <w:rFonts w:ascii="宋体" w:hAnsi="宋体"/>
                <w:bCs/>
                <w:sz w:val="24"/>
              </w:rPr>
              <w:instrText xml:space="preserve"> </w:instrText>
            </w:r>
            <w:r w:rsidRPr="00AE1F2C">
              <w:rPr>
                <w:rFonts w:ascii="宋体" w:hAnsi="宋体"/>
                <w:bCs/>
                <w:sz w:val="24"/>
              </w:rPr>
              <w:fldChar w:fldCharType="separate"/>
            </w:r>
            <w:r w:rsidR="007D25D8" w:rsidRPr="00AE1F2C">
              <w:rPr>
                <w:rFonts w:ascii="宋体" w:hAnsi="宋体" w:hint="eastAsia"/>
                <w:bCs/>
                <w:noProof/>
                <w:sz w:val="24"/>
              </w:rPr>
              <w:t>⑶</w:t>
            </w:r>
            <w:r w:rsidRPr="00AE1F2C">
              <w:rPr>
                <w:rFonts w:ascii="宋体" w:hAnsi="宋体"/>
                <w:bCs/>
                <w:sz w:val="24"/>
              </w:rPr>
              <w:fldChar w:fldCharType="end"/>
            </w:r>
            <w:r w:rsidR="007D25D8" w:rsidRPr="00AE1F2C">
              <w:rPr>
                <w:rFonts w:ascii="宋体" w:hAnsi="宋体" w:hint="eastAsia"/>
                <w:bCs/>
                <w:sz w:val="24"/>
              </w:rPr>
              <w:t xml:space="preserve"> 项目选址合理性</w:t>
            </w:r>
          </w:p>
          <w:p w:rsidR="007D25D8" w:rsidRPr="00AE1F2C" w:rsidRDefault="007D25D8" w:rsidP="00523A03">
            <w:pPr>
              <w:spacing w:line="360" w:lineRule="auto"/>
              <w:ind w:firstLineChars="200" w:firstLine="480"/>
              <w:rPr>
                <w:rFonts w:ascii="宋体" w:hAnsi="宋体"/>
                <w:bCs/>
                <w:sz w:val="24"/>
              </w:rPr>
            </w:pPr>
            <w:r w:rsidRPr="00AE1F2C">
              <w:rPr>
                <w:rFonts w:ascii="宋体" w:hAnsi="宋体"/>
                <w:sz w:val="24"/>
              </w:rPr>
              <w:t>本项目</w:t>
            </w:r>
            <w:r w:rsidRPr="00AE1F2C">
              <w:rPr>
                <w:rFonts w:ascii="宋体" w:hAnsi="宋体" w:hint="eastAsia"/>
                <w:sz w:val="24"/>
              </w:rPr>
              <w:t>占地类型全部为机场用地，</w:t>
            </w:r>
            <w:r w:rsidRPr="006868A7">
              <w:rPr>
                <w:rFonts w:ascii="宋体" w:hAnsi="宋体" w:hint="eastAsia"/>
                <w:color w:val="0000FF"/>
                <w:sz w:val="24"/>
              </w:rPr>
              <w:t>根据西北机场集团有限公司出具文件（见附件），咸阳机场二期扩建过程中，东航</w:t>
            </w:r>
            <w:r w:rsidR="00052BC4">
              <w:rPr>
                <w:rFonts w:ascii="宋体" w:hAnsi="宋体" w:hint="eastAsia"/>
                <w:color w:val="0000FF"/>
                <w:sz w:val="24"/>
              </w:rPr>
              <w:t>集团</w:t>
            </w:r>
            <w:r w:rsidRPr="006868A7">
              <w:rPr>
                <w:rFonts w:ascii="宋体" w:hAnsi="宋体" w:hint="eastAsia"/>
                <w:color w:val="0000FF"/>
                <w:sz w:val="24"/>
              </w:rPr>
              <w:t>与西部机场集团公司相关土地已发生置换，</w:t>
            </w:r>
            <w:r w:rsidR="00513EC9">
              <w:rPr>
                <w:rFonts w:ascii="宋体" w:hAnsi="宋体" w:hint="eastAsia"/>
                <w:color w:val="0000FF"/>
                <w:sz w:val="24"/>
              </w:rPr>
              <w:t>拟建库</w:t>
            </w:r>
            <w:proofErr w:type="gramStart"/>
            <w:r w:rsidR="00513EC9">
              <w:rPr>
                <w:rFonts w:ascii="宋体" w:hAnsi="宋体" w:hint="eastAsia"/>
                <w:color w:val="0000FF"/>
                <w:sz w:val="24"/>
              </w:rPr>
              <w:t>址</w:t>
            </w:r>
            <w:proofErr w:type="gramEnd"/>
            <w:r w:rsidR="00513EC9">
              <w:rPr>
                <w:rFonts w:ascii="宋体" w:hAnsi="宋体" w:hint="eastAsia"/>
                <w:color w:val="0000FF"/>
                <w:sz w:val="24"/>
              </w:rPr>
              <w:t>位于该置换地块</w:t>
            </w:r>
            <w:r w:rsidRPr="006868A7">
              <w:rPr>
                <w:rFonts w:ascii="宋体" w:hAnsi="宋体" w:hint="eastAsia"/>
                <w:color w:val="0000FF"/>
                <w:sz w:val="24"/>
              </w:rPr>
              <w:t>。</w:t>
            </w:r>
            <w:r w:rsidRPr="00AE1F2C">
              <w:rPr>
                <w:rFonts w:ascii="宋体" w:hAnsi="宋体" w:hint="eastAsia"/>
                <w:sz w:val="24"/>
              </w:rPr>
              <w:t>根据《建筑设计防火规范》（</w:t>
            </w:r>
            <w:r w:rsidRPr="00AE1F2C">
              <w:rPr>
                <w:rFonts w:ascii="宋体" w:hAnsi="宋体"/>
                <w:sz w:val="24"/>
              </w:rPr>
              <w:t>GB 50016-2014</w:t>
            </w:r>
            <w:r w:rsidRPr="00AE1F2C">
              <w:rPr>
                <w:rFonts w:ascii="宋体" w:hAnsi="宋体" w:hint="eastAsia"/>
                <w:sz w:val="24"/>
              </w:rPr>
              <w:t>）要求，拟建库房与其他建筑、道路等的防火间距</w:t>
            </w:r>
            <w:r w:rsidR="007535D6" w:rsidRPr="00AE1F2C">
              <w:rPr>
                <w:rFonts w:ascii="宋体" w:hAnsi="宋体" w:hint="eastAsia"/>
                <w:sz w:val="24"/>
              </w:rPr>
              <w:t>满足</w:t>
            </w:r>
            <w:r w:rsidRPr="00AE1F2C">
              <w:rPr>
                <w:rFonts w:ascii="宋体" w:hAnsi="宋体" w:hint="eastAsia"/>
                <w:sz w:val="24"/>
              </w:rPr>
              <w:t>要求</w:t>
            </w:r>
            <w:r w:rsidR="005B13F7">
              <w:rPr>
                <w:rFonts w:ascii="宋体" w:hAnsi="宋体" w:hint="eastAsia"/>
                <w:sz w:val="24"/>
              </w:rPr>
              <w:t>，</w:t>
            </w:r>
            <w:r w:rsidRPr="00AE1F2C">
              <w:rPr>
                <w:rFonts w:ascii="宋体" w:hAnsi="宋体" w:hint="eastAsia"/>
                <w:sz w:val="24"/>
              </w:rPr>
              <w:t>选址及平面布置合理可行。</w:t>
            </w:r>
          </w:p>
          <w:p w:rsidR="00D2245F" w:rsidRPr="00523A03" w:rsidRDefault="00CF6A43" w:rsidP="00523A03">
            <w:pPr>
              <w:spacing w:line="360" w:lineRule="auto"/>
              <w:ind w:firstLineChars="200" w:firstLine="480"/>
              <w:rPr>
                <w:rFonts w:ascii="宋体" w:hAnsi="宋体"/>
                <w:bCs/>
                <w:sz w:val="24"/>
              </w:rPr>
            </w:pPr>
            <w:r w:rsidRPr="00523A03">
              <w:rPr>
                <w:rFonts w:ascii="宋体" w:hAnsi="宋体" w:hint="eastAsia"/>
                <w:bCs/>
                <w:sz w:val="24"/>
              </w:rPr>
              <w:t>5、</w:t>
            </w:r>
            <w:r w:rsidR="00E214DA" w:rsidRPr="00523A03">
              <w:rPr>
                <w:rFonts w:ascii="宋体" w:hAnsi="宋体" w:hint="eastAsia"/>
                <w:bCs/>
                <w:sz w:val="24"/>
              </w:rPr>
              <w:t>评价工作过程</w:t>
            </w:r>
          </w:p>
          <w:p w:rsidR="00E214DA" w:rsidRPr="00523A03" w:rsidRDefault="005B5140" w:rsidP="00523A03">
            <w:pPr>
              <w:spacing w:line="360" w:lineRule="auto"/>
              <w:ind w:firstLineChars="200" w:firstLine="480"/>
              <w:rPr>
                <w:rFonts w:ascii="宋体" w:hAnsi="宋体"/>
                <w:sz w:val="24"/>
              </w:rPr>
            </w:pPr>
            <w:r w:rsidRPr="00523A03">
              <w:rPr>
                <w:rFonts w:ascii="宋体" w:hAnsi="宋体" w:hint="eastAsia"/>
                <w:sz w:val="24"/>
              </w:rPr>
              <w:t>按照《中华人民共和国环境保护法》、《建设项目环境保护管理条例》等有关法律、法规的要求，该工程应编制建设项目环境影响报告表。</w:t>
            </w:r>
          </w:p>
          <w:p w:rsidR="005B13F7" w:rsidRDefault="005B5140" w:rsidP="005B13F7">
            <w:pPr>
              <w:spacing w:line="360" w:lineRule="auto"/>
              <w:ind w:firstLineChars="200" w:firstLine="480"/>
              <w:rPr>
                <w:rFonts w:ascii="宋体" w:hAnsi="宋体"/>
                <w:sz w:val="24"/>
              </w:rPr>
            </w:pPr>
            <w:r w:rsidRPr="00523A03">
              <w:rPr>
                <w:rFonts w:ascii="宋体" w:hAnsi="宋体" w:hint="eastAsia"/>
                <w:sz w:val="24"/>
              </w:rPr>
              <w:t>东航</w:t>
            </w:r>
            <w:r w:rsidR="00052BC4">
              <w:rPr>
                <w:rFonts w:ascii="宋体" w:hAnsi="宋体" w:hint="eastAsia"/>
                <w:sz w:val="24"/>
              </w:rPr>
              <w:t>集团</w:t>
            </w:r>
            <w:r w:rsidR="00E214DA" w:rsidRPr="00523A03">
              <w:rPr>
                <w:rFonts w:ascii="宋体" w:hAnsi="宋体" w:hint="eastAsia"/>
                <w:sz w:val="24"/>
              </w:rPr>
              <w:t>于2017年12月15日</w:t>
            </w:r>
            <w:r w:rsidRPr="00523A03">
              <w:rPr>
                <w:rFonts w:ascii="宋体" w:hAnsi="宋体" w:hint="eastAsia"/>
                <w:sz w:val="24"/>
              </w:rPr>
              <w:t>委托我公司进行新建耗材库项目的环境影响评价工作。接受委托后，我公司</w:t>
            </w:r>
            <w:r w:rsidR="00E214DA" w:rsidRPr="00523A03">
              <w:rPr>
                <w:rFonts w:ascii="宋体" w:hAnsi="宋体" w:hint="eastAsia"/>
                <w:sz w:val="24"/>
              </w:rPr>
              <w:t>于2017年12月17日</w:t>
            </w:r>
            <w:r w:rsidRPr="00523A03">
              <w:rPr>
                <w:rFonts w:ascii="宋体" w:hAnsi="宋体" w:hint="eastAsia"/>
                <w:sz w:val="24"/>
              </w:rPr>
              <w:t>组织环评技术人员进行了现场踏勘，对项目区的生态环境现状、环境敏感点等内容进行了实地调查，收集工程相关资料，并对其进行分析、筛选利用，依据环境保护的</w:t>
            </w:r>
            <w:r w:rsidR="005515CC" w:rsidRPr="00523A03">
              <w:rPr>
                <w:rFonts w:ascii="宋体" w:hAnsi="宋体" w:hint="eastAsia"/>
                <w:sz w:val="24"/>
              </w:rPr>
              <w:t>相关</w:t>
            </w:r>
            <w:r w:rsidRPr="00523A03">
              <w:rPr>
                <w:rFonts w:ascii="宋体" w:hAnsi="宋体" w:hint="eastAsia"/>
                <w:sz w:val="24"/>
              </w:rPr>
              <w:t>法律法规和技术规范，编制完成《</w:t>
            </w:r>
            <w:r w:rsidRPr="00523A03">
              <w:rPr>
                <w:rFonts w:ascii="宋体" w:hAnsi="宋体" w:hint="eastAsia"/>
                <w:bCs/>
                <w:sz w:val="24"/>
              </w:rPr>
              <w:t>中国东方航空集团公司咸阳国际机场耗材库及配套设施建设项目</w:t>
            </w:r>
            <w:r w:rsidRPr="00523A03">
              <w:rPr>
                <w:rFonts w:ascii="宋体" w:hAnsi="宋体" w:hint="eastAsia"/>
                <w:sz w:val="24"/>
              </w:rPr>
              <w:t>环境影响评价报告表》。</w:t>
            </w:r>
          </w:p>
          <w:p w:rsidR="00154C58" w:rsidRPr="00523A03" w:rsidRDefault="00154C58" w:rsidP="005B13F7">
            <w:pPr>
              <w:spacing w:line="360" w:lineRule="auto"/>
              <w:ind w:firstLineChars="200" w:firstLine="482"/>
              <w:rPr>
                <w:rFonts w:ascii="宋体" w:hAnsi="宋体"/>
                <w:b/>
                <w:bCs/>
                <w:sz w:val="24"/>
              </w:rPr>
            </w:pPr>
            <w:r w:rsidRPr="00523A03">
              <w:rPr>
                <w:rFonts w:ascii="宋体" w:hAnsi="宋体" w:hint="eastAsia"/>
                <w:b/>
                <w:bCs/>
                <w:sz w:val="24"/>
              </w:rPr>
              <w:t>二、编制依据</w:t>
            </w:r>
          </w:p>
          <w:p w:rsidR="00154C58" w:rsidRPr="00523A03" w:rsidRDefault="00154C58" w:rsidP="00523A03">
            <w:pPr>
              <w:spacing w:line="360" w:lineRule="auto"/>
              <w:ind w:firstLineChars="200" w:firstLine="480"/>
              <w:rPr>
                <w:rFonts w:ascii="宋体" w:hAnsi="宋体"/>
                <w:bCs/>
                <w:sz w:val="24"/>
              </w:rPr>
            </w:pPr>
            <w:r w:rsidRPr="00523A03">
              <w:rPr>
                <w:rFonts w:ascii="宋体" w:hAnsi="宋体" w:hint="eastAsia"/>
                <w:bCs/>
                <w:sz w:val="24"/>
              </w:rPr>
              <w:t>1、任务依据</w:t>
            </w:r>
          </w:p>
          <w:p w:rsidR="00154C58" w:rsidRPr="00523A03" w:rsidRDefault="00154C58" w:rsidP="00523A03">
            <w:pPr>
              <w:spacing w:line="360" w:lineRule="auto"/>
              <w:ind w:firstLineChars="200" w:firstLine="480"/>
              <w:rPr>
                <w:rFonts w:ascii="宋体" w:hAnsi="宋体"/>
                <w:sz w:val="24"/>
              </w:rPr>
            </w:pPr>
            <w:r w:rsidRPr="00523A03">
              <w:rPr>
                <w:rFonts w:ascii="宋体" w:hAnsi="宋体" w:hint="eastAsia"/>
                <w:sz w:val="24"/>
              </w:rPr>
              <w:t>《环境影响评价委托书》，</w:t>
            </w:r>
            <w:r w:rsidR="00E214DA" w:rsidRPr="00523A03">
              <w:rPr>
                <w:rFonts w:ascii="宋体" w:hAnsi="宋体" w:hint="eastAsia"/>
                <w:bCs/>
                <w:sz w:val="24"/>
              </w:rPr>
              <w:t>中国东方航空集团公司</w:t>
            </w:r>
            <w:r w:rsidRPr="00523A03">
              <w:rPr>
                <w:rFonts w:ascii="宋体" w:hAnsi="宋体" w:hint="eastAsia"/>
                <w:sz w:val="24"/>
              </w:rPr>
              <w:t>，2017年</w:t>
            </w:r>
            <w:r w:rsidR="0062258A" w:rsidRPr="00523A03">
              <w:rPr>
                <w:rFonts w:ascii="宋体" w:hAnsi="宋体" w:hint="eastAsia"/>
                <w:sz w:val="24"/>
              </w:rPr>
              <w:t>1</w:t>
            </w:r>
            <w:r w:rsidR="00E214DA" w:rsidRPr="00523A03">
              <w:rPr>
                <w:rFonts w:ascii="宋体" w:hAnsi="宋体" w:hint="eastAsia"/>
                <w:sz w:val="24"/>
              </w:rPr>
              <w:t>2</w:t>
            </w:r>
            <w:r w:rsidRPr="00523A03">
              <w:rPr>
                <w:rFonts w:ascii="宋体" w:hAnsi="宋体" w:hint="eastAsia"/>
                <w:sz w:val="24"/>
              </w:rPr>
              <w:t>月</w:t>
            </w:r>
            <w:r w:rsidR="00E214DA" w:rsidRPr="00523A03">
              <w:rPr>
                <w:rFonts w:ascii="宋体" w:hAnsi="宋体" w:hint="eastAsia"/>
                <w:sz w:val="24"/>
              </w:rPr>
              <w:t>1</w:t>
            </w:r>
            <w:r w:rsidRPr="00523A03">
              <w:rPr>
                <w:rFonts w:ascii="宋体" w:hAnsi="宋体" w:hint="eastAsia"/>
                <w:sz w:val="24"/>
              </w:rPr>
              <w:t>5日。</w:t>
            </w:r>
          </w:p>
          <w:p w:rsidR="00154C58" w:rsidRPr="00523A03" w:rsidRDefault="00154C58" w:rsidP="00523A03">
            <w:pPr>
              <w:spacing w:line="360" w:lineRule="auto"/>
              <w:ind w:firstLineChars="200" w:firstLine="480"/>
              <w:rPr>
                <w:rFonts w:ascii="宋体" w:hAnsi="宋体"/>
                <w:bCs/>
                <w:sz w:val="24"/>
              </w:rPr>
            </w:pPr>
            <w:r w:rsidRPr="00523A03">
              <w:rPr>
                <w:rFonts w:ascii="宋体" w:hAnsi="宋体" w:hint="eastAsia"/>
                <w:bCs/>
                <w:sz w:val="24"/>
              </w:rPr>
              <w:t>2、相关法律法规</w:t>
            </w:r>
          </w:p>
          <w:p w:rsidR="00154C58" w:rsidRPr="00523A03" w:rsidRDefault="00154C58" w:rsidP="00523A03">
            <w:pPr>
              <w:spacing w:line="360" w:lineRule="auto"/>
              <w:ind w:firstLineChars="200" w:firstLine="480"/>
              <w:rPr>
                <w:rFonts w:ascii="宋体" w:hAnsi="宋体"/>
                <w:sz w:val="24"/>
              </w:rPr>
            </w:pPr>
            <w:r w:rsidRPr="00523A03">
              <w:rPr>
                <w:rFonts w:ascii="宋体" w:hAnsi="宋体" w:hint="eastAsia"/>
                <w:sz w:val="24"/>
              </w:rPr>
              <w:lastRenderedPageBreak/>
              <w:t>⑴《中华人民共和国环境保护法》，2015年1月；</w:t>
            </w:r>
          </w:p>
          <w:p w:rsidR="00154C58" w:rsidRPr="00523A03" w:rsidRDefault="00154C58" w:rsidP="00523A03">
            <w:pPr>
              <w:spacing w:line="360" w:lineRule="auto"/>
              <w:ind w:firstLineChars="200" w:firstLine="480"/>
              <w:rPr>
                <w:rFonts w:ascii="宋体" w:hAnsi="宋体"/>
                <w:sz w:val="24"/>
              </w:rPr>
            </w:pPr>
            <w:r w:rsidRPr="00523A03">
              <w:rPr>
                <w:rFonts w:ascii="宋体" w:hAnsi="宋体" w:hint="eastAsia"/>
                <w:sz w:val="24"/>
              </w:rPr>
              <w:t>⑵《中华人民共和国环境影响评价法》，2016年9月；</w:t>
            </w:r>
          </w:p>
          <w:p w:rsidR="00154C58" w:rsidRPr="00523A03" w:rsidRDefault="00154C58" w:rsidP="00523A03">
            <w:pPr>
              <w:spacing w:line="360" w:lineRule="auto"/>
              <w:ind w:firstLineChars="200" w:firstLine="480"/>
              <w:rPr>
                <w:rFonts w:ascii="宋体" w:hAnsi="宋体"/>
                <w:sz w:val="24"/>
              </w:rPr>
            </w:pPr>
            <w:r w:rsidRPr="00523A03">
              <w:rPr>
                <w:rFonts w:ascii="宋体" w:hAnsi="宋体" w:hint="eastAsia"/>
                <w:sz w:val="24"/>
              </w:rPr>
              <w:t>⑶《中华人民共和国大气污染防治法》，2016年1月；</w:t>
            </w:r>
          </w:p>
          <w:p w:rsidR="00154C58" w:rsidRPr="005C1249" w:rsidRDefault="00154C58" w:rsidP="00523A03">
            <w:pPr>
              <w:spacing w:line="360" w:lineRule="auto"/>
              <w:ind w:firstLineChars="200" w:firstLine="480"/>
              <w:rPr>
                <w:rFonts w:ascii="宋体" w:hAnsi="宋体"/>
                <w:color w:val="0000FF"/>
                <w:sz w:val="24"/>
              </w:rPr>
            </w:pPr>
            <w:r w:rsidRPr="00523A03">
              <w:rPr>
                <w:rFonts w:ascii="宋体" w:hAnsi="宋体" w:hint="eastAsia"/>
                <w:sz w:val="24"/>
              </w:rPr>
              <w:t>⑷</w:t>
            </w:r>
            <w:r w:rsidRPr="005C1249">
              <w:rPr>
                <w:rFonts w:ascii="宋体" w:hAnsi="宋体" w:hint="eastAsia"/>
                <w:color w:val="0000FF"/>
                <w:sz w:val="24"/>
              </w:rPr>
              <w:t>《中华人民共和国水污染防治法》，20</w:t>
            </w:r>
            <w:r w:rsidR="005C1249" w:rsidRPr="005C1249">
              <w:rPr>
                <w:rFonts w:ascii="宋体" w:hAnsi="宋体" w:hint="eastAsia"/>
                <w:color w:val="0000FF"/>
                <w:sz w:val="24"/>
              </w:rPr>
              <w:t>17</w:t>
            </w:r>
            <w:r w:rsidRPr="005C1249">
              <w:rPr>
                <w:rFonts w:ascii="宋体" w:hAnsi="宋体" w:hint="eastAsia"/>
                <w:color w:val="0000FF"/>
                <w:sz w:val="24"/>
              </w:rPr>
              <w:t>年6月；</w:t>
            </w:r>
          </w:p>
          <w:p w:rsidR="00154C58" w:rsidRPr="00523A03" w:rsidRDefault="00154C58" w:rsidP="00523A03">
            <w:pPr>
              <w:spacing w:line="360" w:lineRule="auto"/>
              <w:ind w:firstLineChars="200" w:firstLine="480"/>
              <w:rPr>
                <w:rFonts w:ascii="宋体" w:hAnsi="宋体"/>
                <w:sz w:val="24"/>
              </w:rPr>
            </w:pPr>
            <w:r w:rsidRPr="00523A03">
              <w:rPr>
                <w:rFonts w:ascii="宋体" w:hAnsi="宋体" w:hint="eastAsia"/>
                <w:sz w:val="24"/>
              </w:rPr>
              <w:t>⑸《中华人民共和国固体废物污染环境防治法》，2015年4月；</w:t>
            </w:r>
          </w:p>
          <w:p w:rsidR="00154C58" w:rsidRPr="00523A03" w:rsidRDefault="00154C58" w:rsidP="00523A03">
            <w:pPr>
              <w:spacing w:line="360" w:lineRule="auto"/>
              <w:ind w:firstLineChars="200" w:firstLine="480"/>
              <w:rPr>
                <w:rFonts w:ascii="宋体" w:hAnsi="宋体"/>
                <w:sz w:val="24"/>
              </w:rPr>
            </w:pPr>
            <w:r w:rsidRPr="00523A03">
              <w:rPr>
                <w:rFonts w:ascii="宋体" w:hAnsi="宋体" w:hint="eastAsia"/>
                <w:sz w:val="24"/>
              </w:rPr>
              <w:t>⑹《中华人民共和国环境噪声污染防治法》，1997年3月；</w:t>
            </w:r>
          </w:p>
          <w:p w:rsidR="00154C58" w:rsidRPr="00523A03" w:rsidRDefault="00154C58" w:rsidP="00523A03">
            <w:pPr>
              <w:spacing w:line="360" w:lineRule="auto"/>
              <w:ind w:firstLineChars="200" w:firstLine="480"/>
              <w:rPr>
                <w:rFonts w:ascii="宋体" w:hAnsi="宋体"/>
                <w:sz w:val="24"/>
              </w:rPr>
            </w:pPr>
            <w:r w:rsidRPr="00523A03">
              <w:rPr>
                <w:rFonts w:ascii="宋体" w:hAnsi="宋体" w:hint="eastAsia"/>
                <w:sz w:val="24"/>
              </w:rPr>
              <w:t>⑺《建设项目环境保护管理条例》，</w:t>
            </w:r>
            <w:r w:rsidR="00A75EA7" w:rsidRPr="00523A03">
              <w:rPr>
                <w:rFonts w:ascii="宋体" w:hAnsi="宋体" w:hint="eastAsia"/>
                <w:sz w:val="24"/>
              </w:rPr>
              <w:t>2017</w:t>
            </w:r>
            <w:r w:rsidRPr="00523A03">
              <w:rPr>
                <w:rFonts w:ascii="宋体" w:hAnsi="宋体" w:hint="eastAsia"/>
                <w:sz w:val="24"/>
              </w:rPr>
              <w:t>年</w:t>
            </w:r>
            <w:r w:rsidR="00A75EA7" w:rsidRPr="00523A03">
              <w:rPr>
                <w:rFonts w:ascii="宋体" w:hAnsi="宋体" w:hint="eastAsia"/>
                <w:sz w:val="24"/>
              </w:rPr>
              <w:t>10</w:t>
            </w:r>
            <w:r w:rsidRPr="00523A03">
              <w:rPr>
                <w:rFonts w:ascii="宋体" w:hAnsi="宋体" w:hint="eastAsia"/>
                <w:sz w:val="24"/>
              </w:rPr>
              <w:t>月；</w:t>
            </w:r>
          </w:p>
          <w:p w:rsidR="003D72CE" w:rsidRPr="00523A03" w:rsidRDefault="00A427B4" w:rsidP="00523A03">
            <w:pPr>
              <w:spacing w:line="360" w:lineRule="auto"/>
              <w:ind w:firstLineChars="200" w:firstLine="480"/>
              <w:rPr>
                <w:rFonts w:ascii="宋体" w:hAnsi="宋体"/>
                <w:sz w:val="24"/>
              </w:rPr>
            </w:pPr>
            <w:r w:rsidRPr="00523A03">
              <w:rPr>
                <w:rFonts w:ascii="宋体" w:hAnsi="宋体" w:hint="eastAsia"/>
                <w:sz w:val="24"/>
              </w:rPr>
              <w:t>⑻</w:t>
            </w:r>
            <w:r w:rsidR="00C82229" w:rsidRPr="00523A03">
              <w:rPr>
                <w:rFonts w:ascii="宋体" w:hAnsi="宋体" w:hint="eastAsia"/>
                <w:sz w:val="24"/>
              </w:rPr>
              <w:t>《危险化学品安全管理条例》，</w:t>
            </w:r>
            <w:r w:rsidR="00C82229" w:rsidRPr="00523A03">
              <w:rPr>
                <w:rFonts w:ascii="宋体" w:hAnsi="宋体"/>
                <w:sz w:val="24"/>
              </w:rPr>
              <w:t>20</w:t>
            </w:r>
            <w:r w:rsidR="00C82229" w:rsidRPr="00523A03">
              <w:rPr>
                <w:rFonts w:ascii="宋体" w:hAnsi="宋体" w:hint="eastAsia"/>
                <w:sz w:val="24"/>
              </w:rPr>
              <w:t>11年12月；</w:t>
            </w:r>
          </w:p>
          <w:p w:rsidR="00C82229" w:rsidRPr="00523A03" w:rsidRDefault="00FB2412" w:rsidP="00523A03">
            <w:pPr>
              <w:spacing w:line="360" w:lineRule="auto"/>
              <w:ind w:firstLineChars="200" w:firstLine="480"/>
              <w:rPr>
                <w:rFonts w:ascii="宋体" w:hAnsi="宋体"/>
                <w:sz w:val="24"/>
              </w:rPr>
            </w:pPr>
            <w:r w:rsidRPr="00523A03">
              <w:rPr>
                <w:rFonts w:ascii="宋体" w:hAnsi="宋体"/>
                <w:sz w:val="24"/>
              </w:rPr>
              <w:fldChar w:fldCharType="begin"/>
            </w:r>
            <w:r w:rsidR="00C82229" w:rsidRPr="00523A03">
              <w:rPr>
                <w:rFonts w:ascii="宋体" w:hAnsi="宋体"/>
                <w:sz w:val="24"/>
              </w:rPr>
              <w:instrText xml:space="preserve"> </w:instrText>
            </w:r>
            <w:r w:rsidR="00C82229" w:rsidRPr="00523A03">
              <w:rPr>
                <w:rFonts w:ascii="宋体" w:hAnsi="宋体" w:hint="eastAsia"/>
                <w:sz w:val="24"/>
              </w:rPr>
              <w:instrText>= 9 \* GB2</w:instrText>
            </w:r>
            <w:r w:rsidR="00C82229" w:rsidRPr="00523A03">
              <w:rPr>
                <w:rFonts w:ascii="宋体" w:hAnsi="宋体"/>
                <w:sz w:val="24"/>
              </w:rPr>
              <w:instrText xml:space="preserve"> </w:instrText>
            </w:r>
            <w:r w:rsidRPr="00523A03">
              <w:rPr>
                <w:rFonts w:ascii="宋体" w:hAnsi="宋体"/>
                <w:sz w:val="24"/>
              </w:rPr>
              <w:fldChar w:fldCharType="separate"/>
            </w:r>
            <w:r w:rsidR="00C82229" w:rsidRPr="00523A03">
              <w:rPr>
                <w:rFonts w:ascii="宋体" w:hAnsi="宋体" w:hint="eastAsia"/>
                <w:noProof/>
                <w:sz w:val="24"/>
              </w:rPr>
              <w:t>⑼</w:t>
            </w:r>
            <w:r w:rsidRPr="00523A03">
              <w:rPr>
                <w:rFonts w:ascii="宋体" w:hAnsi="宋体"/>
                <w:sz w:val="24"/>
              </w:rPr>
              <w:fldChar w:fldCharType="end"/>
            </w:r>
            <w:r w:rsidR="00C82229" w:rsidRPr="00523A03">
              <w:rPr>
                <w:rFonts w:ascii="宋体" w:hAnsi="宋体" w:hint="eastAsia"/>
                <w:sz w:val="24"/>
              </w:rPr>
              <w:t>《关于促进民航业发展的若干意见》（国发[2012]24号）。</w:t>
            </w:r>
          </w:p>
          <w:p w:rsidR="00154C58" w:rsidRPr="00523A03" w:rsidRDefault="00154C58" w:rsidP="00523A03">
            <w:pPr>
              <w:spacing w:line="360" w:lineRule="auto"/>
              <w:ind w:firstLineChars="200" w:firstLine="480"/>
              <w:rPr>
                <w:rFonts w:ascii="宋体" w:hAnsi="宋体"/>
                <w:bCs/>
                <w:sz w:val="24"/>
              </w:rPr>
            </w:pPr>
            <w:r w:rsidRPr="00523A03">
              <w:rPr>
                <w:rFonts w:ascii="宋体" w:hAnsi="宋体" w:hint="eastAsia"/>
                <w:bCs/>
                <w:sz w:val="24"/>
              </w:rPr>
              <w:t>3、部门规章</w:t>
            </w:r>
          </w:p>
          <w:p w:rsidR="00154C58" w:rsidRPr="00523A03" w:rsidRDefault="00154C58" w:rsidP="00523A03">
            <w:pPr>
              <w:spacing w:line="360" w:lineRule="auto"/>
              <w:ind w:firstLineChars="200" w:firstLine="480"/>
              <w:rPr>
                <w:rFonts w:ascii="宋体" w:hAnsi="宋体"/>
                <w:sz w:val="24"/>
              </w:rPr>
            </w:pPr>
            <w:r w:rsidRPr="00523A03">
              <w:rPr>
                <w:rFonts w:ascii="宋体" w:hAnsi="宋体" w:hint="eastAsia"/>
                <w:sz w:val="24"/>
              </w:rPr>
              <w:t>⑴</w:t>
            </w:r>
            <w:r w:rsidRPr="00523A03">
              <w:rPr>
                <w:rFonts w:ascii="宋体" w:hAnsi="宋体"/>
                <w:sz w:val="24"/>
              </w:rPr>
              <w:t>《建设项目环境影响评价分类管理名录》</w:t>
            </w:r>
            <w:r w:rsidRPr="00523A03">
              <w:rPr>
                <w:rFonts w:ascii="宋体" w:hAnsi="宋体" w:hint="eastAsia"/>
                <w:sz w:val="24"/>
              </w:rPr>
              <w:t>，</w:t>
            </w:r>
            <w:r w:rsidRPr="00523A03">
              <w:rPr>
                <w:rFonts w:ascii="宋体" w:hAnsi="宋体"/>
                <w:sz w:val="24"/>
              </w:rPr>
              <w:t>国</w:t>
            </w:r>
            <w:r w:rsidRPr="00523A03">
              <w:rPr>
                <w:rFonts w:ascii="宋体" w:hAnsi="宋体" w:hint="eastAsia"/>
                <w:sz w:val="24"/>
              </w:rPr>
              <w:t>家</w:t>
            </w:r>
            <w:r w:rsidRPr="00523A03">
              <w:rPr>
                <w:rFonts w:ascii="宋体" w:hAnsi="宋体"/>
                <w:sz w:val="24"/>
              </w:rPr>
              <w:t>环境保护部令第44号</w:t>
            </w:r>
            <w:r w:rsidRPr="00523A03">
              <w:rPr>
                <w:rFonts w:ascii="宋体" w:hAnsi="宋体" w:hint="eastAsia"/>
                <w:sz w:val="24"/>
              </w:rPr>
              <w:t>，20</w:t>
            </w:r>
            <w:r w:rsidRPr="00523A03">
              <w:rPr>
                <w:rFonts w:ascii="宋体" w:hAnsi="宋体"/>
                <w:sz w:val="24"/>
              </w:rPr>
              <w:t>17</w:t>
            </w:r>
            <w:r w:rsidRPr="00523A03">
              <w:rPr>
                <w:rFonts w:ascii="宋体" w:hAnsi="宋体" w:hint="eastAsia"/>
                <w:sz w:val="24"/>
              </w:rPr>
              <w:t>年9月；</w:t>
            </w:r>
          </w:p>
          <w:p w:rsidR="00154C58" w:rsidRPr="00523A03" w:rsidRDefault="00154C58" w:rsidP="00523A03">
            <w:pPr>
              <w:spacing w:line="360" w:lineRule="auto"/>
              <w:ind w:firstLineChars="200" w:firstLine="480"/>
              <w:rPr>
                <w:rFonts w:ascii="宋体" w:hAnsi="宋体"/>
                <w:sz w:val="24"/>
              </w:rPr>
            </w:pPr>
            <w:r w:rsidRPr="00523A03">
              <w:rPr>
                <w:rFonts w:ascii="宋体" w:hAnsi="宋体" w:hint="eastAsia"/>
                <w:sz w:val="24"/>
              </w:rPr>
              <w:t>⑵《产业结构调整指导目录（2011年本）》及修订，国家发展和改革委员会令第9号，2011年6月；</w:t>
            </w:r>
          </w:p>
          <w:p w:rsidR="00154C58" w:rsidRPr="00523A03" w:rsidRDefault="00154C58" w:rsidP="00523A03">
            <w:pPr>
              <w:spacing w:line="360" w:lineRule="auto"/>
              <w:ind w:firstLineChars="200" w:firstLine="480"/>
              <w:rPr>
                <w:rFonts w:ascii="宋体" w:hAnsi="宋体"/>
                <w:sz w:val="24"/>
              </w:rPr>
            </w:pPr>
            <w:r w:rsidRPr="00523A03">
              <w:rPr>
                <w:rFonts w:ascii="宋体" w:hAnsi="宋体" w:hint="eastAsia"/>
                <w:sz w:val="24"/>
              </w:rPr>
              <w:t>⑶《关于加强资源开发生态环境保护监管工作的意见》，环发[2004]24号文；</w:t>
            </w:r>
          </w:p>
          <w:p w:rsidR="00C82229" w:rsidRPr="00523A03" w:rsidRDefault="00154C58" w:rsidP="00523A03">
            <w:pPr>
              <w:spacing w:line="360" w:lineRule="auto"/>
              <w:ind w:firstLineChars="200" w:firstLine="480"/>
              <w:rPr>
                <w:rFonts w:ascii="宋体" w:hAnsi="宋体"/>
                <w:sz w:val="24"/>
              </w:rPr>
            </w:pPr>
            <w:r w:rsidRPr="00523A03">
              <w:rPr>
                <w:rFonts w:ascii="宋体" w:hAnsi="宋体" w:hint="eastAsia"/>
                <w:sz w:val="24"/>
              </w:rPr>
              <w:t>⑷《关于加强西部地区环境影响评价工作的通知》，环发[2011]150号</w:t>
            </w:r>
            <w:r w:rsidR="00A427B4" w:rsidRPr="00523A03">
              <w:rPr>
                <w:rFonts w:ascii="宋体" w:hAnsi="宋体" w:hint="eastAsia"/>
                <w:sz w:val="24"/>
              </w:rPr>
              <w:t>；</w:t>
            </w:r>
          </w:p>
          <w:p w:rsidR="00C82229" w:rsidRPr="00523A03" w:rsidRDefault="00A427B4" w:rsidP="00523A03">
            <w:pPr>
              <w:spacing w:line="360" w:lineRule="auto"/>
              <w:ind w:firstLineChars="200" w:firstLine="480"/>
              <w:rPr>
                <w:rFonts w:ascii="宋体" w:hAnsi="宋体"/>
                <w:sz w:val="24"/>
              </w:rPr>
            </w:pPr>
            <w:r w:rsidRPr="00523A03">
              <w:rPr>
                <w:rFonts w:ascii="宋体" w:hAnsi="宋体" w:hint="eastAsia"/>
                <w:sz w:val="24"/>
              </w:rPr>
              <w:t>⑸《突发环境事件应急管理办法》环保部第34号令，2015年6月；</w:t>
            </w:r>
          </w:p>
          <w:p w:rsidR="00A427B4" w:rsidRPr="00523A03" w:rsidRDefault="00A427B4" w:rsidP="00523A03">
            <w:pPr>
              <w:spacing w:line="360" w:lineRule="auto"/>
              <w:ind w:firstLineChars="200" w:firstLine="480"/>
              <w:rPr>
                <w:rFonts w:ascii="宋体" w:hAnsi="宋体"/>
                <w:sz w:val="24"/>
              </w:rPr>
            </w:pPr>
            <w:r w:rsidRPr="00523A03">
              <w:rPr>
                <w:rFonts w:ascii="宋体" w:hAnsi="宋体" w:hint="eastAsia"/>
                <w:sz w:val="24"/>
              </w:rPr>
              <w:t>⑹《突发环境事件应急预案管理暂行办法的通知》，环发[2010]113号；</w:t>
            </w:r>
          </w:p>
          <w:p w:rsidR="00A427B4" w:rsidRPr="00523A03" w:rsidRDefault="00A427B4" w:rsidP="00523A03">
            <w:pPr>
              <w:spacing w:line="360" w:lineRule="auto"/>
              <w:ind w:firstLineChars="200" w:firstLine="480"/>
              <w:rPr>
                <w:rFonts w:ascii="宋体" w:hAnsi="宋体"/>
                <w:sz w:val="24"/>
              </w:rPr>
            </w:pPr>
            <w:r w:rsidRPr="00523A03">
              <w:rPr>
                <w:rFonts w:ascii="宋体" w:hAnsi="宋体" w:hint="eastAsia"/>
                <w:sz w:val="24"/>
              </w:rPr>
              <w:t>⑺《关于进一步加强环境影响评价管理规范环境风险的通知》，环发[2012]77号；</w:t>
            </w:r>
          </w:p>
          <w:p w:rsidR="00C82229" w:rsidRPr="00523A03" w:rsidRDefault="00A427B4" w:rsidP="00523A03">
            <w:pPr>
              <w:spacing w:line="360" w:lineRule="auto"/>
              <w:ind w:firstLineChars="200" w:firstLine="480"/>
              <w:rPr>
                <w:rFonts w:ascii="宋体" w:hAnsi="宋体"/>
                <w:sz w:val="24"/>
              </w:rPr>
            </w:pPr>
            <w:r w:rsidRPr="00523A03">
              <w:rPr>
                <w:rFonts w:ascii="宋体" w:hAnsi="宋体" w:hint="eastAsia"/>
                <w:sz w:val="24"/>
              </w:rPr>
              <w:t>⑻</w:t>
            </w:r>
            <w:r w:rsidR="00C82229" w:rsidRPr="00523A03">
              <w:rPr>
                <w:rFonts w:ascii="宋体" w:hAnsi="宋体" w:hint="eastAsia"/>
                <w:sz w:val="24"/>
              </w:rPr>
              <w:t>《关于切实加强风险防范严格环境影响评价管理的通知》</w:t>
            </w:r>
            <w:r w:rsidRPr="00523A03">
              <w:rPr>
                <w:rFonts w:ascii="宋体" w:hAnsi="宋体" w:hint="eastAsia"/>
                <w:sz w:val="24"/>
              </w:rPr>
              <w:t>，环发[2012]98号。</w:t>
            </w:r>
          </w:p>
          <w:p w:rsidR="00154C58" w:rsidRPr="00523A03" w:rsidRDefault="00154C58" w:rsidP="00523A03">
            <w:pPr>
              <w:spacing w:line="360" w:lineRule="auto"/>
              <w:ind w:firstLineChars="200" w:firstLine="480"/>
              <w:rPr>
                <w:rFonts w:ascii="宋体" w:hAnsi="宋体"/>
                <w:bCs/>
                <w:sz w:val="24"/>
              </w:rPr>
            </w:pPr>
            <w:r w:rsidRPr="00523A03">
              <w:rPr>
                <w:rFonts w:ascii="宋体" w:hAnsi="宋体" w:hint="eastAsia"/>
                <w:bCs/>
                <w:sz w:val="24"/>
              </w:rPr>
              <w:t>4、相关规划依据</w:t>
            </w:r>
          </w:p>
          <w:p w:rsidR="00154C58" w:rsidRPr="00523A03" w:rsidRDefault="00154C58" w:rsidP="00523A03">
            <w:pPr>
              <w:spacing w:line="360" w:lineRule="auto"/>
              <w:ind w:firstLineChars="200" w:firstLine="480"/>
              <w:rPr>
                <w:rFonts w:ascii="宋体" w:hAnsi="宋体"/>
                <w:sz w:val="24"/>
              </w:rPr>
            </w:pPr>
            <w:r w:rsidRPr="00523A03">
              <w:rPr>
                <w:rFonts w:ascii="宋体" w:hAnsi="宋体" w:hint="eastAsia"/>
                <w:sz w:val="24"/>
              </w:rPr>
              <w:t>⑴</w:t>
            </w:r>
            <w:r w:rsidRPr="00523A03">
              <w:rPr>
                <w:rFonts w:ascii="宋体" w:hAnsi="宋体"/>
                <w:sz w:val="24"/>
              </w:rPr>
              <w:t>《</w:t>
            </w:r>
            <w:r w:rsidRPr="00523A03">
              <w:rPr>
                <w:rFonts w:ascii="宋体" w:hAnsi="宋体" w:hint="eastAsia"/>
                <w:sz w:val="24"/>
              </w:rPr>
              <w:t>陕西省水环境功能区划</w:t>
            </w:r>
            <w:r w:rsidRPr="00523A03">
              <w:rPr>
                <w:rFonts w:ascii="宋体" w:hAnsi="宋体"/>
                <w:sz w:val="24"/>
              </w:rPr>
              <w:t>》</w:t>
            </w:r>
            <w:r w:rsidRPr="00523A03">
              <w:rPr>
                <w:rFonts w:ascii="宋体" w:hAnsi="宋体" w:hint="eastAsia"/>
                <w:sz w:val="24"/>
              </w:rPr>
              <w:t>；</w:t>
            </w:r>
          </w:p>
          <w:p w:rsidR="00154C58" w:rsidRPr="00523A03" w:rsidRDefault="00154C58" w:rsidP="00523A03">
            <w:pPr>
              <w:spacing w:line="360" w:lineRule="auto"/>
              <w:ind w:firstLineChars="200" w:firstLine="480"/>
              <w:rPr>
                <w:rFonts w:ascii="宋体" w:hAnsi="宋体"/>
                <w:sz w:val="24"/>
              </w:rPr>
            </w:pPr>
            <w:r w:rsidRPr="00523A03">
              <w:rPr>
                <w:rFonts w:ascii="宋体" w:hAnsi="宋体" w:hint="eastAsia"/>
                <w:sz w:val="24"/>
              </w:rPr>
              <w:t>⑵《陕西省生态功能区划》；</w:t>
            </w:r>
          </w:p>
          <w:p w:rsidR="00154C58" w:rsidRPr="00523A03" w:rsidRDefault="00154C58" w:rsidP="00523A03">
            <w:pPr>
              <w:spacing w:line="360" w:lineRule="auto"/>
              <w:ind w:firstLineChars="200" w:firstLine="480"/>
              <w:rPr>
                <w:rFonts w:ascii="宋体" w:hAnsi="宋体"/>
                <w:sz w:val="24"/>
              </w:rPr>
            </w:pPr>
            <w:r w:rsidRPr="00523A03">
              <w:rPr>
                <w:rFonts w:ascii="宋体" w:hAnsi="宋体" w:hint="eastAsia"/>
                <w:sz w:val="24"/>
              </w:rPr>
              <w:t>⑶</w:t>
            </w:r>
            <w:r w:rsidR="00A427B4" w:rsidRPr="00523A03">
              <w:rPr>
                <w:rFonts w:ascii="宋体" w:hAnsi="宋体" w:hint="eastAsia"/>
                <w:sz w:val="24"/>
              </w:rPr>
              <w:t>《陕西省国民经济和社会发展十三五规划纲要》；</w:t>
            </w:r>
          </w:p>
          <w:p w:rsidR="005F4CFC" w:rsidRPr="00523A03" w:rsidRDefault="00FB2412" w:rsidP="00523A03">
            <w:pPr>
              <w:spacing w:line="360" w:lineRule="auto"/>
              <w:ind w:firstLineChars="200" w:firstLine="480"/>
              <w:rPr>
                <w:rFonts w:ascii="宋体" w:hAnsi="宋体"/>
                <w:sz w:val="24"/>
              </w:rPr>
            </w:pPr>
            <w:r w:rsidRPr="00523A03">
              <w:rPr>
                <w:rFonts w:ascii="宋体" w:hAnsi="宋体"/>
                <w:sz w:val="24"/>
              </w:rPr>
              <w:fldChar w:fldCharType="begin"/>
            </w:r>
            <w:r w:rsidR="00C249B7" w:rsidRPr="00523A03">
              <w:rPr>
                <w:rFonts w:ascii="宋体" w:hAnsi="宋体"/>
                <w:sz w:val="24"/>
              </w:rPr>
              <w:instrText xml:space="preserve"> </w:instrText>
            </w:r>
            <w:r w:rsidR="00C249B7" w:rsidRPr="00523A03">
              <w:rPr>
                <w:rFonts w:ascii="宋体" w:hAnsi="宋体" w:hint="eastAsia"/>
                <w:sz w:val="24"/>
              </w:rPr>
              <w:instrText>= 4 \* GB2</w:instrText>
            </w:r>
            <w:r w:rsidR="00C249B7" w:rsidRPr="00523A03">
              <w:rPr>
                <w:rFonts w:ascii="宋体" w:hAnsi="宋体"/>
                <w:sz w:val="24"/>
              </w:rPr>
              <w:instrText xml:space="preserve"> </w:instrText>
            </w:r>
            <w:r w:rsidRPr="00523A03">
              <w:rPr>
                <w:rFonts w:ascii="宋体" w:hAnsi="宋体"/>
                <w:sz w:val="24"/>
              </w:rPr>
              <w:fldChar w:fldCharType="separate"/>
            </w:r>
            <w:r w:rsidR="00C249B7" w:rsidRPr="00523A03">
              <w:rPr>
                <w:rFonts w:ascii="宋体" w:hAnsi="宋体" w:hint="eastAsia"/>
                <w:noProof/>
                <w:sz w:val="24"/>
              </w:rPr>
              <w:t>⑷</w:t>
            </w:r>
            <w:r w:rsidRPr="00523A03">
              <w:rPr>
                <w:rFonts w:ascii="宋体" w:hAnsi="宋体"/>
                <w:sz w:val="24"/>
              </w:rPr>
              <w:fldChar w:fldCharType="end"/>
            </w:r>
            <w:r w:rsidR="005F4CFC" w:rsidRPr="00523A03">
              <w:rPr>
                <w:rFonts w:ascii="宋体" w:hAnsi="宋体" w:hint="eastAsia"/>
                <w:sz w:val="24"/>
              </w:rPr>
              <w:t>《</w:t>
            </w:r>
            <w:r w:rsidR="00172804" w:rsidRPr="00523A03">
              <w:rPr>
                <w:rFonts w:ascii="宋体" w:hAnsi="宋体" w:hint="eastAsia"/>
                <w:sz w:val="24"/>
              </w:rPr>
              <w:t>西安咸阳国际机场总体规划（2016版）</w:t>
            </w:r>
            <w:r w:rsidR="005F4CFC" w:rsidRPr="00523A03">
              <w:rPr>
                <w:rFonts w:ascii="宋体" w:hAnsi="宋体" w:hint="eastAsia"/>
                <w:sz w:val="24"/>
              </w:rPr>
              <w:t>》；</w:t>
            </w:r>
          </w:p>
          <w:p w:rsidR="005F4CFC" w:rsidRPr="00523A03" w:rsidRDefault="00FB2412" w:rsidP="00523A03">
            <w:pPr>
              <w:spacing w:line="360" w:lineRule="auto"/>
              <w:ind w:firstLineChars="200" w:firstLine="480"/>
              <w:rPr>
                <w:rFonts w:ascii="宋体" w:hAnsi="宋体"/>
                <w:sz w:val="24"/>
              </w:rPr>
            </w:pPr>
            <w:r w:rsidRPr="00523A03">
              <w:rPr>
                <w:rFonts w:ascii="宋体" w:hAnsi="宋体"/>
                <w:sz w:val="24"/>
              </w:rPr>
              <w:fldChar w:fldCharType="begin"/>
            </w:r>
            <w:r w:rsidR="0017476C" w:rsidRPr="00523A03">
              <w:rPr>
                <w:rFonts w:ascii="宋体" w:hAnsi="宋体"/>
                <w:sz w:val="24"/>
              </w:rPr>
              <w:instrText xml:space="preserve"> </w:instrText>
            </w:r>
            <w:r w:rsidR="0017476C" w:rsidRPr="00523A03">
              <w:rPr>
                <w:rFonts w:ascii="宋体" w:hAnsi="宋体" w:hint="eastAsia"/>
                <w:sz w:val="24"/>
              </w:rPr>
              <w:instrText>= 5 \* GB2</w:instrText>
            </w:r>
            <w:r w:rsidR="0017476C" w:rsidRPr="00523A03">
              <w:rPr>
                <w:rFonts w:ascii="宋体" w:hAnsi="宋体"/>
                <w:sz w:val="24"/>
              </w:rPr>
              <w:instrText xml:space="preserve"> </w:instrText>
            </w:r>
            <w:r w:rsidRPr="00523A03">
              <w:rPr>
                <w:rFonts w:ascii="宋体" w:hAnsi="宋体"/>
                <w:sz w:val="24"/>
              </w:rPr>
              <w:fldChar w:fldCharType="separate"/>
            </w:r>
            <w:r w:rsidR="0017476C" w:rsidRPr="00523A03">
              <w:rPr>
                <w:rFonts w:ascii="宋体" w:hAnsi="宋体" w:hint="eastAsia"/>
                <w:noProof/>
                <w:sz w:val="24"/>
              </w:rPr>
              <w:t>⑸</w:t>
            </w:r>
            <w:r w:rsidRPr="00523A03">
              <w:rPr>
                <w:rFonts w:ascii="宋体" w:hAnsi="宋体"/>
                <w:sz w:val="24"/>
              </w:rPr>
              <w:fldChar w:fldCharType="end"/>
            </w:r>
            <w:r w:rsidR="00172804" w:rsidRPr="00523A03">
              <w:rPr>
                <w:rFonts w:ascii="宋体" w:hAnsi="宋体" w:hint="eastAsia"/>
                <w:sz w:val="24"/>
              </w:rPr>
              <w:t>《西咸新区空港新城分区规划（2011～2020）</w:t>
            </w:r>
            <w:r w:rsidR="0017476C" w:rsidRPr="00523A03">
              <w:rPr>
                <w:rFonts w:ascii="宋体" w:hAnsi="宋体" w:hint="eastAsia"/>
                <w:sz w:val="24"/>
              </w:rPr>
              <w:t>》</w:t>
            </w:r>
            <w:r w:rsidR="0096584C" w:rsidRPr="00523A03">
              <w:rPr>
                <w:rFonts w:ascii="宋体" w:hAnsi="宋体" w:hint="eastAsia"/>
                <w:sz w:val="24"/>
              </w:rPr>
              <w:t>。</w:t>
            </w:r>
          </w:p>
          <w:p w:rsidR="00154C58" w:rsidRPr="00523A03" w:rsidRDefault="00154C58" w:rsidP="00523A03">
            <w:pPr>
              <w:spacing w:line="360" w:lineRule="auto"/>
              <w:ind w:firstLineChars="200" w:firstLine="480"/>
              <w:rPr>
                <w:rFonts w:ascii="宋体" w:hAnsi="宋体"/>
                <w:bCs/>
                <w:sz w:val="24"/>
              </w:rPr>
            </w:pPr>
            <w:r w:rsidRPr="00523A03">
              <w:rPr>
                <w:rFonts w:ascii="宋体" w:hAnsi="宋体" w:hint="eastAsia"/>
                <w:bCs/>
                <w:sz w:val="24"/>
              </w:rPr>
              <w:t>5、相关</w:t>
            </w:r>
            <w:r w:rsidR="0017476C" w:rsidRPr="00523A03">
              <w:rPr>
                <w:rFonts w:ascii="宋体" w:hAnsi="宋体" w:hint="eastAsia"/>
                <w:bCs/>
                <w:sz w:val="24"/>
              </w:rPr>
              <w:t>导则</w:t>
            </w:r>
            <w:r w:rsidRPr="00523A03">
              <w:rPr>
                <w:rFonts w:ascii="宋体" w:hAnsi="宋体" w:hint="eastAsia"/>
                <w:bCs/>
                <w:sz w:val="24"/>
              </w:rPr>
              <w:t>及技术规范</w:t>
            </w:r>
          </w:p>
          <w:p w:rsidR="00154C58" w:rsidRPr="00AF0EC1" w:rsidRDefault="00154C58" w:rsidP="00523A03">
            <w:pPr>
              <w:spacing w:line="360" w:lineRule="auto"/>
              <w:ind w:firstLineChars="200" w:firstLine="480"/>
              <w:rPr>
                <w:rFonts w:ascii="宋体" w:hAnsi="宋体"/>
                <w:color w:val="FF0000"/>
                <w:sz w:val="24"/>
              </w:rPr>
            </w:pPr>
            <w:r w:rsidRPr="00523A03">
              <w:rPr>
                <w:rFonts w:ascii="宋体" w:hAnsi="宋体" w:hint="eastAsia"/>
                <w:sz w:val="24"/>
              </w:rPr>
              <w:t>⑴</w:t>
            </w:r>
            <w:r w:rsidRPr="005C1249">
              <w:rPr>
                <w:rFonts w:ascii="宋体" w:hAnsi="宋体" w:hint="eastAsia"/>
                <w:color w:val="0000FF"/>
                <w:sz w:val="24"/>
              </w:rPr>
              <w:t>《</w:t>
            </w:r>
            <w:r w:rsidR="005C1249" w:rsidRPr="005C1249">
              <w:rPr>
                <w:rFonts w:ascii="宋体" w:hAnsi="宋体" w:hint="eastAsia"/>
                <w:color w:val="0000FF"/>
                <w:sz w:val="24"/>
              </w:rPr>
              <w:t>建设项目环境影响评价技术导则 总纲</w:t>
            </w:r>
            <w:r w:rsidRPr="005C1249">
              <w:rPr>
                <w:rFonts w:ascii="宋体" w:hAnsi="宋体" w:hint="eastAsia"/>
                <w:color w:val="0000FF"/>
                <w:sz w:val="24"/>
              </w:rPr>
              <w:t>》(HJ2.1－2016)；</w:t>
            </w:r>
          </w:p>
          <w:p w:rsidR="00154C58" w:rsidRPr="00523A03" w:rsidRDefault="00154C58" w:rsidP="00523A03">
            <w:pPr>
              <w:spacing w:line="360" w:lineRule="auto"/>
              <w:ind w:firstLineChars="200" w:firstLine="480"/>
              <w:rPr>
                <w:rFonts w:ascii="宋体" w:hAnsi="宋体"/>
                <w:sz w:val="24"/>
              </w:rPr>
            </w:pPr>
            <w:r w:rsidRPr="00523A03">
              <w:rPr>
                <w:rFonts w:ascii="宋体" w:hAnsi="宋体" w:hint="eastAsia"/>
                <w:sz w:val="24"/>
              </w:rPr>
              <w:t>⑵《环境影响评价技术导则·大气环境》(HJ2.2－2008)；</w:t>
            </w:r>
          </w:p>
          <w:p w:rsidR="00154C58" w:rsidRPr="00523A03" w:rsidRDefault="00154C58" w:rsidP="00523A03">
            <w:pPr>
              <w:spacing w:line="360" w:lineRule="auto"/>
              <w:ind w:firstLineChars="200" w:firstLine="480"/>
              <w:rPr>
                <w:rFonts w:ascii="宋体" w:hAnsi="宋体"/>
                <w:sz w:val="24"/>
              </w:rPr>
            </w:pPr>
            <w:r w:rsidRPr="00523A03">
              <w:rPr>
                <w:rFonts w:ascii="宋体" w:hAnsi="宋体" w:hint="eastAsia"/>
                <w:sz w:val="24"/>
              </w:rPr>
              <w:t>⑶《环境影响评价技术导则·地面水环境》(HJ/T2.3－93)；</w:t>
            </w:r>
          </w:p>
          <w:p w:rsidR="00154C58" w:rsidRPr="00523A03" w:rsidRDefault="00154C58" w:rsidP="00523A03">
            <w:pPr>
              <w:spacing w:line="360" w:lineRule="auto"/>
              <w:ind w:firstLineChars="200" w:firstLine="480"/>
              <w:rPr>
                <w:rFonts w:ascii="宋体" w:hAnsi="宋体"/>
                <w:sz w:val="24"/>
              </w:rPr>
            </w:pPr>
            <w:r w:rsidRPr="00523A03">
              <w:rPr>
                <w:rFonts w:ascii="宋体" w:hAnsi="宋体" w:hint="eastAsia"/>
                <w:sz w:val="24"/>
              </w:rPr>
              <w:lastRenderedPageBreak/>
              <w:t>⑷《环境影响评价技术导则·声环境》(HJ2.4－2009)；</w:t>
            </w:r>
          </w:p>
          <w:p w:rsidR="00154C58" w:rsidRPr="00523A03" w:rsidRDefault="00154C58" w:rsidP="00523A03">
            <w:pPr>
              <w:spacing w:line="360" w:lineRule="auto"/>
              <w:ind w:firstLineChars="200" w:firstLine="480"/>
              <w:rPr>
                <w:rFonts w:ascii="宋体" w:hAnsi="宋体"/>
                <w:sz w:val="24"/>
              </w:rPr>
            </w:pPr>
            <w:r w:rsidRPr="00523A03">
              <w:rPr>
                <w:rFonts w:ascii="宋体" w:hAnsi="宋体" w:hint="eastAsia"/>
                <w:sz w:val="24"/>
              </w:rPr>
              <w:t>⑸《环境影响评价技术导则·生态影响》(</w:t>
            </w:r>
            <w:r w:rsidRPr="00523A03">
              <w:rPr>
                <w:rFonts w:ascii="宋体" w:hAnsi="宋体"/>
                <w:sz w:val="24"/>
              </w:rPr>
              <w:t>H</w:t>
            </w:r>
            <w:r w:rsidRPr="00523A03">
              <w:rPr>
                <w:rFonts w:ascii="宋体" w:hAnsi="宋体" w:hint="eastAsia"/>
                <w:sz w:val="24"/>
              </w:rPr>
              <w:t>J19－2011)；</w:t>
            </w:r>
          </w:p>
          <w:p w:rsidR="00172804" w:rsidRPr="00523A03" w:rsidRDefault="00154C58" w:rsidP="00523A03">
            <w:pPr>
              <w:spacing w:line="360" w:lineRule="auto"/>
              <w:ind w:firstLineChars="200" w:firstLine="480"/>
              <w:rPr>
                <w:rFonts w:ascii="宋体" w:hAnsi="宋体"/>
                <w:sz w:val="24"/>
              </w:rPr>
            </w:pPr>
            <w:r w:rsidRPr="00523A03">
              <w:rPr>
                <w:rFonts w:ascii="宋体" w:hAnsi="宋体" w:hint="eastAsia"/>
                <w:sz w:val="24"/>
              </w:rPr>
              <w:t>⑹</w:t>
            </w:r>
            <w:r w:rsidR="00172804" w:rsidRPr="00523A03">
              <w:rPr>
                <w:rFonts w:ascii="宋体" w:hAnsi="宋体" w:hint="eastAsia"/>
                <w:sz w:val="24"/>
              </w:rPr>
              <w:t>《环境影响评价技术导则</w:t>
            </w:r>
            <w:r w:rsidR="008219CA" w:rsidRPr="00523A03">
              <w:rPr>
                <w:rFonts w:ascii="宋体" w:hAnsi="宋体" w:hint="eastAsia"/>
                <w:sz w:val="24"/>
              </w:rPr>
              <w:t>·</w:t>
            </w:r>
            <w:r w:rsidR="00172804" w:rsidRPr="00523A03">
              <w:rPr>
                <w:rFonts w:ascii="宋体" w:hAnsi="宋体" w:hint="eastAsia"/>
                <w:sz w:val="24"/>
              </w:rPr>
              <w:t>地下水环境》（HJ610-2016）</w:t>
            </w:r>
            <w:r w:rsidR="00CF6A43" w:rsidRPr="00523A03">
              <w:rPr>
                <w:rFonts w:ascii="宋体" w:hAnsi="宋体" w:hint="eastAsia"/>
                <w:sz w:val="24"/>
              </w:rPr>
              <w:t>；</w:t>
            </w:r>
          </w:p>
          <w:p w:rsidR="00154C58" w:rsidRPr="00523A03" w:rsidRDefault="00FB2412" w:rsidP="00523A03">
            <w:pPr>
              <w:spacing w:line="360" w:lineRule="auto"/>
              <w:ind w:firstLineChars="200" w:firstLine="480"/>
              <w:rPr>
                <w:rFonts w:ascii="宋体" w:hAnsi="宋体"/>
                <w:sz w:val="24"/>
              </w:rPr>
            </w:pPr>
            <w:r w:rsidRPr="00523A03">
              <w:rPr>
                <w:rFonts w:ascii="宋体" w:hAnsi="宋体"/>
                <w:sz w:val="24"/>
              </w:rPr>
              <w:fldChar w:fldCharType="begin"/>
            </w:r>
            <w:r w:rsidR="00CF6A43" w:rsidRPr="00523A03">
              <w:rPr>
                <w:rFonts w:ascii="宋体" w:hAnsi="宋体"/>
                <w:sz w:val="24"/>
              </w:rPr>
              <w:instrText xml:space="preserve"> </w:instrText>
            </w:r>
            <w:r w:rsidR="00CF6A43" w:rsidRPr="00523A03">
              <w:rPr>
                <w:rFonts w:ascii="宋体" w:hAnsi="宋体" w:hint="eastAsia"/>
                <w:sz w:val="24"/>
              </w:rPr>
              <w:instrText>= 7 \* GB2</w:instrText>
            </w:r>
            <w:r w:rsidR="00CF6A43" w:rsidRPr="00523A03">
              <w:rPr>
                <w:rFonts w:ascii="宋体" w:hAnsi="宋体"/>
                <w:sz w:val="24"/>
              </w:rPr>
              <w:instrText xml:space="preserve"> </w:instrText>
            </w:r>
            <w:r w:rsidRPr="00523A03">
              <w:rPr>
                <w:rFonts w:ascii="宋体" w:hAnsi="宋体"/>
                <w:sz w:val="24"/>
              </w:rPr>
              <w:fldChar w:fldCharType="separate"/>
            </w:r>
            <w:r w:rsidR="00CF6A43" w:rsidRPr="00523A03">
              <w:rPr>
                <w:rFonts w:ascii="宋体" w:hAnsi="宋体" w:hint="eastAsia"/>
                <w:noProof/>
                <w:sz w:val="24"/>
              </w:rPr>
              <w:t>⑺</w:t>
            </w:r>
            <w:r w:rsidRPr="00523A03">
              <w:rPr>
                <w:rFonts w:ascii="宋体" w:hAnsi="宋体"/>
                <w:sz w:val="24"/>
              </w:rPr>
              <w:fldChar w:fldCharType="end"/>
            </w:r>
            <w:r w:rsidR="0017476C" w:rsidRPr="00523A03">
              <w:rPr>
                <w:rFonts w:ascii="宋体" w:hAnsi="宋体" w:hint="eastAsia"/>
                <w:sz w:val="24"/>
              </w:rPr>
              <w:t>《危险化学品重大危险源辨识》（GB18218－2009）；</w:t>
            </w:r>
          </w:p>
          <w:p w:rsidR="00CF6A43" w:rsidRPr="00523A03" w:rsidRDefault="00FB2412" w:rsidP="00523A03">
            <w:pPr>
              <w:spacing w:line="360" w:lineRule="auto"/>
              <w:ind w:firstLineChars="200" w:firstLine="480"/>
              <w:rPr>
                <w:rFonts w:ascii="宋体" w:hAnsi="宋体"/>
                <w:sz w:val="24"/>
              </w:rPr>
            </w:pPr>
            <w:r w:rsidRPr="00523A03">
              <w:rPr>
                <w:rFonts w:ascii="宋体" w:hAnsi="宋体"/>
                <w:sz w:val="24"/>
              </w:rPr>
              <w:fldChar w:fldCharType="begin"/>
            </w:r>
            <w:r w:rsidR="00CF6A43" w:rsidRPr="00523A03">
              <w:rPr>
                <w:rFonts w:ascii="宋体" w:hAnsi="宋体"/>
                <w:sz w:val="24"/>
              </w:rPr>
              <w:instrText xml:space="preserve"> </w:instrText>
            </w:r>
            <w:r w:rsidR="00CF6A43" w:rsidRPr="00523A03">
              <w:rPr>
                <w:rFonts w:ascii="宋体" w:hAnsi="宋体" w:hint="eastAsia"/>
                <w:sz w:val="24"/>
              </w:rPr>
              <w:instrText>= 8 \* GB2</w:instrText>
            </w:r>
            <w:r w:rsidR="00CF6A43" w:rsidRPr="00523A03">
              <w:rPr>
                <w:rFonts w:ascii="宋体" w:hAnsi="宋体"/>
                <w:sz w:val="24"/>
              </w:rPr>
              <w:instrText xml:space="preserve"> </w:instrText>
            </w:r>
            <w:r w:rsidRPr="00523A03">
              <w:rPr>
                <w:rFonts w:ascii="宋体" w:hAnsi="宋体"/>
                <w:sz w:val="24"/>
              </w:rPr>
              <w:fldChar w:fldCharType="separate"/>
            </w:r>
            <w:r w:rsidR="00CF6A43" w:rsidRPr="00523A03">
              <w:rPr>
                <w:rFonts w:ascii="宋体" w:hAnsi="宋体" w:hint="eastAsia"/>
                <w:noProof/>
                <w:sz w:val="24"/>
              </w:rPr>
              <w:t>⑻</w:t>
            </w:r>
            <w:r w:rsidRPr="00523A03">
              <w:rPr>
                <w:rFonts w:ascii="宋体" w:hAnsi="宋体"/>
                <w:sz w:val="24"/>
              </w:rPr>
              <w:fldChar w:fldCharType="end"/>
            </w:r>
            <w:r w:rsidR="00CF6A43" w:rsidRPr="00523A03">
              <w:rPr>
                <w:rFonts w:ascii="宋体" w:hAnsi="宋体" w:hint="eastAsia"/>
                <w:sz w:val="24"/>
              </w:rPr>
              <w:t>《建设项目环境风险评价技术导则》（HJ/T169-2004）。</w:t>
            </w:r>
          </w:p>
          <w:p w:rsidR="00154C58" w:rsidRPr="00523A03" w:rsidRDefault="00154C58" w:rsidP="00523A03">
            <w:pPr>
              <w:spacing w:line="360" w:lineRule="auto"/>
              <w:ind w:firstLineChars="200" w:firstLine="480"/>
              <w:rPr>
                <w:rFonts w:ascii="宋体" w:hAnsi="宋体"/>
                <w:sz w:val="24"/>
              </w:rPr>
            </w:pPr>
            <w:r w:rsidRPr="00523A03">
              <w:rPr>
                <w:rFonts w:ascii="宋体" w:hAnsi="宋体" w:hint="eastAsia"/>
                <w:bCs/>
                <w:sz w:val="24"/>
              </w:rPr>
              <w:t>6、相关技术文件</w:t>
            </w:r>
          </w:p>
          <w:p w:rsidR="00154C58" w:rsidRPr="00523A03" w:rsidRDefault="00154C58" w:rsidP="00523A03">
            <w:pPr>
              <w:spacing w:line="360" w:lineRule="auto"/>
              <w:ind w:firstLineChars="200" w:firstLine="480"/>
              <w:rPr>
                <w:rFonts w:ascii="宋体" w:hAnsi="宋体"/>
                <w:sz w:val="24"/>
              </w:rPr>
            </w:pPr>
            <w:r w:rsidRPr="00523A03">
              <w:rPr>
                <w:rFonts w:ascii="宋体" w:hAnsi="宋体" w:hint="eastAsia"/>
                <w:sz w:val="24"/>
              </w:rPr>
              <w:t>⑴ 《</w:t>
            </w:r>
            <w:r w:rsidR="00CF6A43" w:rsidRPr="00523A03">
              <w:rPr>
                <w:rFonts w:ascii="宋体" w:hAnsi="宋体" w:hint="eastAsia"/>
                <w:sz w:val="24"/>
              </w:rPr>
              <w:t>东方航空技术有限公司西北分公司耗材库及配套建设项目可行性研究报告</w:t>
            </w:r>
            <w:r w:rsidRPr="00523A03">
              <w:rPr>
                <w:rFonts w:ascii="宋体" w:hAnsi="宋体" w:hint="eastAsia"/>
                <w:sz w:val="24"/>
              </w:rPr>
              <w:t>》，</w:t>
            </w:r>
            <w:r w:rsidR="00CF6A43" w:rsidRPr="00523A03">
              <w:rPr>
                <w:rFonts w:ascii="宋体" w:hAnsi="宋体" w:hint="eastAsia"/>
                <w:sz w:val="24"/>
              </w:rPr>
              <w:t>中国航空规划设计研究总院有限公司</w:t>
            </w:r>
            <w:r w:rsidRPr="00523A03">
              <w:rPr>
                <w:rFonts w:ascii="宋体" w:hAnsi="宋体" w:hint="eastAsia"/>
                <w:sz w:val="24"/>
              </w:rPr>
              <w:t>，201</w:t>
            </w:r>
            <w:r w:rsidR="00CF6A43" w:rsidRPr="00523A03">
              <w:rPr>
                <w:rFonts w:ascii="宋体" w:hAnsi="宋体" w:hint="eastAsia"/>
                <w:sz w:val="24"/>
              </w:rPr>
              <w:t>7</w:t>
            </w:r>
            <w:r w:rsidRPr="00523A03">
              <w:rPr>
                <w:rFonts w:ascii="宋体" w:hAnsi="宋体" w:hint="eastAsia"/>
                <w:sz w:val="24"/>
              </w:rPr>
              <w:t>年</w:t>
            </w:r>
            <w:r w:rsidR="00CF6A43" w:rsidRPr="00523A03">
              <w:rPr>
                <w:rFonts w:ascii="宋体" w:hAnsi="宋体" w:hint="eastAsia"/>
                <w:sz w:val="24"/>
              </w:rPr>
              <w:t>5</w:t>
            </w:r>
            <w:r w:rsidRPr="00523A03">
              <w:rPr>
                <w:rFonts w:ascii="宋体" w:hAnsi="宋体" w:hint="eastAsia"/>
                <w:sz w:val="24"/>
              </w:rPr>
              <w:t>月；</w:t>
            </w:r>
          </w:p>
          <w:p w:rsidR="00154C58" w:rsidRPr="00523A03" w:rsidRDefault="00154C58" w:rsidP="00523A03">
            <w:pPr>
              <w:spacing w:line="360" w:lineRule="auto"/>
              <w:ind w:firstLineChars="200" w:firstLine="480"/>
              <w:rPr>
                <w:rFonts w:ascii="宋体" w:hAnsi="宋体"/>
                <w:b/>
                <w:sz w:val="24"/>
              </w:rPr>
            </w:pPr>
            <w:r w:rsidRPr="00523A03">
              <w:rPr>
                <w:rFonts w:ascii="宋体" w:hAnsi="宋体" w:hint="eastAsia"/>
                <w:sz w:val="24"/>
              </w:rPr>
              <w:t>⑵ 建设单位提供的与工程建设有关的其它技术资料。</w:t>
            </w:r>
          </w:p>
          <w:p w:rsidR="006D5382" w:rsidRPr="00523A03" w:rsidRDefault="00154C58" w:rsidP="00523A03">
            <w:pPr>
              <w:spacing w:line="360" w:lineRule="auto"/>
              <w:ind w:firstLineChars="200" w:firstLine="482"/>
              <w:rPr>
                <w:rFonts w:ascii="宋体" w:hAnsi="宋体"/>
                <w:b/>
                <w:sz w:val="24"/>
              </w:rPr>
            </w:pPr>
            <w:r w:rsidRPr="00523A03">
              <w:rPr>
                <w:rFonts w:ascii="宋体" w:hAnsi="宋体" w:hint="eastAsia"/>
                <w:b/>
                <w:sz w:val="24"/>
              </w:rPr>
              <w:t>三</w:t>
            </w:r>
            <w:r w:rsidR="006D5382" w:rsidRPr="00523A03">
              <w:rPr>
                <w:rFonts w:ascii="宋体" w:hAnsi="宋体" w:hint="eastAsia"/>
                <w:b/>
                <w:sz w:val="24"/>
              </w:rPr>
              <w:t>、地理位置</w:t>
            </w:r>
            <w:r w:rsidR="003A135E" w:rsidRPr="00523A03">
              <w:rPr>
                <w:rFonts w:ascii="宋体" w:hAnsi="宋体" w:hint="eastAsia"/>
                <w:b/>
                <w:sz w:val="24"/>
              </w:rPr>
              <w:t>与交通</w:t>
            </w:r>
          </w:p>
          <w:p w:rsidR="006D5382" w:rsidRPr="00523A03" w:rsidRDefault="00CF6A43" w:rsidP="00523A03">
            <w:pPr>
              <w:spacing w:line="360" w:lineRule="auto"/>
              <w:ind w:firstLineChars="200" w:firstLine="480"/>
              <w:rPr>
                <w:rFonts w:ascii="宋体" w:hAnsi="宋体"/>
                <w:sz w:val="24"/>
              </w:rPr>
            </w:pPr>
            <w:r w:rsidRPr="00523A03">
              <w:rPr>
                <w:rFonts w:ascii="宋体" w:hAnsi="宋体" w:hint="eastAsia"/>
                <w:sz w:val="24"/>
              </w:rPr>
              <w:t>项目拟建场址位于东航</w:t>
            </w:r>
            <w:r w:rsidR="00052BC4">
              <w:rPr>
                <w:rFonts w:ascii="宋体" w:hAnsi="宋体" w:hint="eastAsia"/>
                <w:sz w:val="24"/>
              </w:rPr>
              <w:t>集团</w:t>
            </w:r>
            <w:r w:rsidRPr="00523A03">
              <w:rPr>
                <w:rFonts w:ascii="宋体" w:hAnsi="宋体" w:hint="eastAsia"/>
                <w:sz w:val="24"/>
              </w:rPr>
              <w:t>咸阳机场基地内，地理坐标N34°26′58.0″，E108°46′1″</w:t>
            </w:r>
            <w:r w:rsidR="000D08C7" w:rsidRPr="00523A03">
              <w:rPr>
                <w:rFonts w:ascii="宋体" w:hAnsi="宋体" w:hint="eastAsia"/>
                <w:sz w:val="24"/>
              </w:rPr>
              <w:t>，</w:t>
            </w:r>
            <w:r w:rsidR="007E1CC8" w:rsidRPr="00523A03">
              <w:rPr>
                <w:rFonts w:ascii="宋体" w:hAnsi="宋体" w:hint="eastAsia"/>
                <w:sz w:val="24"/>
              </w:rPr>
              <w:t>有机场专用高速与基地公路直达拟建场址，交通便利。项目</w:t>
            </w:r>
            <w:r w:rsidR="006D5382" w:rsidRPr="00523A03">
              <w:rPr>
                <w:rFonts w:ascii="宋体" w:hAnsi="宋体" w:hint="eastAsia"/>
                <w:sz w:val="24"/>
              </w:rPr>
              <w:t>地理位置见附图</w:t>
            </w:r>
            <w:r w:rsidR="00020CF6" w:rsidRPr="00523A03">
              <w:rPr>
                <w:rFonts w:ascii="宋体" w:hAnsi="宋体" w:hint="eastAsia"/>
                <w:sz w:val="24"/>
              </w:rPr>
              <w:t>1</w:t>
            </w:r>
            <w:r w:rsidR="006D5382" w:rsidRPr="00523A03">
              <w:rPr>
                <w:rFonts w:ascii="宋体" w:hAnsi="宋体" w:hint="eastAsia"/>
                <w:sz w:val="24"/>
              </w:rPr>
              <w:t>。</w:t>
            </w:r>
          </w:p>
          <w:p w:rsidR="006D5382" w:rsidRPr="00523A03" w:rsidRDefault="00154C58" w:rsidP="00523A03">
            <w:pPr>
              <w:spacing w:line="360" w:lineRule="auto"/>
              <w:ind w:firstLineChars="200" w:firstLine="482"/>
              <w:rPr>
                <w:rFonts w:ascii="宋体" w:hAnsi="宋体"/>
                <w:b/>
                <w:sz w:val="24"/>
              </w:rPr>
            </w:pPr>
            <w:r w:rsidRPr="00523A03">
              <w:rPr>
                <w:rFonts w:ascii="宋体" w:hAnsi="宋体" w:hint="eastAsia"/>
                <w:b/>
                <w:sz w:val="24"/>
              </w:rPr>
              <w:t>四</w:t>
            </w:r>
            <w:r w:rsidR="006D5382" w:rsidRPr="00523A03">
              <w:rPr>
                <w:rFonts w:ascii="宋体" w:hAnsi="宋体" w:hint="eastAsia"/>
                <w:b/>
                <w:sz w:val="24"/>
              </w:rPr>
              <w:t>、项目基本情况</w:t>
            </w:r>
          </w:p>
          <w:p w:rsidR="00441DC9" w:rsidRPr="00523A03" w:rsidRDefault="00FB2412" w:rsidP="00523A03">
            <w:pPr>
              <w:spacing w:line="360" w:lineRule="auto"/>
              <w:ind w:firstLineChars="200" w:firstLine="480"/>
              <w:rPr>
                <w:rFonts w:ascii="宋体" w:hAnsi="宋体"/>
                <w:sz w:val="24"/>
              </w:rPr>
            </w:pPr>
            <w:r w:rsidRPr="00523A03">
              <w:rPr>
                <w:rFonts w:ascii="宋体" w:hAnsi="宋体"/>
                <w:sz w:val="24"/>
              </w:rPr>
              <w:fldChar w:fldCharType="begin"/>
            </w:r>
            <w:r w:rsidR="00441DC9" w:rsidRPr="00523A03">
              <w:rPr>
                <w:rFonts w:ascii="宋体" w:hAnsi="宋体"/>
                <w:sz w:val="24"/>
              </w:rPr>
              <w:instrText xml:space="preserve"> </w:instrText>
            </w:r>
            <w:r w:rsidR="00441DC9" w:rsidRPr="00523A03">
              <w:rPr>
                <w:rFonts w:ascii="宋体" w:hAnsi="宋体" w:hint="eastAsia"/>
                <w:sz w:val="24"/>
              </w:rPr>
              <w:instrText>= 1 \* GB2</w:instrText>
            </w:r>
            <w:r w:rsidR="00441DC9" w:rsidRPr="00523A03">
              <w:rPr>
                <w:rFonts w:ascii="宋体" w:hAnsi="宋体"/>
                <w:sz w:val="24"/>
              </w:rPr>
              <w:instrText xml:space="preserve"> </w:instrText>
            </w:r>
            <w:r w:rsidRPr="00523A03">
              <w:rPr>
                <w:rFonts w:ascii="宋体" w:hAnsi="宋体"/>
                <w:sz w:val="24"/>
              </w:rPr>
              <w:fldChar w:fldCharType="separate"/>
            </w:r>
            <w:r w:rsidR="00441DC9" w:rsidRPr="00523A03">
              <w:rPr>
                <w:rFonts w:ascii="宋体" w:hAnsi="宋体" w:hint="eastAsia"/>
                <w:noProof/>
                <w:sz w:val="24"/>
              </w:rPr>
              <w:t>⑴</w:t>
            </w:r>
            <w:r w:rsidRPr="00523A03">
              <w:rPr>
                <w:rFonts w:ascii="宋体" w:hAnsi="宋体"/>
                <w:sz w:val="24"/>
              </w:rPr>
              <w:fldChar w:fldCharType="end"/>
            </w:r>
            <w:r w:rsidR="00441DC9" w:rsidRPr="00523A03">
              <w:rPr>
                <w:rFonts w:ascii="宋体" w:hAnsi="宋体"/>
                <w:sz w:val="24"/>
              </w:rPr>
              <w:t xml:space="preserve"> </w:t>
            </w:r>
            <w:r w:rsidR="00441DC9" w:rsidRPr="00523A03">
              <w:rPr>
                <w:rFonts w:ascii="宋体" w:hAnsi="宋体" w:hint="eastAsia"/>
                <w:sz w:val="24"/>
              </w:rPr>
              <w:t>主要建设内容</w:t>
            </w:r>
          </w:p>
          <w:p w:rsidR="00D5711F" w:rsidRPr="00523A03" w:rsidRDefault="00D5711F" w:rsidP="00523A03">
            <w:pPr>
              <w:spacing w:line="360" w:lineRule="auto"/>
              <w:ind w:firstLineChars="200" w:firstLine="480"/>
              <w:rPr>
                <w:rFonts w:ascii="宋体" w:hAnsi="宋体"/>
                <w:sz w:val="24"/>
              </w:rPr>
            </w:pPr>
            <w:r w:rsidRPr="00523A03">
              <w:rPr>
                <w:rFonts w:ascii="宋体" w:hAnsi="宋体" w:hint="eastAsia"/>
                <w:sz w:val="24"/>
              </w:rPr>
              <w:t>本项目总用地面积约1.04hm</w:t>
            </w:r>
            <w:r w:rsidRPr="00523A03">
              <w:rPr>
                <w:rFonts w:ascii="宋体" w:hAnsi="宋体" w:hint="eastAsia"/>
                <w:sz w:val="24"/>
                <w:vertAlign w:val="superscript"/>
              </w:rPr>
              <w:t>2</w:t>
            </w:r>
            <w:r w:rsidRPr="00523A03">
              <w:rPr>
                <w:rFonts w:ascii="宋体" w:hAnsi="宋体" w:hint="eastAsia"/>
                <w:sz w:val="24"/>
              </w:rPr>
              <w:t>（15.</w:t>
            </w:r>
            <w:r w:rsidR="0096584C" w:rsidRPr="00523A03">
              <w:rPr>
                <w:rFonts w:ascii="宋体" w:hAnsi="宋体" w:hint="eastAsia"/>
                <w:sz w:val="24"/>
              </w:rPr>
              <w:t>5</w:t>
            </w:r>
            <w:r w:rsidRPr="00523A03">
              <w:rPr>
                <w:rFonts w:ascii="宋体" w:hAnsi="宋体" w:hint="eastAsia"/>
                <w:sz w:val="24"/>
              </w:rPr>
              <w:t>9亩）</w:t>
            </w:r>
            <w:r w:rsidR="00D44C16">
              <w:rPr>
                <w:rFonts w:ascii="宋体" w:hAnsi="宋体" w:hint="eastAsia"/>
                <w:sz w:val="24"/>
              </w:rPr>
              <w:t>，</w:t>
            </w:r>
            <w:r w:rsidR="00D44C16" w:rsidRPr="00D44C16">
              <w:rPr>
                <w:rFonts w:ascii="宋体" w:hAnsi="宋体" w:hint="eastAsia"/>
                <w:color w:val="0000FF"/>
                <w:sz w:val="24"/>
              </w:rPr>
              <w:t>其中库房占地325㎡</w:t>
            </w:r>
            <w:r w:rsidRPr="00D44C16">
              <w:rPr>
                <w:rFonts w:ascii="宋体" w:hAnsi="宋体" w:hint="eastAsia"/>
                <w:color w:val="0000FF"/>
                <w:sz w:val="24"/>
              </w:rPr>
              <w:t>，</w:t>
            </w:r>
            <w:r w:rsidRPr="00523A03">
              <w:rPr>
                <w:rFonts w:ascii="宋体" w:hAnsi="宋体" w:hint="eastAsia"/>
                <w:sz w:val="24"/>
              </w:rPr>
              <w:t>主要建设内容为</w:t>
            </w:r>
            <w:r w:rsidRPr="00D44C16">
              <w:rPr>
                <w:rFonts w:ascii="宋体" w:hAnsi="宋体" w:hint="eastAsia"/>
                <w:color w:val="0000FF"/>
                <w:sz w:val="24"/>
              </w:rPr>
              <w:t>拆除</w:t>
            </w:r>
            <w:r w:rsidR="00826329" w:rsidRPr="00D44C16">
              <w:rPr>
                <w:rFonts w:ascii="宋体" w:hAnsi="宋体" w:hint="eastAsia"/>
                <w:color w:val="0000FF"/>
                <w:sz w:val="24"/>
              </w:rPr>
              <w:t>场地内</w:t>
            </w:r>
            <w:r w:rsidR="00D44C16" w:rsidRPr="00D44C16">
              <w:rPr>
                <w:rFonts w:ascii="宋体" w:hAnsi="宋体" w:hint="eastAsia"/>
                <w:color w:val="0000FF"/>
                <w:sz w:val="24"/>
              </w:rPr>
              <w:t>原</w:t>
            </w:r>
            <w:r w:rsidRPr="00D44C16">
              <w:rPr>
                <w:rFonts w:ascii="宋体" w:hAnsi="宋体" w:hint="eastAsia"/>
                <w:color w:val="0000FF"/>
                <w:sz w:val="24"/>
              </w:rPr>
              <w:t>吹雪车库</w:t>
            </w:r>
            <w:r w:rsidR="00D44C16" w:rsidRPr="00D44C16">
              <w:rPr>
                <w:rFonts w:ascii="宋体" w:hAnsi="宋体" w:hint="eastAsia"/>
                <w:color w:val="0000FF"/>
                <w:sz w:val="24"/>
              </w:rPr>
              <w:t>（已</w:t>
            </w:r>
            <w:r w:rsidR="00513EC9">
              <w:rPr>
                <w:rFonts w:ascii="宋体" w:hAnsi="宋体" w:hint="eastAsia"/>
                <w:color w:val="0000FF"/>
                <w:sz w:val="24"/>
              </w:rPr>
              <w:t>由机场集团</w:t>
            </w:r>
            <w:r w:rsidR="00D44C16" w:rsidRPr="00D44C16">
              <w:rPr>
                <w:rFonts w:ascii="宋体" w:hAnsi="宋体" w:hint="eastAsia"/>
                <w:color w:val="0000FF"/>
                <w:sz w:val="24"/>
              </w:rPr>
              <w:t>拆除）</w:t>
            </w:r>
            <w:r w:rsidRPr="00D44C16">
              <w:rPr>
                <w:rFonts w:ascii="宋体" w:hAnsi="宋体" w:hint="eastAsia"/>
                <w:color w:val="0000FF"/>
                <w:sz w:val="24"/>
              </w:rPr>
              <w:t>，</w:t>
            </w:r>
            <w:r w:rsidRPr="00523A03">
              <w:rPr>
                <w:rFonts w:ascii="宋体" w:hAnsi="宋体" w:hint="eastAsia"/>
                <w:sz w:val="24"/>
              </w:rPr>
              <w:t>新建耗材库、化粪池及配套工程，主要建设内容见表1。</w:t>
            </w:r>
          </w:p>
          <w:p w:rsidR="006D5382" w:rsidRPr="00523A03" w:rsidRDefault="006D5382" w:rsidP="00581B5E">
            <w:pPr>
              <w:ind w:firstLineChars="399" w:firstLine="841"/>
              <w:rPr>
                <w:rFonts w:ascii="宋体" w:hAnsi="宋体"/>
                <w:b/>
                <w:bCs/>
                <w:szCs w:val="21"/>
              </w:rPr>
            </w:pPr>
            <w:r w:rsidRPr="00523A03">
              <w:rPr>
                <w:rFonts w:ascii="宋体" w:hAnsi="宋体" w:hint="eastAsia"/>
                <w:b/>
                <w:bCs/>
                <w:szCs w:val="21"/>
              </w:rPr>
              <w:t>表</w:t>
            </w:r>
            <w:r w:rsidR="00D5711F" w:rsidRPr="00523A03">
              <w:rPr>
                <w:rFonts w:ascii="宋体" w:hAnsi="宋体" w:hint="eastAsia"/>
                <w:b/>
                <w:bCs/>
                <w:szCs w:val="21"/>
              </w:rPr>
              <w:t>1</w:t>
            </w:r>
            <w:r w:rsidRPr="00523A03">
              <w:rPr>
                <w:rFonts w:ascii="宋体" w:hAnsi="宋体" w:hint="eastAsia"/>
                <w:b/>
                <w:bCs/>
                <w:szCs w:val="21"/>
              </w:rPr>
              <w:t xml:space="preserve">              </w:t>
            </w:r>
            <w:r w:rsidR="005A1FFB" w:rsidRPr="00523A03">
              <w:rPr>
                <w:rFonts w:ascii="宋体" w:hAnsi="宋体" w:hint="eastAsia"/>
                <w:b/>
                <w:bCs/>
                <w:szCs w:val="21"/>
              </w:rPr>
              <w:t xml:space="preserve"> </w:t>
            </w:r>
            <w:r w:rsidR="00801DDF" w:rsidRPr="00523A03">
              <w:rPr>
                <w:rFonts w:ascii="宋体" w:hAnsi="宋体" w:hint="eastAsia"/>
                <w:b/>
                <w:bCs/>
                <w:szCs w:val="21"/>
              </w:rPr>
              <w:t xml:space="preserve">   </w:t>
            </w:r>
            <w:r w:rsidRPr="00523A03">
              <w:rPr>
                <w:rFonts w:ascii="宋体" w:hAnsi="宋体" w:hint="eastAsia"/>
                <w:b/>
                <w:bCs/>
                <w:szCs w:val="21"/>
              </w:rPr>
              <w:t>项目主要建设内容一览表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
              <w:gridCol w:w="708"/>
              <w:gridCol w:w="1418"/>
              <w:gridCol w:w="6002"/>
            </w:tblGrid>
            <w:tr w:rsidR="000059FB" w:rsidRPr="00523A03" w:rsidTr="000954DD">
              <w:trPr>
                <w:trHeight w:val="20"/>
                <w:tblHeader/>
              </w:trPr>
              <w:tc>
                <w:tcPr>
                  <w:tcW w:w="421" w:type="pct"/>
                  <w:vAlign w:val="center"/>
                </w:tcPr>
                <w:p w:rsidR="00561237" w:rsidRPr="00523A03" w:rsidRDefault="00561237" w:rsidP="000954DD">
                  <w:pPr>
                    <w:jc w:val="center"/>
                    <w:rPr>
                      <w:rFonts w:ascii="宋体" w:hAnsi="宋体"/>
                      <w:szCs w:val="21"/>
                    </w:rPr>
                  </w:pPr>
                  <w:r w:rsidRPr="00523A03">
                    <w:rPr>
                      <w:rFonts w:ascii="宋体" w:hAnsi="宋体" w:hint="eastAsia"/>
                      <w:szCs w:val="21"/>
                    </w:rPr>
                    <w:t>项目组成</w:t>
                  </w:r>
                </w:p>
              </w:tc>
              <w:tc>
                <w:tcPr>
                  <w:tcW w:w="4579" w:type="pct"/>
                  <w:gridSpan w:val="3"/>
                  <w:vAlign w:val="center"/>
                </w:tcPr>
                <w:p w:rsidR="00561237" w:rsidRPr="00523A03" w:rsidRDefault="00561237" w:rsidP="000954DD">
                  <w:pPr>
                    <w:jc w:val="center"/>
                    <w:rPr>
                      <w:rFonts w:ascii="宋体" w:hAnsi="宋体"/>
                      <w:szCs w:val="21"/>
                    </w:rPr>
                  </w:pPr>
                  <w:r w:rsidRPr="00523A03">
                    <w:rPr>
                      <w:rFonts w:ascii="宋体" w:hAnsi="宋体" w:hint="eastAsia"/>
                      <w:szCs w:val="21"/>
                    </w:rPr>
                    <w:t>主要建设内容</w:t>
                  </w:r>
                </w:p>
              </w:tc>
            </w:tr>
            <w:tr w:rsidR="000059FB" w:rsidRPr="00523A03" w:rsidTr="00441DC9">
              <w:trPr>
                <w:cantSplit/>
                <w:trHeight w:val="70"/>
              </w:trPr>
              <w:tc>
                <w:tcPr>
                  <w:tcW w:w="421" w:type="pct"/>
                  <w:vAlign w:val="center"/>
                </w:tcPr>
                <w:p w:rsidR="005A3822" w:rsidRPr="00523A03" w:rsidRDefault="005A3822" w:rsidP="000954DD">
                  <w:pPr>
                    <w:jc w:val="center"/>
                    <w:rPr>
                      <w:rFonts w:ascii="宋体" w:hAnsi="宋体"/>
                      <w:szCs w:val="21"/>
                    </w:rPr>
                  </w:pPr>
                  <w:r w:rsidRPr="00523A03">
                    <w:rPr>
                      <w:rFonts w:ascii="宋体" w:hAnsi="宋体" w:hint="eastAsia"/>
                      <w:szCs w:val="21"/>
                    </w:rPr>
                    <w:t>主体工程</w:t>
                  </w:r>
                </w:p>
              </w:tc>
              <w:tc>
                <w:tcPr>
                  <w:tcW w:w="1198" w:type="pct"/>
                  <w:gridSpan w:val="2"/>
                  <w:vAlign w:val="center"/>
                </w:tcPr>
                <w:p w:rsidR="005A3822" w:rsidRPr="00523A03" w:rsidRDefault="00D5711F" w:rsidP="000954DD">
                  <w:pPr>
                    <w:jc w:val="center"/>
                    <w:rPr>
                      <w:rFonts w:ascii="宋体" w:hAnsi="宋体"/>
                      <w:szCs w:val="21"/>
                    </w:rPr>
                  </w:pPr>
                  <w:r w:rsidRPr="00523A03">
                    <w:rPr>
                      <w:rFonts w:ascii="宋体" w:hAnsi="宋体" w:hint="eastAsia"/>
                      <w:szCs w:val="21"/>
                    </w:rPr>
                    <w:t>耗材库房</w:t>
                  </w:r>
                </w:p>
              </w:tc>
              <w:tc>
                <w:tcPr>
                  <w:tcW w:w="3381" w:type="pct"/>
                  <w:vAlign w:val="center"/>
                </w:tcPr>
                <w:p w:rsidR="005A3822" w:rsidRPr="00523A03" w:rsidRDefault="00D5711F" w:rsidP="00D44C16">
                  <w:pPr>
                    <w:rPr>
                      <w:rFonts w:ascii="宋体" w:hAnsi="宋体"/>
                      <w:szCs w:val="21"/>
                    </w:rPr>
                  </w:pPr>
                  <w:r w:rsidRPr="00523A03">
                    <w:rPr>
                      <w:rFonts w:ascii="宋体" w:hAnsi="宋体" w:hint="eastAsia"/>
                      <w:szCs w:val="21"/>
                    </w:rPr>
                    <w:t>建筑面积</w:t>
                  </w:r>
                  <w:r w:rsidRPr="00523A03">
                    <w:rPr>
                      <w:rFonts w:ascii="宋体" w:hAnsi="宋体"/>
                      <w:szCs w:val="21"/>
                    </w:rPr>
                    <w:t>325㎡，单层钢筋混凝土结构</w:t>
                  </w:r>
                  <w:r w:rsidRPr="00523A03">
                    <w:rPr>
                      <w:rFonts w:ascii="宋体" w:hAnsi="宋体" w:hint="eastAsia"/>
                      <w:szCs w:val="21"/>
                    </w:rPr>
                    <w:t>，内平面划分为清洁剂库、腐蚀品库、油品库、漆料库、危险品库、</w:t>
                  </w:r>
                  <w:proofErr w:type="gramStart"/>
                  <w:r w:rsidRPr="00523A03">
                    <w:rPr>
                      <w:rFonts w:ascii="宋体" w:hAnsi="宋体" w:hint="eastAsia"/>
                      <w:szCs w:val="21"/>
                    </w:rPr>
                    <w:t>一般航化品库</w:t>
                  </w:r>
                  <w:proofErr w:type="gramEnd"/>
                  <w:r w:rsidRPr="00523A03">
                    <w:rPr>
                      <w:rFonts w:ascii="宋体" w:hAnsi="宋体" w:hint="eastAsia"/>
                      <w:szCs w:val="21"/>
                    </w:rPr>
                    <w:t>、分类航化库、恒温库及操作</w:t>
                  </w:r>
                  <w:r w:rsidR="000954DD" w:rsidRPr="00523A03">
                    <w:rPr>
                      <w:rFonts w:ascii="宋体" w:hAnsi="宋体" w:hint="eastAsia"/>
                      <w:szCs w:val="21"/>
                    </w:rPr>
                    <w:t>间</w:t>
                  </w:r>
                  <w:r w:rsidRPr="00523A03">
                    <w:rPr>
                      <w:rFonts w:ascii="宋体" w:hAnsi="宋体" w:hint="eastAsia"/>
                      <w:szCs w:val="21"/>
                    </w:rPr>
                    <w:t>等</w:t>
                  </w:r>
                </w:p>
              </w:tc>
            </w:tr>
            <w:tr w:rsidR="000059FB" w:rsidRPr="00523A03" w:rsidTr="00441DC9">
              <w:trPr>
                <w:cantSplit/>
                <w:trHeight w:val="20"/>
              </w:trPr>
              <w:tc>
                <w:tcPr>
                  <w:tcW w:w="421" w:type="pct"/>
                  <w:vMerge w:val="restart"/>
                  <w:vAlign w:val="center"/>
                </w:tcPr>
                <w:p w:rsidR="00C95F5E" w:rsidRPr="00523A03" w:rsidRDefault="00C95F5E" w:rsidP="000954DD">
                  <w:pPr>
                    <w:jc w:val="center"/>
                    <w:rPr>
                      <w:rFonts w:ascii="宋体" w:hAnsi="宋体"/>
                      <w:szCs w:val="21"/>
                    </w:rPr>
                  </w:pPr>
                  <w:r w:rsidRPr="00523A03">
                    <w:rPr>
                      <w:rFonts w:ascii="宋体" w:hAnsi="宋体" w:hint="eastAsia"/>
                      <w:szCs w:val="21"/>
                    </w:rPr>
                    <w:t>辅助工程</w:t>
                  </w:r>
                </w:p>
              </w:tc>
              <w:tc>
                <w:tcPr>
                  <w:tcW w:w="1198" w:type="pct"/>
                  <w:gridSpan w:val="2"/>
                  <w:vAlign w:val="center"/>
                </w:tcPr>
                <w:p w:rsidR="00C95F5E" w:rsidRPr="00523A03" w:rsidRDefault="005515CC" w:rsidP="000954DD">
                  <w:pPr>
                    <w:jc w:val="center"/>
                    <w:rPr>
                      <w:rFonts w:ascii="宋体" w:hAnsi="宋体"/>
                      <w:szCs w:val="21"/>
                    </w:rPr>
                  </w:pPr>
                  <w:r w:rsidRPr="00523A03">
                    <w:rPr>
                      <w:rFonts w:ascii="宋体" w:hAnsi="宋体" w:hint="eastAsia"/>
                      <w:szCs w:val="21"/>
                    </w:rPr>
                    <w:t>场区围墙</w:t>
                  </w:r>
                </w:p>
              </w:tc>
              <w:tc>
                <w:tcPr>
                  <w:tcW w:w="3381" w:type="pct"/>
                  <w:vAlign w:val="center"/>
                </w:tcPr>
                <w:p w:rsidR="00C95F5E" w:rsidRPr="00523A03" w:rsidRDefault="005515CC" w:rsidP="00D44C16">
                  <w:pPr>
                    <w:rPr>
                      <w:rFonts w:ascii="宋体" w:hAnsi="宋体"/>
                      <w:szCs w:val="21"/>
                    </w:rPr>
                  </w:pPr>
                  <w:r w:rsidRPr="00523A03">
                    <w:rPr>
                      <w:rFonts w:ascii="宋体" w:hAnsi="宋体" w:hint="eastAsia"/>
                      <w:szCs w:val="21"/>
                    </w:rPr>
                    <w:t>新建场区围墙</w:t>
                  </w:r>
                  <w:r w:rsidR="00D44C16">
                    <w:rPr>
                      <w:rFonts w:ascii="宋体" w:hAnsi="宋体" w:hint="eastAsia"/>
                      <w:szCs w:val="21"/>
                    </w:rPr>
                    <w:t>14</w:t>
                  </w:r>
                  <w:r w:rsidRPr="00523A03">
                    <w:rPr>
                      <w:rFonts w:ascii="宋体" w:hAnsi="宋体" w:hint="eastAsia"/>
                      <w:szCs w:val="21"/>
                    </w:rPr>
                    <w:t>m</w:t>
                  </w:r>
                </w:p>
              </w:tc>
            </w:tr>
            <w:tr w:rsidR="000954DD" w:rsidRPr="00523A03" w:rsidTr="00441DC9">
              <w:trPr>
                <w:cantSplit/>
                <w:trHeight w:val="20"/>
              </w:trPr>
              <w:tc>
                <w:tcPr>
                  <w:tcW w:w="421" w:type="pct"/>
                  <w:vMerge/>
                  <w:vAlign w:val="center"/>
                </w:tcPr>
                <w:p w:rsidR="000954DD" w:rsidRPr="00523A03" w:rsidRDefault="000954DD" w:rsidP="000954DD">
                  <w:pPr>
                    <w:jc w:val="center"/>
                    <w:rPr>
                      <w:rFonts w:ascii="宋体" w:hAnsi="宋体"/>
                      <w:szCs w:val="21"/>
                    </w:rPr>
                  </w:pPr>
                </w:p>
              </w:tc>
              <w:tc>
                <w:tcPr>
                  <w:tcW w:w="1198" w:type="pct"/>
                  <w:gridSpan w:val="2"/>
                  <w:vAlign w:val="center"/>
                </w:tcPr>
                <w:p w:rsidR="000954DD" w:rsidRPr="00523A03" w:rsidRDefault="000954DD" w:rsidP="000954DD">
                  <w:pPr>
                    <w:jc w:val="center"/>
                    <w:rPr>
                      <w:rFonts w:ascii="宋体" w:hAnsi="宋体"/>
                      <w:szCs w:val="21"/>
                    </w:rPr>
                  </w:pPr>
                  <w:r w:rsidRPr="00523A03">
                    <w:rPr>
                      <w:rFonts w:ascii="宋体" w:hAnsi="宋体" w:hint="eastAsia"/>
                      <w:szCs w:val="21"/>
                    </w:rPr>
                    <w:t>进场道路</w:t>
                  </w:r>
                </w:p>
              </w:tc>
              <w:tc>
                <w:tcPr>
                  <w:tcW w:w="3381" w:type="pct"/>
                  <w:vAlign w:val="center"/>
                </w:tcPr>
                <w:p w:rsidR="000954DD" w:rsidRPr="00523A03" w:rsidRDefault="000954DD" w:rsidP="00D44C16">
                  <w:pPr>
                    <w:rPr>
                      <w:rFonts w:ascii="宋体" w:hAnsi="宋体"/>
                      <w:szCs w:val="21"/>
                    </w:rPr>
                  </w:pPr>
                  <w:r w:rsidRPr="00523A03">
                    <w:rPr>
                      <w:rFonts w:ascii="宋体" w:hAnsi="宋体" w:hint="eastAsia"/>
                      <w:szCs w:val="21"/>
                    </w:rPr>
                    <w:t>新建进场道路95</w:t>
                  </w:r>
                  <w:r w:rsidRPr="00523A03">
                    <w:rPr>
                      <w:rFonts w:ascii="宋体" w:hAnsi="宋体"/>
                      <w:szCs w:val="21"/>
                    </w:rPr>
                    <w:t>m</w:t>
                  </w:r>
                  <w:r w:rsidRPr="00523A03">
                    <w:rPr>
                      <w:rFonts w:ascii="宋体" w:hAnsi="宋体" w:hint="eastAsia"/>
                      <w:szCs w:val="21"/>
                    </w:rPr>
                    <w:t>，路宽</w:t>
                  </w:r>
                  <w:r w:rsidR="00D44C16">
                    <w:rPr>
                      <w:rFonts w:ascii="宋体" w:hAnsi="宋体" w:hint="eastAsia"/>
                      <w:szCs w:val="21"/>
                    </w:rPr>
                    <w:t>6</w:t>
                  </w:r>
                  <w:r w:rsidRPr="00523A03">
                    <w:rPr>
                      <w:rFonts w:ascii="宋体" w:hAnsi="宋体"/>
                      <w:szCs w:val="21"/>
                    </w:rPr>
                    <w:t>m</w:t>
                  </w:r>
                </w:p>
              </w:tc>
            </w:tr>
            <w:tr w:rsidR="000059FB" w:rsidRPr="00523A03" w:rsidTr="00441DC9">
              <w:trPr>
                <w:cantSplit/>
                <w:trHeight w:val="20"/>
              </w:trPr>
              <w:tc>
                <w:tcPr>
                  <w:tcW w:w="421" w:type="pct"/>
                  <w:vMerge w:val="restart"/>
                  <w:vAlign w:val="center"/>
                </w:tcPr>
                <w:p w:rsidR="00561237" w:rsidRPr="00523A03" w:rsidRDefault="00561237" w:rsidP="000954DD">
                  <w:pPr>
                    <w:jc w:val="center"/>
                    <w:rPr>
                      <w:rFonts w:ascii="宋体" w:hAnsi="宋体"/>
                      <w:szCs w:val="21"/>
                    </w:rPr>
                  </w:pPr>
                  <w:r w:rsidRPr="00523A03">
                    <w:rPr>
                      <w:rFonts w:ascii="宋体" w:hAnsi="宋体" w:hint="eastAsia"/>
                      <w:szCs w:val="21"/>
                    </w:rPr>
                    <w:t>公用工程</w:t>
                  </w:r>
                </w:p>
              </w:tc>
              <w:tc>
                <w:tcPr>
                  <w:tcW w:w="1198" w:type="pct"/>
                  <w:gridSpan w:val="2"/>
                  <w:vAlign w:val="center"/>
                </w:tcPr>
                <w:p w:rsidR="00561237" w:rsidRPr="00523A03" w:rsidRDefault="00561237" w:rsidP="000954DD">
                  <w:pPr>
                    <w:jc w:val="center"/>
                    <w:rPr>
                      <w:rFonts w:ascii="宋体" w:hAnsi="宋体"/>
                      <w:szCs w:val="21"/>
                    </w:rPr>
                  </w:pPr>
                  <w:r w:rsidRPr="00523A03">
                    <w:rPr>
                      <w:rFonts w:ascii="宋体" w:hAnsi="宋体" w:hint="eastAsia"/>
                      <w:szCs w:val="21"/>
                    </w:rPr>
                    <w:t>给水</w:t>
                  </w:r>
                </w:p>
              </w:tc>
              <w:tc>
                <w:tcPr>
                  <w:tcW w:w="3381" w:type="pct"/>
                  <w:vAlign w:val="center"/>
                </w:tcPr>
                <w:p w:rsidR="00561237" w:rsidRPr="00523A03" w:rsidRDefault="00A34D95" w:rsidP="000954DD">
                  <w:pPr>
                    <w:pStyle w:val="aff"/>
                    <w:spacing w:line="240" w:lineRule="auto"/>
                    <w:ind w:right="0" w:firstLineChars="0" w:firstLine="0"/>
                    <w:rPr>
                      <w:rFonts w:cs="宋体"/>
                      <w:kern w:val="0"/>
                      <w:sz w:val="21"/>
                      <w:szCs w:val="21"/>
                    </w:rPr>
                  </w:pPr>
                  <w:r w:rsidRPr="00523A03">
                    <w:rPr>
                      <w:rFonts w:cs="宋体" w:hint="eastAsia"/>
                      <w:kern w:val="0"/>
                      <w:sz w:val="21"/>
                      <w:szCs w:val="21"/>
                    </w:rPr>
                    <w:t>供水依托机场供水管网，消防用水依托机场检修基地现有室外消防供水管网</w:t>
                  </w:r>
                </w:p>
              </w:tc>
            </w:tr>
            <w:tr w:rsidR="000059FB" w:rsidRPr="00523A03" w:rsidTr="00441DC9">
              <w:trPr>
                <w:cantSplit/>
                <w:trHeight w:val="20"/>
              </w:trPr>
              <w:tc>
                <w:tcPr>
                  <w:tcW w:w="421" w:type="pct"/>
                  <w:vMerge/>
                  <w:vAlign w:val="center"/>
                </w:tcPr>
                <w:p w:rsidR="00561237" w:rsidRPr="00523A03" w:rsidRDefault="00561237" w:rsidP="000954DD">
                  <w:pPr>
                    <w:jc w:val="center"/>
                    <w:rPr>
                      <w:rFonts w:ascii="宋体" w:hAnsi="宋体"/>
                      <w:szCs w:val="21"/>
                    </w:rPr>
                  </w:pPr>
                </w:p>
              </w:tc>
              <w:tc>
                <w:tcPr>
                  <w:tcW w:w="1198" w:type="pct"/>
                  <w:gridSpan w:val="2"/>
                  <w:vAlign w:val="center"/>
                </w:tcPr>
                <w:p w:rsidR="00561237" w:rsidRPr="00523A03" w:rsidRDefault="00561237" w:rsidP="000954DD">
                  <w:pPr>
                    <w:jc w:val="center"/>
                    <w:rPr>
                      <w:rFonts w:ascii="宋体" w:hAnsi="宋体"/>
                      <w:szCs w:val="21"/>
                    </w:rPr>
                  </w:pPr>
                  <w:r w:rsidRPr="00523A03">
                    <w:rPr>
                      <w:rFonts w:ascii="宋体" w:hAnsi="宋体" w:hint="eastAsia"/>
                      <w:szCs w:val="21"/>
                    </w:rPr>
                    <w:t>排水</w:t>
                  </w:r>
                </w:p>
              </w:tc>
              <w:tc>
                <w:tcPr>
                  <w:tcW w:w="3381" w:type="pct"/>
                  <w:vAlign w:val="center"/>
                </w:tcPr>
                <w:p w:rsidR="00561237" w:rsidRPr="00523A03" w:rsidRDefault="000954DD" w:rsidP="000954DD">
                  <w:pPr>
                    <w:rPr>
                      <w:rFonts w:ascii="宋体" w:hAnsi="宋体"/>
                      <w:szCs w:val="21"/>
                    </w:rPr>
                  </w:pPr>
                  <w:r w:rsidRPr="00523A03">
                    <w:rPr>
                      <w:rFonts w:ascii="宋体" w:hAnsi="宋体" w:hint="eastAsia"/>
                      <w:szCs w:val="21"/>
                    </w:rPr>
                    <w:t>职工生活污水与维修基地职工生活污水一并通入场内化粪池，处理后污水排入机场污水处理厂</w:t>
                  </w:r>
                </w:p>
              </w:tc>
            </w:tr>
            <w:tr w:rsidR="000059FB" w:rsidRPr="00523A03" w:rsidTr="00441DC9">
              <w:trPr>
                <w:cantSplit/>
                <w:trHeight w:val="20"/>
              </w:trPr>
              <w:tc>
                <w:tcPr>
                  <w:tcW w:w="421" w:type="pct"/>
                  <w:vMerge/>
                  <w:vAlign w:val="center"/>
                </w:tcPr>
                <w:p w:rsidR="00561237" w:rsidRPr="00523A03" w:rsidRDefault="00561237" w:rsidP="000954DD">
                  <w:pPr>
                    <w:jc w:val="center"/>
                    <w:rPr>
                      <w:rFonts w:ascii="宋体" w:hAnsi="宋体"/>
                      <w:szCs w:val="21"/>
                    </w:rPr>
                  </w:pPr>
                </w:p>
              </w:tc>
              <w:tc>
                <w:tcPr>
                  <w:tcW w:w="1198" w:type="pct"/>
                  <w:gridSpan w:val="2"/>
                  <w:vAlign w:val="center"/>
                </w:tcPr>
                <w:p w:rsidR="00561237" w:rsidRPr="00523A03" w:rsidRDefault="00561237" w:rsidP="000954DD">
                  <w:pPr>
                    <w:jc w:val="center"/>
                    <w:rPr>
                      <w:rFonts w:ascii="宋体" w:hAnsi="宋体"/>
                      <w:szCs w:val="21"/>
                    </w:rPr>
                  </w:pPr>
                  <w:r w:rsidRPr="00523A03">
                    <w:rPr>
                      <w:rFonts w:ascii="宋体" w:hAnsi="宋体" w:hint="eastAsia"/>
                      <w:szCs w:val="21"/>
                    </w:rPr>
                    <w:t>供电</w:t>
                  </w:r>
                </w:p>
              </w:tc>
              <w:tc>
                <w:tcPr>
                  <w:tcW w:w="3381" w:type="pct"/>
                  <w:vAlign w:val="center"/>
                </w:tcPr>
                <w:p w:rsidR="00561237" w:rsidRPr="00523A03" w:rsidRDefault="00A34D95" w:rsidP="000954DD">
                  <w:pPr>
                    <w:rPr>
                      <w:rFonts w:ascii="宋体" w:hAnsi="宋体"/>
                      <w:szCs w:val="21"/>
                    </w:rPr>
                  </w:pPr>
                  <w:r w:rsidRPr="00523A03">
                    <w:rPr>
                      <w:rFonts w:ascii="宋体" w:hAnsi="宋体" w:hint="eastAsia"/>
                      <w:szCs w:val="21"/>
                    </w:rPr>
                    <w:t>供电电源来自附近</w:t>
                  </w:r>
                  <w:r w:rsidR="00407F96" w:rsidRPr="00523A03">
                    <w:rPr>
                      <w:rFonts w:ascii="宋体" w:hAnsi="宋体" w:hint="eastAsia"/>
                      <w:szCs w:val="21"/>
                    </w:rPr>
                    <w:t>机场</w:t>
                  </w:r>
                  <w:r w:rsidRPr="00523A03">
                    <w:rPr>
                      <w:rFonts w:ascii="宋体" w:hAnsi="宋体" w:hint="eastAsia"/>
                      <w:szCs w:val="21"/>
                    </w:rPr>
                    <w:t>变电所变电站，</w:t>
                  </w:r>
                  <w:r w:rsidR="00407F96" w:rsidRPr="00523A03">
                    <w:rPr>
                      <w:rFonts w:ascii="宋体" w:hAnsi="宋体" w:hint="eastAsia"/>
                      <w:szCs w:val="21"/>
                    </w:rPr>
                    <w:t>采用双回路</w:t>
                  </w:r>
                  <w:r w:rsidRPr="00523A03">
                    <w:rPr>
                      <w:rFonts w:ascii="宋体" w:hAnsi="宋体" w:hint="eastAsia"/>
                      <w:szCs w:val="21"/>
                    </w:rPr>
                    <w:t>供电</w:t>
                  </w:r>
                  <w:r w:rsidR="00407F96" w:rsidRPr="00523A03">
                    <w:rPr>
                      <w:rFonts w:ascii="宋体" w:hAnsi="宋体" w:hint="eastAsia"/>
                      <w:szCs w:val="21"/>
                    </w:rPr>
                    <w:t>，</w:t>
                  </w:r>
                  <w:r w:rsidRPr="00523A03">
                    <w:rPr>
                      <w:rFonts w:ascii="宋体" w:hAnsi="宋体"/>
                      <w:szCs w:val="21"/>
                    </w:rPr>
                    <w:t>供电电压为220/380V</w:t>
                  </w:r>
                </w:p>
              </w:tc>
            </w:tr>
            <w:tr w:rsidR="00441DC9" w:rsidRPr="00523A03" w:rsidTr="00441DC9">
              <w:trPr>
                <w:cantSplit/>
                <w:trHeight w:val="70"/>
              </w:trPr>
              <w:tc>
                <w:tcPr>
                  <w:tcW w:w="421" w:type="pct"/>
                  <w:vMerge w:val="restart"/>
                  <w:vAlign w:val="center"/>
                </w:tcPr>
                <w:p w:rsidR="00A143FC" w:rsidRPr="00523A03" w:rsidRDefault="00A143FC" w:rsidP="000954DD">
                  <w:pPr>
                    <w:jc w:val="center"/>
                    <w:rPr>
                      <w:rFonts w:ascii="宋体" w:hAnsi="宋体"/>
                      <w:szCs w:val="21"/>
                    </w:rPr>
                  </w:pPr>
                  <w:r w:rsidRPr="00523A03">
                    <w:rPr>
                      <w:rFonts w:ascii="宋体" w:hAnsi="宋体" w:hint="eastAsia"/>
                      <w:szCs w:val="21"/>
                    </w:rPr>
                    <w:t>环保工程</w:t>
                  </w:r>
                </w:p>
              </w:tc>
              <w:tc>
                <w:tcPr>
                  <w:tcW w:w="399" w:type="pct"/>
                  <w:vAlign w:val="center"/>
                </w:tcPr>
                <w:p w:rsidR="00A143FC" w:rsidRPr="00523A03" w:rsidRDefault="000954DD" w:rsidP="000954DD">
                  <w:pPr>
                    <w:jc w:val="center"/>
                    <w:rPr>
                      <w:rFonts w:ascii="宋体" w:hAnsi="宋体"/>
                      <w:szCs w:val="21"/>
                    </w:rPr>
                  </w:pPr>
                  <w:r w:rsidRPr="00523A03">
                    <w:rPr>
                      <w:rFonts w:ascii="宋体" w:hAnsi="宋体" w:hint="eastAsia"/>
                      <w:szCs w:val="21"/>
                    </w:rPr>
                    <w:t>固废</w:t>
                  </w:r>
                </w:p>
              </w:tc>
              <w:tc>
                <w:tcPr>
                  <w:tcW w:w="799" w:type="pct"/>
                  <w:vAlign w:val="center"/>
                </w:tcPr>
                <w:p w:rsidR="00A143FC" w:rsidRPr="00523A03" w:rsidRDefault="000954DD" w:rsidP="000954DD">
                  <w:pPr>
                    <w:jc w:val="center"/>
                    <w:rPr>
                      <w:rFonts w:ascii="宋体" w:hAnsi="宋体"/>
                      <w:szCs w:val="21"/>
                    </w:rPr>
                  </w:pPr>
                  <w:r w:rsidRPr="00523A03">
                    <w:rPr>
                      <w:rFonts w:ascii="宋体" w:hAnsi="宋体" w:hint="eastAsia"/>
                      <w:szCs w:val="21"/>
                    </w:rPr>
                    <w:t>废包装材料、生活垃圾</w:t>
                  </w:r>
                </w:p>
              </w:tc>
              <w:tc>
                <w:tcPr>
                  <w:tcW w:w="3381" w:type="pct"/>
                  <w:vAlign w:val="center"/>
                </w:tcPr>
                <w:p w:rsidR="00A143FC" w:rsidRPr="00523A03" w:rsidRDefault="000954DD" w:rsidP="000954DD">
                  <w:pPr>
                    <w:rPr>
                      <w:rFonts w:ascii="宋体" w:hAnsi="宋体"/>
                      <w:szCs w:val="21"/>
                    </w:rPr>
                  </w:pPr>
                  <w:r w:rsidRPr="00523A03">
                    <w:rPr>
                      <w:rFonts w:ascii="宋体" w:hAnsi="宋体" w:hint="eastAsia"/>
                      <w:szCs w:val="21"/>
                    </w:rPr>
                    <w:t>耗材库外设分类专用垃圾箱、桶，分类收集后按照机场环卫部门要求处置</w:t>
                  </w:r>
                </w:p>
              </w:tc>
            </w:tr>
            <w:tr w:rsidR="00441DC9" w:rsidRPr="00523A03" w:rsidTr="00441DC9">
              <w:trPr>
                <w:cantSplit/>
                <w:trHeight w:val="20"/>
              </w:trPr>
              <w:tc>
                <w:tcPr>
                  <w:tcW w:w="421" w:type="pct"/>
                  <w:vMerge/>
                  <w:vAlign w:val="center"/>
                </w:tcPr>
                <w:p w:rsidR="00A143FC" w:rsidRPr="00523A03" w:rsidRDefault="00A143FC" w:rsidP="000954DD">
                  <w:pPr>
                    <w:jc w:val="center"/>
                    <w:rPr>
                      <w:rFonts w:ascii="宋体" w:hAnsi="宋体"/>
                      <w:szCs w:val="21"/>
                    </w:rPr>
                  </w:pPr>
                </w:p>
              </w:tc>
              <w:tc>
                <w:tcPr>
                  <w:tcW w:w="399" w:type="pct"/>
                  <w:vAlign w:val="center"/>
                </w:tcPr>
                <w:p w:rsidR="00A143FC" w:rsidRPr="00523A03" w:rsidRDefault="000954DD" w:rsidP="000954DD">
                  <w:pPr>
                    <w:jc w:val="center"/>
                    <w:rPr>
                      <w:rFonts w:ascii="宋体" w:hAnsi="宋体"/>
                      <w:szCs w:val="21"/>
                    </w:rPr>
                  </w:pPr>
                  <w:r w:rsidRPr="00523A03">
                    <w:rPr>
                      <w:rFonts w:ascii="宋体" w:hAnsi="宋体" w:hint="eastAsia"/>
                      <w:szCs w:val="21"/>
                    </w:rPr>
                    <w:t>废水</w:t>
                  </w:r>
                </w:p>
              </w:tc>
              <w:tc>
                <w:tcPr>
                  <w:tcW w:w="799" w:type="pct"/>
                  <w:vAlign w:val="center"/>
                </w:tcPr>
                <w:p w:rsidR="00A143FC" w:rsidRPr="00523A03" w:rsidRDefault="000954DD" w:rsidP="000954DD">
                  <w:pPr>
                    <w:jc w:val="center"/>
                    <w:rPr>
                      <w:rFonts w:ascii="宋体" w:hAnsi="宋体"/>
                      <w:szCs w:val="21"/>
                    </w:rPr>
                  </w:pPr>
                  <w:r w:rsidRPr="00523A03">
                    <w:rPr>
                      <w:rFonts w:ascii="宋体" w:hAnsi="宋体" w:hint="eastAsia"/>
                      <w:szCs w:val="21"/>
                    </w:rPr>
                    <w:t>生活污水</w:t>
                  </w:r>
                </w:p>
              </w:tc>
              <w:tc>
                <w:tcPr>
                  <w:tcW w:w="3381" w:type="pct"/>
                  <w:vAlign w:val="center"/>
                </w:tcPr>
                <w:p w:rsidR="00A143FC" w:rsidRPr="00523A03" w:rsidRDefault="000954DD" w:rsidP="000954DD">
                  <w:pPr>
                    <w:rPr>
                      <w:rFonts w:ascii="宋体" w:hAnsi="宋体"/>
                      <w:szCs w:val="21"/>
                    </w:rPr>
                  </w:pPr>
                  <w:r w:rsidRPr="00523A03">
                    <w:rPr>
                      <w:rFonts w:ascii="宋体" w:hAnsi="宋体" w:hint="eastAsia"/>
                      <w:szCs w:val="21"/>
                    </w:rPr>
                    <w:t>新建50m³三格式化粪池一口，用于处理本项目及维修基地职工生活污水，采用玻璃钢结构，水力驻留时间24</w:t>
                  </w:r>
                  <w:r w:rsidRPr="00523A03">
                    <w:rPr>
                      <w:rFonts w:ascii="宋体" w:hAnsi="宋体"/>
                      <w:szCs w:val="21"/>
                    </w:rPr>
                    <w:t>h</w:t>
                  </w:r>
                </w:p>
              </w:tc>
            </w:tr>
            <w:tr w:rsidR="00441DC9" w:rsidRPr="00523A03" w:rsidTr="00441DC9">
              <w:trPr>
                <w:cantSplit/>
                <w:trHeight w:val="20"/>
              </w:trPr>
              <w:tc>
                <w:tcPr>
                  <w:tcW w:w="421" w:type="pct"/>
                  <w:vMerge/>
                  <w:vAlign w:val="center"/>
                </w:tcPr>
                <w:p w:rsidR="00A34D95" w:rsidRPr="00523A03" w:rsidRDefault="00A34D95" w:rsidP="000954DD">
                  <w:pPr>
                    <w:jc w:val="center"/>
                    <w:rPr>
                      <w:rFonts w:ascii="宋体" w:hAnsi="宋体"/>
                      <w:szCs w:val="21"/>
                    </w:rPr>
                  </w:pPr>
                </w:p>
              </w:tc>
              <w:tc>
                <w:tcPr>
                  <w:tcW w:w="399" w:type="pct"/>
                  <w:vAlign w:val="center"/>
                </w:tcPr>
                <w:p w:rsidR="000954DD" w:rsidRPr="00523A03" w:rsidRDefault="00A34D95" w:rsidP="000954DD">
                  <w:pPr>
                    <w:jc w:val="center"/>
                    <w:rPr>
                      <w:rFonts w:ascii="宋体" w:hAnsi="宋体"/>
                      <w:szCs w:val="21"/>
                    </w:rPr>
                  </w:pPr>
                  <w:r w:rsidRPr="00523A03">
                    <w:rPr>
                      <w:rFonts w:ascii="宋体" w:hAnsi="宋体" w:hint="eastAsia"/>
                      <w:szCs w:val="21"/>
                    </w:rPr>
                    <w:t>风险</w:t>
                  </w:r>
                </w:p>
                <w:p w:rsidR="00A34D95" w:rsidRPr="00523A03" w:rsidRDefault="00A34D95" w:rsidP="000954DD">
                  <w:pPr>
                    <w:jc w:val="center"/>
                    <w:rPr>
                      <w:rFonts w:ascii="宋体" w:hAnsi="宋体"/>
                      <w:szCs w:val="21"/>
                    </w:rPr>
                  </w:pPr>
                  <w:r w:rsidRPr="00523A03">
                    <w:rPr>
                      <w:rFonts w:ascii="宋体" w:hAnsi="宋体" w:hint="eastAsia"/>
                      <w:szCs w:val="21"/>
                    </w:rPr>
                    <w:t>防控</w:t>
                  </w:r>
                </w:p>
              </w:tc>
              <w:tc>
                <w:tcPr>
                  <w:tcW w:w="799" w:type="pct"/>
                  <w:vAlign w:val="center"/>
                </w:tcPr>
                <w:p w:rsidR="00A34D95" w:rsidRPr="00523A03" w:rsidRDefault="000954DD" w:rsidP="000954DD">
                  <w:pPr>
                    <w:jc w:val="center"/>
                    <w:rPr>
                      <w:rFonts w:ascii="宋体" w:hAnsi="宋体"/>
                      <w:szCs w:val="21"/>
                    </w:rPr>
                  </w:pPr>
                  <w:r w:rsidRPr="00523A03">
                    <w:rPr>
                      <w:rFonts w:ascii="宋体" w:hAnsi="宋体" w:hint="eastAsia"/>
                      <w:szCs w:val="21"/>
                    </w:rPr>
                    <w:t>事故池</w:t>
                  </w:r>
                </w:p>
              </w:tc>
              <w:tc>
                <w:tcPr>
                  <w:tcW w:w="3381" w:type="pct"/>
                  <w:vAlign w:val="center"/>
                </w:tcPr>
                <w:p w:rsidR="00A34D95" w:rsidRPr="00523A03" w:rsidRDefault="000954DD" w:rsidP="00D44C16">
                  <w:pPr>
                    <w:rPr>
                      <w:rFonts w:ascii="宋体" w:hAnsi="宋体"/>
                      <w:szCs w:val="21"/>
                    </w:rPr>
                  </w:pPr>
                  <w:r w:rsidRPr="00523A03">
                    <w:rPr>
                      <w:rFonts w:ascii="宋体" w:hAnsi="宋体" w:hint="eastAsia"/>
                      <w:szCs w:val="21"/>
                    </w:rPr>
                    <w:t>新建事故池一口，用于暂存事故下消防废水，</w:t>
                  </w:r>
                  <w:r w:rsidRPr="006868A7">
                    <w:rPr>
                      <w:rFonts w:ascii="宋体" w:hAnsi="宋体" w:hint="eastAsia"/>
                      <w:color w:val="0000FF"/>
                      <w:szCs w:val="21"/>
                    </w:rPr>
                    <w:t>容积3</w:t>
                  </w:r>
                  <w:r w:rsidR="00D44C16" w:rsidRPr="006868A7">
                    <w:rPr>
                      <w:rFonts w:ascii="宋体" w:hAnsi="宋体" w:hint="eastAsia"/>
                      <w:color w:val="0000FF"/>
                      <w:szCs w:val="21"/>
                    </w:rPr>
                    <w:t>00</w:t>
                  </w:r>
                  <w:r w:rsidRPr="006868A7">
                    <w:rPr>
                      <w:rFonts w:ascii="宋体" w:hAnsi="宋体" w:hint="eastAsia"/>
                      <w:color w:val="0000FF"/>
                      <w:szCs w:val="21"/>
                    </w:rPr>
                    <w:t>m³</w:t>
                  </w:r>
                  <w:r w:rsidR="00441DC9" w:rsidRPr="006868A7">
                    <w:rPr>
                      <w:rFonts w:ascii="宋体" w:hAnsi="宋体" w:hint="eastAsia"/>
                      <w:color w:val="0000FF"/>
                      <w:szCs w:val="21"/>
                    </w:rPr>
                    <w:t>，</w:t>
                  </w:r>
                  <w:r w:rsidR="00441DC9" w:rsidRPr="00523A03">
                    <w:rPr>
                      <w:rFonts w:ascii="宋体" w:hAnsi="宋体" w:hint="eastAsia"/>
                      <w:szCs w:val="21"/>
                    </w:rPr>
                    <w:t>采用混凝土结构，基础防渗</w:t>
                  </w:r>
                </w:p>
              </w:tc>
            </w:tr>
            <w:tr w:rsidR="000059FB" w:rsidRPr="00523A03" w:rsidTr="00441DC9">
              <w:trPr>
                <w:cantSplit/>
                <w:trHeight w:val="20"/>
              </w:trPr>
              <w:tc>
                <w:tcPr>
                  <w:tcW w:w="421" w:type="pct"/>
                  <w:vMerge/>
                  <w:vAlign w:val="center"/>
                </w:tcPr>
                <w:p w:rsidR="00A143FC" w:rsidRPr="00523A03" w:rsidRDefault="00A143FC" w:rsidP="000954DD">
                  <w:pPr>
                    <w:jc w:val="center"/>
                    <w:rPr>
                      <w:rFonts w:ascii="宋体" w:hAnsi="宋体"/>
                      <w:szCs w:val="21"/>
                    </w:rPr>
                  </w:pPr>
                </w:p>
              </w:tc>
              <w:tc>
                <w:tcPr>
                  <w:tcW w:w="1198" w:type="pct"/>
                  <w:gridSpan w:val="2"/>
                  <w:vAlign w:val="center"/>
                </w:tcPr>
                <w:p w:rsidR="00A143FC" w:rsidRPr="00523A03" w:rsidRDefault="00A143FC" w:rsidP="000954DD">
                  <w:pPr>
                    <w:jc w:val="center"/>
                    <w:rPr>
                      <w:rFonts w:ascii="宋体" w:hAnsi="宋体"/>
                      <w:szCs w:val="21"/>
                    </w:rPr>
                  </w:pPr>
                  <w:r w:rsidRPr="00523A03">
                    <w:rPr>
                      <w:rFonts w:ascii="宋体" w:hAnsi="宋体" w:hint="eastAsia"/>
                      <w:szCs w:val="21"/>
                    </w:rPr>
                    <w:t>绿化</w:t>
                  </w:r>
                </w:p>
              </w:tc>
              <w:tc>
                <w:tcPr>
                  <w:tcW w:w="3381" w:type="pct"/>
                  <w:vAlign w:val="center"/>
                </w:tcPr>
                <w:p w:rsidR="00A143FC" w:rsidRPr="00523A03" w:rsidRDefault="00441DC9" w:rsidP="00441DC9">
                  <w:pPr>
                    <w:rPr>
                      <w:rFonts w:ascii="宋体" w:hAnsi="宋体"/>
                      <w:szCs w:val="21"/>
                    </w:rPr>
                  </w:pPr>
                  <w:r w:rsidRPr="00523A03">
                    <w:rPr>
                      <w:rFonts w:ascii="宋体" w:hAnsi="宋体" w:hint="eastAsia"/>
                      <w:szCs w:val="21"/>
                    </w:rPr>
                    <w:t>场地绿化面积1134㎡</w:t>
                  </w:r>
                </w:p>
              </w:tc>
            </w:tr>
          </w:tbl>
          <w:p w:rsidR="00441DC9" w:rsidRPr="00523A03" w:rsidRDefault="00FB2412" w:rsidP="00523A03">
            <w:pPr>
              <w:spacing w:line="360" w:lineRule="auto"/>
              <w:ind w:firstLineChars="200" w:firstLine="480"/>
              <w:rPr>
                <w:rFonts w:ascii="宋体" w:hAnsi="宋体"/>
                <w:sz w:val="24"/>
              </w:rPr>
            </w:pPr>
            <w:r w:rsidRPr="00523A03">
              <w:rPr>
                <w:rFonts w:ascii="宋体" w:hAnsi="宋体"/>
                <w:sz w:val="24"/>
              </w:rPr>
              <w:fldChar w:fldCharType="begin"/>
            </w:r>
            <w:r w:rsidR="00441DC9" w:rsidRPr="00523A03">
              <w:rPr>
                <w:rFonts w:ascii="宋体" w:hAnsi="宋体"/>
                <w:sz w:val="24"/>
              </w:rPr>
              <w:instrText xml:space="preserve"> </w:instrText>
            </w:r>
            <w:r w:rsidR="00441DC9" w:rsidRPr="00523A03">
              <w:rPr>
                <w:rFonts w:ascii="宋体" w:hAnsi="宋体" w:hint="eastAsia"/>
                <w:sz w:val="24"/>
              </w:rPr>
              <w:instrText>= 2 \* GB2</w:instrText>
            </w:r>
            <w:r w:rsidR="00441DC9" w:rsidRPr="00523A03">
              <w:rPr>
                <w:rFonts w:ascii="宋体" w:hAnsi="宋体"/>
                <w:sz w:val="24"/>
              </w:rPr>
              <w:instrText xml:space="preserve"> </w:instrText>
            </w:r>
            <w:r w:rsidRPr="00523A03">
              <w:rPr>
                <w:rFonts w:ascii="宋体" w:hAnsi="宋体"/>
                <w:sz w:val="24"/>
              </w:rPr>
              <w:fldChar w:fldCharType="separate"/>
            </w:r>
            <w:r w:rsidR="00441DC9" w:rsidRPr="00523A03">
              <w:rPr>
                <w:rFonts w:ascii="宋体" w:hAnsi="宋体" w:hint="eastAsia"/>
                <w:noProof/>
                <w:sz w:val="24"/>
              </w:rPr>
              <w:t>⑵</w:t>
            </w:r>
            <w:r w:rsidRPr="00523A03">
              <w:rPr>
                <w:rFonts w:ascii="宋体" w:hAnsi="宋体"/>
                <w:sz w:val="24"/>
              </w:rPr>
              <w:fldChar w:fldCharType="end"/>
            </w:r>
            <w:r w:rsidR="00441DC9" w:rsidRPr="00523A03">
              <w:rPr>
                <w:rFonts w:ascii="宋体" w:hAnsi="宋体"/>
                <w:sz w:val="24"/>
              </w:rPr>
              <w:t xml:space="preserve"> </w:t>
            </w:r>
            <w:r w:rsidR="00441DC9" w:rsidRPr="00523A03">
              <w:rPr>
                <w:rFonts w:ascii="宋体" w:hAnsi="宋体" w:hint="eastAsia"/>
                <w:sz w:val="24"/>
              </w:rPr>
              <w:t>工程规模</w:t>
            </w:r>
          </w:p>
          <w:p w:rsidR="00E663BF" w:rsidRPr="00523A03" w:rsidRDefault="00441DC9" w:rsidP="00523A03">
            <w:pPr>
              <w:spacing w:line="360" w:lineRule="auto"/>
              <w:ind w:firstLineChars="200" w:firstLine="480"/>
              <w:rPr>
                <w:rFonts w:ascii="宋体" w:hAnsi="宋体"/>
                <w:sz w:val="24"/>
              </w:rPr>
            </w:pPr>
            <w:r w:rsidRPr="00523A03">
              <w:rPr>
                <w:rFonts w:ascii="宋体" w:hAnsi="宋体" w:hint="eastAsia"/>
                <w:sz w:val="24"/>
              </w:rPr>
              <w:t>本项目新建耗材库主要用于</w:t>
            </w:r>
            <w:r w:rsidR="008219CA" w:rsidRPr="00523A03">
              <w:rPr>
                <w:rFonts w:ascii="宋体" w:hAnsi="宋体" w:hint="eastAsia"/>
                <w:sz w:val="24"/>
              </w:rPr>
              <w:t>储存机场检修、维护所用</w:t>
            </w:r>
            <w:r w:rsidR="00B06912">
              <w:rPr>
                <w:rFonts w:ascii="宋体" w:hAnsi="宋体" w:hint="eastAsia"/>
                <w:sz w:val="24"/>
              </w:rPr>
              <w:t>漆料、油料等</w:t>
            </w:r>
            <w:r w:rsidR="008219CA" w:rsidRPr="00523A03">
              <w:rPr>
                <w:rFonts w:ascii="宋体" w:hAnsi="宋体" w:hint="eastAsia"/>
                <w:sz w:val="24"/>
              </w:rPr>
              <w:t>化学品及飞机机组储备氧气</w:t>
            </w:r>
            <w:r w:rsidR="006D5A13" w:rsidRPr="00523A03">
              <w:rPr>
                <w:rFonts w:ascii="宋体" w:hAnsi="宋体" w:hint="eastAsia"/>
                <w:sz w:val="24"/>
              </w:rPr>
              <w:t>瓶等日用耗材，</w:t>
            </w:r>
            <w:r w:rsidR="008B690A" w:rsidRPr="00523A03">
              <w:rPr>
                <w:rFonts w:ascii="宋体" w:hAnsi="宋体" w:hint="eastAsia"/>
                <w:sz w:val="24"/>
              </w:rPr>
              <w:t>主要</w:t>
            </w:r>
            <w:r w:rsidR="006D5A13" w:rsidRPr="00523A03">
              <w:rPr>
                <w:rFonts w:ascii="宋体" w:hAnsi="宋体" w:hint="eastAsia"/>
                <w:sz w:val="24"/>
              </w:rPr>
              <w:t>存放物资明细见表2。</w:t>
            </w:r>
            <w:r w:rsidR="005B13F7" w:rsidRPr="003E44C7">
              <w:rPr>
                <w:rFonts w:ascii="宋体" w:hAnsi="宋体" w:hint="eastAsia"/>
                <w:color w:val="0000FF"/>
                <w:sz w:val="24"/>
              </w:rPr>
              <w:t>本次评价按照建设单位所提供的仓库设计最大储量进行分析预测，</w:t>
            </w:r>
            <w:r w:rsidR="00E663BF" w:rsidRPr="00523A03">
              <w:rPr>
                <w:rFonts w:ascii="宋体" w:hAnsi="宋体" w:hint="eastAsia"/>
                <w:sz w:val="24"/>
              </w:rPr>
              <w:t>但由于机组实际运行维修过程中可能与前期设计存在一定差异，具体化学品储量、类型均可能发生变化，因此评价要求</w:t>
            </w:r>
            <w:r w:rsidR="00006AFC" w:rsidRPr="00523A03">
              <w:rPr>
                <w:rFonts w:ascii="宋体" w:hAnsi="宋体" w:hint="eastAsia"/>
                <w:sz w:val="24"/>
              </w:rPr>
              <w:t>，当</w:t>
            </w:r>
            <w:r w:rsidR="00E663BF" w:rsidRPr="00523A03">
              <w:rPr>
                <w:rFonts w:ascii="宋体" w:hAnsi="宋体" w:hint="eastAsia"/>
                <w:sz w:val="24"/>
              </w:rPr>
              <w:t>该耗材库存放物资的种类、储量发生重大变化时应另行委托评价。</w:t>
            </w:r>
          </w:p>
          <w:p w:rsidR="006D5A13" w:rsidRPr="00523A03" w:rsidRDefault="006D5A13" w:rsidP="00020CF6">
            <w:pPr>
              <w:ind w:firstLineChars="399" w:firstLine="841"/>
              <w:rPr>
                <w:rFonts w:ascii="宋体" w:hAnsi="宋体"/>
                <w:b/>
                <w:bCs/>
                <w:szCs w:val="21"/>
              </w:rPr>
            </w:pPr>
            <w:r w:rsidRPr="00523A03">
              <w:rPr>
                <w:rFonts w:ascii="宋体" w:hAnsi="宋体" w:hint="eastAsia"/>
                <w:b/>
                <w:bCs/>
                <w:szCs w:val="21"/>
              </w:rPr>
              <w:t>表2</w:t>
            </w:r>
            <w:r w:rsidRPr="00523A03">
              <w:rPr>
                <w:rFonts w:ascii="宋体" w:hAnsi="宋体"/>
                <w:b/>
                <w:bCs/>
                <w:szCs w:val="21"/>
              </w:rPr>
              <w:t xml:space="preserve">              </w:t>
            </w:r>
            <w:r w:rsidR="00020CF6" w:rsidRPr="00523A03">
              <w:rPr>
                <w:rFonts w:ascii="宋体" w:hAnsi="宋体"/>
                <w:b/>
                <w:bCs/>
                <w:szCs w:val="21"/>
              </w:rPr>
              <w:t xml:space="preserve"> </w:t>
            </w:r>
            <w:r w:rsidR="008B690A" w:rsidRPr="00523A03">
              <w:rPr>
                <w:rFonts w:ascii="宋体" w:hAnsi="宋体"/>
                <w:b/>
                <w:bCs/>
                <w:szCs w:val="21"/>
              </w:rPr>
              <w:t xml:space="preserve">  </w:t>
            </w:r>
            <w:r w:rsidR="00020CF6" w:rsidRPr="00523A03">
              <w:rPr>
                <w:rFonts w:ascii="宋体" w:hAnsi="宋体"/>
                <w:b/>
                <w:bCs/>
                <w:szCs w:val="21"/>
              </w:rPr>
              <w:t xml:space="preserve">     </w:t>
            </w:r>
            <w:r w:rsidR="00020CF6" w:rsidRPr="00523A03">
              <w:rPr>
                <w:rFonts w:ascii="宋体" w:hAnsi="宋体" w:hint="eastAsia"/>
                <w:b/>
                <w:bCs/>
                <w:szCs w:val="21"/>
              </w:rPr>
              <w:t>库房主要存放物资明细</w:t>
            </w:r>
          </w:p>
          <w:tbl>
            <w:tblPr>
              <w:tblStyle w:val="afe"/>
              <w:tblW w:w="5000" w:type="pct"/>
              <w:tblLook w:val="04A0" w:firstRow="1" w:lastRow="0" w:firstColumn="1" w:lastColumn="0" w:noHBand="0" w:noVBand="1"/>
            </w:tblPr>
            <w:tblGrid>
              <w:gridCol w:w="748"/>
              <w:gridCol w:w="1276"/>
              <w:gridCol w:w="3969"/>
              <w:gridCol w:w="1559"/>
              <w:gridCol w:w="1324"/>
            </w:tblGrid>
            <w:tr w:rsidR="00095FC5" w:rsidRPr="00523A03" w:rsidTr="00095FC5">
              <w:tc>
                <w:tcPr>
                  <w:tcW w:w="421" w:type="pct"/>
                  <w:vAlign w:val="center"/>
                </w:tcPr>
                <w:p w:rsidR="001950B0" w:rsidRPr="00523A03" w:rsidRDefault="001950B0" w:rsidP="00095FC5">
                  <w:pPr>
                    <w:widowControl/>
                    <w:jc w:val="center"/>
                    <w:rPr>
                      <w:rFonts w:ascii="宋体" w:hAnsi="宋体"/>
                      <w:szCs w:val="21"/>
                    </w:rPr>
                  </w:pPr>
                  <w:r w:rsidRPr="00523A03">
                    <w:rPr>
                      <w:rFonts w:ascii="宋体" w:hAnsi="宋体" w:hint="eastAsia"/>
                      <w:szCs w:val="21"/>
                    </w:rPr>
                    <w:t>序号</w:t>
                  </w:r>
                </w:p>
              </w:tc>
              <w:tc>
                <w:tcPr>
                  <w:tcW w:w="719" w:type="pct"/>
                  <w:vAlign w:val="center"/>
                </w:tcPr>
                <w:p w:rsidR="001950B0" w:rsidRPr="00523A03" w:rsidRDefault="001950B0" w:rsidP="00095FC5">
                  <w:pPr>
                    <w:widowControl/>
                    <w:jc w:val="center"/>
                    <w:rPr>
                      <w:rFonts w:ascii="宋体" w:hAnsi="宋体"/>
                      <w:szCs w:val="21"/>
                    </w:rPr>
                  </w:pPr>
                  <w:r w:rsidRPr="00523A03">
                    <w:rPr>
                      <w:rFonts w:ascii="宋体" w:hAnsi="宋体" w:hint="eastAsia"/>
                      <w:szCs w:val="21"/>
                    </w:rPr>
                    <w:t>名称</w:t>
                  </w:r>
                </w:p>
              </w:tc>
              <w:tc>
                <w:tcPr>
                  <w:tcW w:w="2236" w:type="pct"/>
                  <w:vAlign w:val="center"/>
                </w:tcPr>
                <w:p w:rsidR="001950B0" w:rsidRPr="00523A03" w:rsidRDefault="001950B0" w:rsidP="00095FC5">
                  <w:pPr>
                    <w:widowControl/>
                    <w:jc w:val="center"/>
                    <w:rPr>
                      <w:rFonts w:ascii="宋体" w:hAnsi="宋体"/>
                      <w:szCs w:val="21"/>
                    </w:rPr>
                  </w:pPr>
                  <w:r w:rsidRPr="00523A03">
                    <w:rPr>
                      <w:rFonts w:ascii="宋体" w:hAnsi="宋体" w:hint="eastAsia"/>
                      <w:szCs w:val="21"/>
                    </w:rPr>
                    <w:t>成分</w:t>
                  </w:r>
                </w:p>
              </w:tc>
              <w:tc>
                <w:tcPr>
                  <w:tcW w:w="878" w:type="pct"/>
                  <w:vAlign w:val="center"/>
                </w:tcPr>
                <w:p w:rsidR="001950B0" w:rsidRPr="00523A03" w:rsidRDefault="001950B0" w:rsidP="00095FC5">
                  <w:pPr>
                    <w:widowControl/>
                    <w:jc w:val="center"/>
                    <w:rPr>
                      <w:rFonts w:ascii="宋体" w:hAnsi="宋体"/>
                      <w:szCs w:val="21"/>
                    </w:rPr>
                  </w:pPr>
                  <w:r w:rsidRPr="00523A03">
                    <w:rPr>
                      <w:rFonts w:ascii="宋体" w:hAnsi="宋体" w:hint="eastAsia"/>
                      <w:szCs w:val="21"/>
                    </w:rPr>
                    <w:t>包装规格</w:t>
                  </w:r>
                </w:p>
              </w:tc>
              <w:tc>
                <w:tcPr>
                  <w:tcW w:w="746" w:type="pct"/>
                  <w:vAlign w:val="center"/>
                </w:tcPr>
                <w:p w:rsidR="001950B0" w:rsidRPr="00523A03" w:rsidRDefault="001950B0" w:rsidP="00095FC5">
                  <w:pPr>
                    <w:widowControl/>
                    <w:jc w:val="center"/>
                    <w:rPr>
                      <w:rFonts w:ascii="宋体" w:hAnsi="宋体"/>
                      <w:szCs w:val="21"/>
                    </w:rPr>
                  </w:pPr>
                  <w:r w:rsidRPr="00523A03">
                    <w:rPr>
                      <w:rFonts w:ascii="宋体" w:hAnsi="宋体" w:hint="eastAsia"/>
                      <w:szCs w:val="21"/>
                    </w:rPr>
                    <w:t>最大存放量</w:t>
                  </w:r>
                </w:p>
              </w:tc>
            </w:tr>
            <w:tr w:rsidR="00095FC5" w:rsidRPr="00523A03" w:rsidTr="00095FC5">
              <w:tc>
                <w:tcPr>
                  <w:tcW w:w="421" w:type="pct"/>
                  <w:vAlign w:val="center"/>
                </w:tcPr>
                <w:p w:rsidR="001950B0" w:rsidRPr="00523A03" w:rsidRDefault="001950B0" w:rsidP="00095FC5">
                  <w:pPr>
                    <w:widowControl/>
                    <w:jc w:val="center"/>
                    <w:rPr>
                      <w:rFonts w:ascii="宋体" w:hAnsi="宋体"/>
                      <w:szCs w:val="21"/>
                    </w:rPr>
                  </w:pPr>
                  <w:r w:rsidRPr="00523A03">
                    <w:rPr>
                      <w:rFonts w:ascii="宋体" w:hAnsi="宋体" w:hint="eastAsia"/>
                      <w:szCs w:val="21"/>
                    </w:rPr>
                    <w:t>1</w:t>
                  </w:r>
                </w:p>
              </w:tc>
              <w:tc>
                <w:tcPr>
                  <w:tcW w:w="719" w:type="pct"/>
                  <w:vAlign w:val="center"/>
                </w:tcPr>
                <w:p w:rsidR="001950B0" w:rsidRPr="00523A03" w:rsidRDefault="001950B0" w:rsidP="00095FC5">
                  <w:pPr>
                    <w:widowControl/>
                    <w:jc w:val="center"/>
                    <w:rPr>
                      <w:rFonts w:ascii="宋体" w:hAnsi="宋体"/>
                      <w:szCs w:val="21"/>
                    </w:rPr>
                  </w:pPr>
                  <w:r w:rsidRPr="00523A03">
                    <w:rPr>
                      <w:rFonts w:ascii="宋体" w:hAnsi="宋体" w:hint="eastAsia"/>
                      <w:szCs w:val="21"/>
                    </w:rPr>
                    <w:t>硝酸</w:t>
                  </w:r>
                </w:p>
              </w:tc>
              <w:tc>
                <w:tcPr>
                  <w:tcW w:w="2236" w:type="pct"/>
                  <w:vAlign w:val="center"/>
                </w:tcPr>
                <w:p w:rsidR="001950B0" w:rsidRPr="00523A03" w:rsidRDefault="001950B0" w:rsidP="00095FC5">
                  <w:pPr>
                    <w:widowControl/>
                    <w:jc w:val="center"/>
                    <w:rPr>
                      <w:rFonts w:ascii="宋体" w:hAnsi="宋体"/>
                      <w:szCs w:val="21"/>
                    </w:rPr>
                  </w:pPr>
                  <w:r w:rsidRPr="00523A03">
                    <w:rPr>
                      <w:rFonts w:ascii="宋体" w:hAnsi="宋体" w:hint="eastAsia"/>
                      <w:szCs w:val="21"/>
                    </w:rPr>
                    <w:t>65%硝酸</w:t>
                  </w:r>
                </w:p>
              </w:tc>
              <w:tc>
                <w:tcPr>
                  <w:tcW w:w="878" w:type="pct"/>
                  <w:vAlign w:val="center"/>
                </w:tcPr>
                <w:p w:rsidR="001950B0" w:rsidRPr="00523A03" w:rsidRDefault="001950B0" w:rsidP="00095FC5">
                  <w:pPr>
                    <w:widowControl/>
                    <w:jc w:val="center"/>
                    <w:rPr>
                      <w:rFonts w:ascii="宋体" w:hAnsi="宋体"/>
                      <w:szCs w:val="21"/>
                    </w:rPr>
                  </w:pPr>
                  <w:r w:rsidRPr="00523A03">
                    <w:rPr>
                      <w:rFonts w:ascii="宋体" w:hAnsi="宋体" w:hint="eastAsia"/>
                      <w:szCs w:val="21"/>
                    </w:rPr>
                    <w:t>1.5L</w:t>
                  </w:r>
                  <w:r w:rsidRPr="00523A03">
                    <w:rPr>
                      <w:rFonts w:ascii="宋体" w:hAnsi="宋体"/>
                      <w:szCs w:val="21"/>
                    </w:rPr>
                    <w:t>/</w:t>
                  </w:r>
                  <w:r w:rsidRPr="00523A03">
                    <w:rPr>
                      <w:rFonts w:ascii="宋体" w:hAnsi="宋体" w:hint="eastAsia"/>
                      <w:szCs w:val="21"/>
                    </w:rPr>
                    <w:t>桶</w:t>
                  </w:r>
                </w:p>
              </w:tc>
              <w:tc>
                <w:tcPr>
                  <w:tcW w:w="746" w:type="pct"/>
                  <w:vAlign w:val="center"/>
                </w:tcPr>
                <w:p w:rsidR="001950B0" w:rsidRPr="00523A03" w:rsidRDefault="00E663BF" w:rsidP="00095FC5">
                  <w:pPr>
                    <w:widowControl/>
                    <w:jc w:val="center"/>
                    <w:rPr>
                      <w:rFonts w:ascii="宋体" w:hAnsi="宋体"/>
                      <w:szCs w:val="21"/>
                    </w:rPr>
                  </w:pPr>
                  <w:r w:rsidRPr="00523A03">
                    <w:rPr>
                      <w:rFonts w:ascii="宋体" w:hAnsi="宋体" w:hint="eastAsia"/>
                      <w:szCs w:val="21"/>
                    </w:rPr>
                    <w:t>3L</w:t>
                  </w:r>
                </w:p>
              </w:tc>
            </w:tr>
            <w:tr w:rsidR="00095FC5" w:rsidRPr="00523A03" w:rsidTr="00095FC5">
              <w:tc>
                <w:tcPr>
                  <w:tcW w:w="421" w:type="pct"/>
                  <w:vAlign w:val="center"/>
                </w:tcPr>
                <w:p w:rsidR="001950B0" w:rsidRPr="00523A03" w:rsidRDefault="001950B0" w:rsidP="00095FC5">
                  <w:pPr>
                    <w:widowControl/>
                    <w:jc w:val="center"/>
                    <w:rPr>
                      <w:rFonts w:ascii="宋体" w:hAnsi="宋体"/>
                      <w:szCs w:val="21"/>
                    </w:rPr>
                  </w:pPr>
                  <w:r w:rsidRPr="00523A03">
                    <w:rPr>
                      <w:rFonts w:ascii="宋体" w:hAnsi="宋体" w:hint="eastAsia"/>
                      <w:szCs w:val="21"/>
                    </w:rPr>
                    <w:t>2</w:t>
                  </w:r>
                </w:p>
              </w:tc>
              <w:tc>
                <w:tcPr>
                  <w:tcW w:w="719" w:type="pct"/>
                  <w:vAlign w:val="center"/>
                </w:tcPr>
                <w:p w:rsidR="001950B0" w:rsidRPr="00523A03" w:rsidRDefault="001950B0" w:rsidP="00095FC5">
                  <w:pPr>
                    <w:widowControl/>
                    <w:jc w:val="center"/>
                    <w:rPr>
                      <w:rFonts w:ascii="宋体" w:hAnsi="宋体"/>
                      <w:szCs w:val="21"/>
                    </w:rPr>
                  </w:pPr>
                  <w:r w:rsidRPr="00523A03">
                    <w:rPr>
                      <w:rFonts w:ascii="宋体" w:hAnsi="宋体" w:hint="eastAsia"/>
                      <w:szCs w:val="21"/>
                    </w:rPr>
                    <w:t>异丙醇</w:t>
                  </w:r>
                </w:p>
              </w:tc>
              <w:tc>
                <w:tcPr>
                  <w:tcW w:w="2236" w:type="pct"/>
                  <w:vAlign w:val="center"/>
                </w:tcPr>
                <w:p w:rsidR="001950B0" w:rsidRPr="00523A03" w:rsidRDefault="001950B0" w:rsidP="00095FC5">
                  <w:pPr>
                    <w:widowControl/>
                    <w:jc w:val="center"/>
                    <w:rPr>
                      <w:rFonts w:ascii="宋体" w:hAnsi="宋体"/>
                      <w:szCs w:val="21"/>
                    </w:rPr>
                  </w:pPr>
                  <w:r w:rsidRPr="00523A03">
                    <w:rPr>
                      <w:rFonts w:ascii="宋体" w:hAnsi="宋体" w:hint="eastAsia"/>
                      <w:szCs w:val="21"/>
                    </w:rPr>
                    <w:t>异丙醇</w:t>
                  </w:r>
                </w:p>
              </w:tc>
              <w:tc>
                <w:tcPr>
                  <w:tcW w:w="878" w:type="pct"/>
                  <w:vAlign w:val="center"/>
                </w:tcPr>
                <w:p w:rsidR="001950B0" w:rsidRPr="00523A03" w:rsidRDefault="00006AFC" w:rsidP="00095FC5">
                  <w:pPr>
                    <w:widowControl/>
                    <w:jc w:val="center"/>
                    <w:rPr>
                      <w:rFonts w:ascii="宋体" w:hAnsi="宋体"/>
                      <w:szCs w:val="21"/>
                    </w:rPr>
                  </w:pPr>
                  <w:r w:rsidRPr="00523A03">
                    <w:rPr>
                      <w:rFonts w:ascii="宋体" w:hAnsi="宋体" w:hint="eastAsia"/>
                      <w:szCs w:val="21"/>
                    </w:rPr>
                    <w:t>4</w:t>
                  </w:r>
                  <w:r w:rsidR="001950B0" w:rsidRPr="00523A03">
                    <w:rPr>
                      <w:rFonts w:ascii="宋体" w:hAnsi="宋体" w:hint="eastAsia"/>
                      <w:szCs w:val="21"/>
                    </w:rPr>
                    <w:t>L/桶</w:t>
                  </w:r>
                </w:p>
              </w:tc>
              <w:tc>
                <w:tcPr>
                  <w:tcW w:w="746" w:type="pct"/>
                  <w:vAlign w:val="center"/>
                </w:tcPr>
                <w:p w:rsidR="001950B0" w:rsidRPr="00523A03" w:rsidRDefault="00006AFC" w:rsidP="00095FC5">
                  <w:pPr>
                    <w:widowControl/>
                    <w:jc w:val="center"/>
                    <w:rPr>
                      <w:rFonts w:ascii="宋体" w:hAnsi="宋体"/>
                      <w:szCs w:val="21"/>
                    </w:rPr>
                  </w:pPr>
                  <w:r w:rsidRPr="00523A03">
                    <w:rPr>
                      <w:rFonts w:ascii="宋体" w:hAnsi="宋体" w:hint="eastAsia"/>
                      <w:szCs w:val="21"/>
                    </w:rPr>
                    <w:t>12</w:t>
                  </w:r>
                  <w:r w:rsidR="00E663BF" w:rsidRPr="00523A03">
                    <w:rPr>
                      <w:rFonts w:ascii="宋体" w:hAnsi="宋体" w:hint="eastAsia"/>
                      <w:szCs w:val="21"/>
                    </w:rPr>
                    <w:t>L</w:t>
                  </w:r>
                </w:p>
              </w:tc>
            </w:tr>
            <w:tr w:rsidR="00095FC5" w:rsidRPr="00523A03" w:rsidTr="00095FC5">
              <w:tc>
                <w:tcPr>
                  <w:tcW w:w="421" w:type="pct"/>
                  <w:vAlign w:val="center"/>
                </w:tcPr>
                <w:p w:rsidR="001950B0" w:rsidRPr="00523A03" w:rsidRDefault="001950B0" w:rsidP="00095FC5">
                  <w:pPr>
                    <w:widowControl/>
                    <w:jc w:val="center"/>
                    <w:rPr>
                      <w:rFonts w:ascii="宋体" w:hAnsi="宋体"/>
                      <w:szCs w:val="21"/>
                    </w:rPr>
                  </w:pPr>
                  <w:r w:rsidRPr="00523A03">
                    <w:rPr>
                      <w:rFonts w:ascii="宋体" w:hAnsi="宋体" w:hint="eastAsia"/>
                      <w:szCs w:val="21"/>
                    </w:rPr>
                    <w:t>3</w:t>
                  </w:r>
                </w:p>
              </w:tc>
              <w:tc>
                <w:tcPr>
                  <w:tcW w:w="719" w:type="pct"/>
                  <w:vAlign w:val="center"/>
                </w:tcPr>
                <w:p w:rsidR="001950B0" w:rsidRPr="00523A03" w:rsidRDefault="001950B0" w:rsidP="00095FC5">
                  <w:pPr>
                    <w:widowControl/>
                    <w:jc w:val="center"/>
                    <w:rPr>
                      <w:rFonts w:ascii="宋体" w:hAnsi="宋体"/>
                      <w:szCs w:val="21"/>
                    </w:rPr>
                  </w:pPr>
                  <w:r w:rsidRPr="00523A03">
                    <w:rPr>
                      <w:rFonts w:ascii="宋体" w:hAnsi="宋体" w:hint="eastAsia"/>
                      <w:szCs w:val="21"/>
                    </w:rPr>
                    <w:t>清洁剂</w:t>
                  </w:r>
                </w:p>
              </w:tc>
              <w:tc>
                <w:tcPr>
                  <w:tcW w:w="2236" w:type="pct"/>
                  <w:vAlign w:val="center"/>
                </w:tcPr>
                <w:p w:rsidR="001950B0" w:rsidRPr="00523A03" w:rsidRDefault="001950B0" w:rsidP="00095FC5">
                  <w:pPr>
                    <w:widowControl/>
                    <w:jc w:val="center"/>
                    <w:rPr>
                      <w:rFonts w:ascii="宋体" w:hAnsi="宋体"/>
                      <w:szCs w:val="21"/>
                    </w:rPr>
                  </w:pPr>
                  <w:r w:rsidRPr="00523A03">
                    <w:rPr>
                      <w:rFonts w:ascii="宋体" w:hAnsi="宋体" w:hint="eastAsia"/>
                      <w:szCs w:val="21"/>
                    </w:rPr>
                    <w:t>表面活性剂</w:t>
                  </w:r>
                </w:p>
              </w:tc>
              <w:tc>
                <w:tcPr>
                  <w:tcW w:w="878" w:type="pct"/>
                  <w:vAlign w:val="center"/>
                </w:tcPr>
                <w:p w:rsidR="001950B0" w:rsidRPr="00523A03" w:rsidRDefault="001950B0" w:rsidP="00095FC5">
                  <w:pPr>
                    <w:widowControl/>
                    <w:jc w:val="center"/>
                    <w:rPr>
                      <w:rFonts w:ascii="宋体" w:hAnsi="宋体"/>
                      <w:szCs w:val="21"/>
                    </w:rPr>
                  </w:pPr>
                  <w:r w:rsidRPr="00523A03">
                    <w:rPr>
                      <w:rFonts w:ascii="宋体" w:hAnsi="宋体" w:hint="eastAsia"/>
                      <w:szCs w:val="21"/>
                    </w:rPr>
                    <w:t>3k</w:t>
                  </w:r>
                  <w:r w:rsidRPr="00523A03">
                    <w:rPr>
                      <w:rFonts w:ascii="宋体" w:hAnsi="宋体"/>
                      <w:szCs w:val="21"/>
                    </w:rPr>
                    <w:t>g/</w:t>
                  </w:r>
                  <w:r w:rsidRPr="00523A03">
                    <w:rPr>
                      <w:rFonts w:ascii="宋体" w:hAnsi="宋体" w:hint="eastAsia"/>
                      <w:szCs w:val="21"/>
                    </w:rPr>
                    <w:t>桶</w:t>
                  </w:r>
                </w:p>
              </w:tc>
              <w:tc>
                <w:tcPr>
                  <w:tcW w:w="746" w:type="pct"/>
                  <w:vAlign w:val="center"/>
                </w:tcPr>
                <w:p w:rsidR="001950B0" w:rsidRPr="00523A03" w:rsidRDefault="00E663BF" w:rsidP="00095FC5">
                  <w:pPr>
                    <w:widowControl/>
                    <w:jc w:val="center"/>
                    <w:rPr>
                      <w:rFonts w:ascii="宋体" w:hAnsi="宋体"/>
                      <w:szCs w:val="21"/>
                    </w:rPr>
                  </w:pPr>
                  <w:r w:rsidRPr="00523A03">
                    <w:rPr>
                      <w:rFonts w:ascii="宋体" w:hAnsi="宋体" w:hint="eastAsia"/>
                      <w:szCs w:val="21"/>
                    </w:rPr>
                    <w:t>15</w:t>
                  </w:r>
                  <w:r w:rsidRPr="00523A03">
                    <w:rPr>
                      <w:rFonts w:ascii="宋体" w:hAnsi="宋体"/>
                      <w:szCs w:val="21"/>
                    </w:rPr>
                    <w:t>kg</w:t>
                  </w:r>
                </w:p>
              </w:tc>
            </w:tr>
            <w:tr w:rsidR="00095FC5" w:rsidRPr="00523A03" w:rsidTr="00095FC5">
              <w:tc>
                <w:tcPr>
                  <w:tcW w:w="421"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4</w:t>
                  </w:r>
                </w:p>
              </w:tc>
              <w:tc>
                <w:tcPr>
                  <w:tcW w:w="719"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胶粘剂</w:t>
                  </w:r>
                </w:p>
              </w:tc>
              <w:tc>
                <w:tcPr>
                  <w:tcW w:w="2236"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环氧树脂</w:t>
                  </w:r>
                </w:p>
              </w:tc>
              <w:tc>
                <w:tcPr>
                  <w:tcW w:w="878" w:type="pct"/>
                  <w:vAlign w:val="center"/>
                </w:tcPr>
                <w:p w:rsidR="00095FC5" w:rsidRPr="00523A03" w:rsidRDefault="00095FC5" w:rsidP="00095FC5">
                  <w:pPr>
                    <w:jc w:val="center"/>
                    <w:rPr>
                      <w:rFonts w:ascii="宋体" w:hAnsi="宋体"/>
                      <w:szCs w:val="21"/>
                    </w:rPr>
                  </w:pPr>
                  <w:r w:rsidRPr="00523A03">
                    <w:rPr>
                      <w:rFonts w:ascii="宋体" w:hAnsi="宋体"/>
                      <w:szCs w:val="21"/>
                    </w:rPr>
                    <w:t>1kg/</w:t>
                  </w:r>
                  <w:r w:rsidRPr="00523A03">
                    <w:rPr>
                      <w:rFonts w:ascii="宋体" w:hAnsi="宋体" w:hint="eastAsia"/>
                      <w:szCs w:val="21"/>
                    </w:rPr>
                    <w:t>桶</w:t>
                  </w:r>
                </w:p>
              </w:tc>
              <w:tc>
                <w:tcPr>
                  <w:tcW w:w="746" w:type="pct"/>
                  <w:vAlign w:val="center"/>
                </w:tcPr>
                <w:p w:rsidR="00095FC5" w:rsidRPr="00523A03" w:rsidRDefault="00E663BF" w:rsidP="00095FC5">
                  <w:pPr>
                    <w:jc w:val="center"/>
                    <w:rPr>
                      <w:rFonts w:ascii="宋体" w:hAnsi="宋体"/>
                      <w:szCs w:val="21"/>
                    </w:rPr>
                  </w:pPr>
                  <w:r w:rsidRPr="00523A03">
                    <w:rPr>
                      <w:rFonts w:ascii="宋体" w:hAnsi="宋体" w:hint="eastAsia"/>
                      <w:szCs w:val="21"/>
                    </w:rPr>
                    <w:t>2</w:t>
                  </w:r>
                  <w:r w:rsidRPr="00523A03">
                    <w:rPr>
                      <w:rFonts w:ascii="宋体" w:hAnsi="宋体"/>
                      <w:szCs w:val="21"/>
                    </w:rPr>
                    <w:t>0kg</w:t>
                  </w:r>
                </w:p>
              </w:tc>
            </w:tr>
            <w:tr w:rsidR="00095FC5" w:rsidRPr="00523A03" w:rsidTr="00095FC5">
              <w:tc>
                <w:tcPr>
                  <w:tcW w:w="421"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5</w:t>
                  </w:r>
                </w:p>
              </w:tc>
              <w:tc>
                <w:tcPr>
                  <w:tcW w:w="719"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稀释剂</w:t>
                  </w:r>
                </w:p>
              </w:tc>
              <w:tc>
                <w:tcPr>
                  <w:tcW w:w="2236"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乙酸丁酯2</w:t>
                  </w:r>
                  <w:r w:rsidRPr="00523A03">
                    <w:rPr>
                      <w:rFonts w:ascii="宋体" w:hAnsi="宋体"/>
                      <w:szCs w:val="21"/>
                    </w:rPr>
                    <w:t>5%</w:t>
                  </w:r>
                  <w:r w:rsidRPr="00523A03">
                    <w:rPr>
                      <w:rFonts w:ascii="宋体" w:hAnsi="宋体" w:hint="eastAsia"/>
                      <w:szCs w:val="21"/>
                    </w:rPr>
                    <w:t>～4</w:t>
                  </w:r>
                  <w:r w:rsidRPr="00523A03">
                    <w:rPr>
                      <w:rFonts w:ascii="宋体" w:hAnsi="宋体"/>
                      <w:szCs w:val="21"/>
                    </w:rPr>
                    <w:t>0%</w:t>
                  </w:r>
                  <w:r w:rsidRPr="00523A03">
                    <w:rPr>
                      <w:rFonts w:ascii="宋体" w:hAnsi="宋体" w:hint="eastAsia"/>
                      <w:szCs w:val="21"/>
                    </w:rPr>
                    <w:t>、2-丙醇20%～25%、丁酮20%～25</w:t>
                  </w:r>
                </w:p>
              </w:tc>
              <w:tc>
                <w:tcPr>
                  <w:tcW w:w="878"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1.5L/桶</w:t>
                  </w:r>
                </w:p>
              </w:tc>
              <w:tc>
                <w:tcPr>
                  <w:tcW w:w="746" w:type="pct"/>
                  <w:vAlign w:val="center"/>
                </w:tcPr>
                <w:p w:rsidR="00095FC5" w:rsidRPr="006868A7" w:rsidRDefault="006868A7" w:rsidP="00095FC5">
                  <w:pPr>
                    <w:jc w:val="center"/>
                    <w:rPr>
                      <w:rFonts w:ascii="宋体" w:hAnsi="宋体"/>
                      <w:color w:val="0000FF"/>
                      <w:szCs w:val="21"/>
                    </w:rPr>
                  </w:pPr>
                  <w:r w:rsidRPr="006868A7">
                    <w:rPr>
                      <w:rFonts w:ascii="宋体" w:hAnsi="宋体" w:hint="eastAsia"/>
                      <w:color w:val="0000FF"/>
                      <w:szCs w:val="21"/>
                    </w:rPr>
                    <w:t>240</w:t>
                  </w:r>
                  <w:r w:rsidR="00E663BF" w:rsidRPr="006868A7">
                    <w:rPr>
                      <w:rFonts w:ascii="宋体" w:hAnsi="宋体"/>
                      <w:color w:val="0000FF"/>
                      <w:szCs w:val="21"/>
                    </w:rPr>
                    <w:t>kg</w:t>
                  </w:r>
                </w:p>
              </w:tc>
            </w:tr>
            <w:tr w:rsidR="00095FC5" w:rsidRPr="00523A03" w:rsidTr="00095FC5">
              <w:tc>
                <w:tcPr>
                  <w:tcW w:w="421"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6</w:t>
                  </w:r>
                </w:p>
              </w:tc>
              <w:tc>
                <w:tcPr>
                  <w:tcW w:w="719"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硬化剂</w:t>
                  </w:r>
                </w:p>
              </w:tc>
              <w:tc>
                <w:tcPr>
                  <w:tcW w:w="2236" w:type="pct"/>
                  <w:vAlign w:val="center"/>
                </w:tcPr>
                <w:p w:rsidR="00095FC5" w:rsidRPr="00523A03" w:rsidRDefault="00095FC5" w:rsidP="00095FC5">
                  <w:pPr>
                    <w:jc w:val="center"/>
                    <w:rPr>
                      <w:rFonts w:ascii="宋体" w:hAnsi="宋体"/>
                      <w:szCs w:val="21"/>
                    </w:rPr>
                  </w:pPr>
                  <w:proofErr w:type="gramStart"/>
                  <w:r w:rsidRPr="00523A03">
                    <w:rPr>
                      <w:rFonts w:ascii="宋体" w:hAnsi="宋体" w:hint="eastAsia"/>
                      <w:szCs w:val="21"/>
                    </w:rPr>
                    <w:t>聚六亚</w:t>
                  </w:r>
                  <w:proofErr w:type="gramEnd"/>
                  <w:r w:rsidRPr="00523A03">
                    <w:rPr>
                      <w:rFonts w:ascii="宋体" w:hAnsi="宋体" w:hint="eastAsia"/>
                      <w:szCs w:val="21"/>
                    </w:rPr>
                    <w:t>甲基二异氰酸酯40%～100%、乙酸丁酯12.5%～20%、二甲苯3%～5%</w:t>
                  </w:r>
                </w:p>
              </w:tc>
              <w:tc>
                <w:tcPr>
                  <w:tcW w:w="878"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4</w:t>
                  </w:r>
                  <w:r w:rsidRPr="00523A03">
                    <w:rPr>
                      <w:rFonts w:ascii="宋体" w:hAnsi="宋体"/>
                      <w:szCs w:val="21"/>
                    </w:rPr>
                    <w:t>L/</w:t>
                  </w:r>
                  <w:r w:rsidRPr="00523A03">
                    <w:rPr>
                      <w:rFonts w:ascii="宋体" w:hAnsi="宋体" w:hint="eastAsia"/>
                      <w:szCs w:val="21"/>
                    </w:rPr>
                    <w:t>桶</w:t>
                  </w:r>
                </w:p>
              </w:tc>
              <w:tc>
                <w:tcPr>
                  <w:tcW w:w="746" w:type="pct"/>
                  <w:vAlign w:val="center"/>
                </w:tcPr>
                <w:p w:rsidR="00095FC5" w:rsidRPr="006868A7" w:rsidRDefault="00E663BF" w:rsidP="00095FC5">
                  <w:pPr>
                    <w:jc w:val="center"/>
                    <w:rPr>
                      <w:rFonts w:ascii="宋体" w:hAnsi="宋体"/>
                      <w:color w:val="0000FF"/>
                      <w:szCs w:val="21"/>
                    </w:rPr>
                  </w:pPr>
                  <w:r w:rsidRPr="006868A7">
                    <w:rPr>
                      <w:rFonts w:ascii="宋体" w:hAnsi="宋体" w:hint="eastAsia"/>
                      <w:color w:val="0000FF"/>
                      <w:szCs w:val="21"/>
                    </w:rPr>
                    <w:t>32</w:t>
                  </w:r>
                  <w:r w:rsidR="006868A7" w:rsidRPr="006868A7">
                    <w:rPr>
                      <w:rFonts w:ascii="宋体" w:hAnsi="宋体" w:hint="eastAsia"/>
                      <w:color w:val="0000FF"/>
                      <w:szCs w:val="21"/>
                    </w:rPr>
                    <w:t>0</w:t>
                  </w:r>
                  <w:r w:rsidRPr="006868A7">
                    <w:rPr>
                      <w:rFonts w:ascii="宋体" w:hAnsi="宋体" w:hint="eastAsia"/>
                      <w:color w:val="0000FF"/>
                      <w:szCs w:val="21"/>
                    </w:rPr>
                    <w:t>L</w:t>
                  </w:r>
                </w:p>
              </w:tc>
            </w:tr>
            <w:tr w:rsidR="00095FC5" w:rsidRPr="00523A03" w:rsidTr="00095FC5">
              <w:tc>
                <w:tcPr>
                  <w:tcW w:w="421"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7</w:t>
                  </w:r>
                </w:p>
              </w:tc>
              <w:tc>
                <w:tcPr>
                  <w:tcW w:w="719"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漆料</w:t>
                  </w:r>
                </w:p>
              </w:tc>
              <w:tc>
                <w:tcPr>
                  <w:tcW w:w="2236"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乙酸丁酯20%～25%、4-甲基-2-戊酮5%～10%、C9-10芳香烃类0</w:t>
                  </w:r>
                  <w:r w:rsidRPr="00523A03">
                    <w:rPr>
                      <w:rFonts w:ascii="宋体" w:hAnsi="宋体"/>
                      <w:szCs w:val="21"/>
                    </w:rPr>
                    <w:t>.5%</w:t>
                  </w:r>
                  <w:r w:rsidRPr="00523A03">
                    <w:rPr>
                      <w:rFonts w:ascii="宋体" w:hAnsi="宋体" w:hint="eastAsia"/>
                      <w:szCs w:val="21"/>
                    </w:rPr>
                    <w:t>～1</w:t>
                  </w:r>
                  <w:r w:rsidRPr="00523A03">
                    <w:rPr>
                      <w:rFonts w:ascii="宋体" w:hAnsi="宋体"/>
                      <w:szCs w:val="21"/>
                    </w:rPr>
                    <w:t>%</w:t>
                  </w:r>
                </w:p>
              </w:tc>
              <w:tc>
                <w:tcPr>
                  <w:tcW w:w="878"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3</w:t>
                  </w:r>
                  <w:r w:rsidRPr="00523A03">
                    <w:rPr>
                      <w:rFonts w:ascii="宋体" w:hAnsi="宋体"/>
                      <w:szCs w:val="21"/>
                    </w:rPr>
                    <w:t>L/</w:t>
                  </w:r>
                  <w:r w:rsidRPr="00523A03">
                    <w:rPr>
                      <w:rFonts w:ascii="宋体" w:hAnsi="宋体" w:hint="eastAsia"/>
                      <w:szCs w:val="21"/>
                    </w:rPr>
                    <w:t>桶</w:t>
                  </w:r>
                </w:p>
              </w:tc>
              <w:tc>
                <w:tcPr>
                  <w:tcW w:w="746" w:type="pct"/>
                  <w:vAlign w:val="center"/>
                </w:tcPr>
                <w:p w:rsidR="00095FC5" w:rsidRPr="006868A7" w:rsidRDefault="006868A7" w:rsidP="006868A7">
                  <w:pPr>
                    <w:jc w:val="center"/>
                    <w:rPr>
                      <w:rFonts w:ascii="宋体" w:hAnsi="宋体"/>
                      <w:color w:val="0000FF"/>
                      <w:szCs w:val="21"/>
                    </w:rPr>
                  </w:pPr>
                  <w:r w:rsidRPr="006868A7">
                    <w:rPr>
                      <w:rFonts w:ascii="宋体" w:hAnsi="宋体" w:hint="eastAsia"/>
                      <w:color w:val="0000FF"/>
                      <w:szCs w:val="21"/>
                    </w:rPr>
                    <w:t>480</w:t>
                  </w:r>
                  <w:r w:rsidR="00E663BF" w:rsidRPr="006868A7">
                    <w:rPr>
                      <w:rFonts w:ascii="宋体" w:hAnsi="宋体" w:hint="eastAsia"/>
                      <w:color w:val="0000FF"/>
                      <w:szCs w:val="21"/>
                    </w:rPr>
                    <w:t>L</w:t>
                  </w:r>
                </w:p>
              </w:tc>
            </w:tr>
            <w:tr w:rsidR="00095FC5" w:rsidRPr="00523A03" w:rsidTr="00095FC5">
              <w:tc>
                <w:tcPr>
                  <w:tcW w:w="421"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8</w:t>
                  </w:r>
                </w:p>
              </w:tc>
              <w:tc>
                <w:tcPr>
                  <w:tcW w:w="719"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脱漆剂</w:t>
                  </w:r>
                </w:p>
              </w:tc>
              <w:tc>
                <w:tcPr>
                  <w:tcW w:w="2236"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甲基异戊基酮</w:t>
                  </w:r>
                  <w:r w:rsidRPr="00523A03">
                    <w:rPr>
                      <w:rFonts w:ascii="宋体" w:hAnsi="宋体"/>
                      <w:szCs w:val="21"/>
                    </w:rPr>
                    <w:t>5.O%</w:t>
                  </w:r>
                  <w:r w:rsidRPr="00523A03">
                    <w:rPr>
                      <w:rFonts w:ascii="宋体" w:hAnsi="宋体" w:hint="eastAsia"/>
                      <w:szCs w:val="21"/>
                    </w:rPr>
                    <w:t>～</w:t>
                  </w:r>
                  <w:r w:rsidRPr="00523A03">
                    <w:rPr>
                      <w:rFonts w:ascii="宋体" w:hAnsi="宋体"/>
                      <w:szCs w:val="21"/>
                    </w:rPr>
                    <w:t>15.0%</w:t>
                  </w:r>
                  <w:r w:rsidRPr="00523A03">
                    <w:rPr>
                      <w:rFonts w:ascii="宋体" w:hAnsi="宋体" w:hint="eastAsia"/>
                      <w:szCs w:val="21"/>
                    </w:rPr>
                    <w:t>、一缩二丙二醇单甲醚</w:t>
                  </w:r>
                  <w:r w:rsidRPr="00523A03">
                    <w:rPr>
                      <w:rFonts w:ascii="宋体" w:hAnsi="宋体"/>
                      <w:szCs w:val="21"/>
                    </w:rPr>
                    <w:t>5.0%</w:t>
                  </w:r>
                  <w:r w:rsidRPr="00523A03">
                    <w:rPr>
                      <w:rFonts w:ascii="宋体" w:hAnsi="宋体" w:hint="eastAsia"/>
                      <w:szCs w:val="21"/>
                    </w:rPr>
                    <w:t>～</w:t>
                  </w:r>
                  <w:r w:rsidRPr="00523A03">
                    <w:rPr>
                      <w:rFonts w:ascii="宋体" w:hAnsi="宋体"/>
                      <w:szCs w:val="21"/>
                    </w:rPr>
                    <w:t>15.O%</w:t>
                  </w:r>
                  <w:r w:rsidRPr="00523A03">
                    <w:rPr>
                      <w:rFonts w:ascii="宋体" w:hAnsi="宋体" w:hint="eastAsia"/>
                      <w:szCs w:val="21"/>
                    </w:rPr>
                    <w:t>、二甘醇</w:t>
                  </w:r>
                  <w:proofErr w:type="gramStart"/>
                  <w:r w:rsidRPr="00523A03">
                    <w:rPr>
                      <w:rFonts w:ascii="宋体" w:hAnsi="宋体" w:hint="eastAsia"/>
                      <w:szCs w:val="21"/>
                    </w:rPr>
                    <w:t>一</w:t>
                  </w:r>
                  <w:proofErr w:type="gramEnd"/>
                  <w:r w:rsidRPr="00523A03">
                    <w:rPr>
                      <w:rFonts w:ascii="宋体" w:hAnsi="宋体" w:hint="eastAsia"/>
                      <w:szCs w:val="21"/>
                    </w:rPr>
                    <w:t>丙醚</w:t>
                  </w:r>
                  <w:r w:rsidRPr="00523A03">
                    <w:rPr>
                      <w:rFonts w:ascii="宋体" w:hAnsi="宋体"/>
                      <w:szCs w:val="21"/>
                    </w:rPr>
                    <w:t>25.O%</w:t>
                  </w:r>
                  <w:r w:rsidRPr="00523A03">
                    <w:rPr>
                      <w:rFonts w:ascii="宋体" w:hAnsi="宋体" w:hint="eastAsia"/>
                      <w:szCs w:val="21"/>
                    </w:rPr>
                    <w:t>～</w:t>
                  </w:r>
                  <w:r w:rsidRPr="00523A03">
                    <w:rPr>
                      <w:rFonts w:ascii="宋体" w:hAnsi="宋体"/>
                      <w:szCs w:val="21"/>
                    </w:rPr>
                    <w:t>35.0%</w:t>
                  </w:r>
                  <w:r w:rsidRPr="00523A03">
                    <w:rPr>
                      <w:rFonts w:ascii="宋体" w:hAnsi="宋体" w:hint="eastAsia"/>
                      <w:szCs w:val="21"/>
                    </w:rPr>
                    <w:t>、环氧乙烷</w:t>
                  </w:r>
                  <w:r w:rsidRPr="00523A03">
                    <w:rPr>
                      <w:rFonts w:ascii="宋体" w:hAnsi="宋体"/>
                      <w:szCs w:val="21"/>
                    </w:rPr>
                    <w:t>-</w:t>
                  </w:r>
                  <w:r w:rsidRPr="00523A03">
                    <w:rPr>
                      <w:rFonts w:ascii="宋体" w:hAnsi="宋体" w:hint="eastAsia"/>
                      <w:szCs w:val="21"/>
                    </w:rPr>
                    <w:t>环氧丙烷嵌段共聚物</w:t>
                  </w:r>
                  <w:r w:rsidRPr="00523A03">
                    <w:rPr>
                      <w:rFonts w:ascii="宋体" w:hAnsi="宋体"/>
                      <w:szCs w:val="21"/>
                    </w:rPr>
                    <w:t>0.5%</w:t>
                  </w:r>
                  <w:r w:rsidRPr="00523A03">
                    <w:rPr>
                      <w:rFonts w:ascii="宋体" w:hAnsi="宋体" w:hint="eastAsia"/>
                      <w:szCs w:val="21"/>
                    </w:rPr>
                    <w:t>～</w:t>
                  </w:r>
                  <w:r w:rsidRPr="00523A03">
                    <w:rPr>
                      <w:rFonts w:ascii="宋体" w:hAnsi="宋体"/>
                      <w:szCs w:val="21"/>
                    </w:rPr>
                    <w:t>2.0%</w:t>
                  </w:r>
                  <w:r w:rsidRPr="00523A03">
                    <w:rPr>
                      <w:rFonts w:ascii="宋体" w:hAnsi="宋体" w:hint="eastAsia"/>
                      <w:szCs w:val="21"/>
                    </w:rPr>
                    <w:t>、水</w:t>
                  </w:r>
                  <w:r w:rsidRPr="00523A03">
                    <w:rPr>
                      <w:rFonts w:ascii="宋体" w:hAnsi="宋体"/>
                      <w:szCs w:val="21"/>
                    </w:rPr>
                    <w:t>50.00%</w:t>
                  </w:r>
                </w:p>
              </w:tc>
              <w:tc>
                <w:tcPr>
                  <w:tcW w:w="878"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3L</w:t>
                  </w:r>
                  <w:r w:rsidRPr="00523A03">
                    <w:rPr>
                      <w:rFonts w:ascii="宋体" w:hAnsi="宋体"/>
                      <w:szCs w:val="21"/>
                    </w:rPr>
                    <w:t>/</w:t>
                  </w:r>
                  <w:r w:rsidRPr="00523A03">
                    <w:rPr>
                      <w:rFonts w:ascii="宋体" w:hAnsi="宋体" w:hint="eastAsia"/>
                      <w:szCs w:val="21"/>
                    </w:rPr>
                    <w:t>桶</w:t>
                  </w:r>
                </w:p>
              </w:tc>
              <w:tc>
                <w:tcPr>
                  <w:tcW w:w="746" w:type="pct"/>
                  <w:vAlign w:val="center"/>
                </w:tcPr>
                <w:p w:rsidR="00095FC5" w:rsidRPr="006868A7" w:rsidRDefault="006868A7" w:rsidP="006868A7">
                  <w:pPr>
                    <w:jc w:val="center"/>
                    <w:rPr>
                      <w:rFonts w:ascii="宋体" w:hAnsi="宋体"/>
                      <w:color w:val="0000FF"/>
                      <w:szCs w:val="21"/>
                    </w:rPr>
                  </w:pPr>
                  <w:r w:rsidRPr="006868A7">
                    <w:rPr>
                      <w:rFonts w:ascii="宋体" w:hAnsi="宋体" w:hint="eastAsia"/>
                      <w:color w:val="0000FF"/>
                      <w:szCs w:val="21"/>
                    </w:rPr>
                    <w:t>480</w:t>
                  </w:r>
                  <w:r w:rsidR="00E663BF" w:rsidRPr="006868A7">
                    <w:rPr>
                      <w:rFonts w:ascii="宋体" w:hAnsi="宋体" w:hint="eastAsia"/>
                      <w:color w:val="0000FF"/>
                      <w:szCs w:val="21"/>
                    </w:rPr>
                    <w:t>L</w:t>
                  </w:r>
                </w:p>
              </w:tc>
            </w:tr>
            <w:tr w:rsidR="00095FC5" w:rsidRPr="00523A03" w:rsidTr="00095FC5">
              <w:tc>
                <w:tcPr>
                  <w:tcW w:w="421"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9</w:t>
                  </w:r>
                </w:p>
              </w:tc>
              <w:tc>
                <w:tcPr>
                  <w:tcW w:w="719"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阿洛丁溶液</w:t>
                  </w:r>
                </w:p>
              </w:tc>
              <w:tc>
                <w:tcPr>
                  <w:tcW w:w="2236"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85%磷酸2</w:t>
                  </w:r>
                  <w:r w:rsidRPr="00523A03">
                    <w:rPr>
                      <w:rFonts w:ascii="宋体" w:hAnsi="宋体"/>
                      <w:szCs w:val="21"/>
                    </w:rPr>
                    <w:t>4g/L</w:t>
                  </w:r>
                  <w:r w:rsidRPr="00523A03">
                    <w:rPr>
                      <w:rFonts w:ascii="宋体" w:hAnsi="宋体" w:hint="eastAsia"/>
                      <w:szCs w:val="21"/>
                    </w:rPr>
                    <w:t>、氟化钠5</w:t>
                  </w:r>
                  <w:r w:rsidRPr="00523A03">
                    <w:rPr>
                      <w:rFonts w:ascii="宋体" w:hAnsi="宋体"/>
                      <w:szCs w:val="21"/>
                    </w:rPr>
                    <w:t>g/L</w:t>
                  </w:r>
                  <w:r w:rsidRPr="00523A03">
                    <w:rPr>
                      <w:rFonts w:ascii="宋体" w:hAnsi="宋体" w:hint="eastAsia"/>
                      <w:szCs w:val="21"/>
                    </w:rPr>
                    <w:t>、铬酸6.8</w:t>
                  </w:r>
                  <w:r w:rsidRPr="00523A03">
                    <w:rPr>
                      <w:rFonts w:ascii="宋体" w:hAnsi="宋体"/>
                      <w:szCs w:val="21"/>
                    </w:rPr>
                    <w:t>g/L</w:t>
                  </w:r>
                </w:p>
              </w:tc>
              <w:tc>
                <w:tcPr>
                  <w:tcW w:w="878"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2L</w:t>
                  </w:r>
                  <w:r w:rsidRPr="00523A03">
                    <w:rPr>
                      <w:rFonts w:ascii="宋体" w:hAnsi="宋体"/>
                      <w:szCs w:val="21"/>
                    </w:rPr>
                    <w:t>/</w:t>
                  </w:r>
                  <w:r w:rsidRPr="00523A03">
                    <w:rPr>
                      <w:rFonts w:ascii="宋体" w:hAnsi="宋体" w:hint="eastAsia"/>
                      <w:szCs w:val="21"/>
                    </w:rPr>
                    <w:t>桶</w:t>
                  </w:r>
                </w:p>
              </w:tc>
              <w:tc>
                <w:tcPr>
                  <w:tcW w:w="746" w:type="pct"/>
                  <w:vAlign w:val="center"/>
                </w:tcPr>
                <w:p w:rsidR="00095FC5" w:rsidRPr="006868A7" w:rsidRDefault="006868A7" w:rsidP="00095FC5">
                  <w:pPr>
                    <w:jc w:val="center"/>
                    <w:rPr>
                      <w:rFonts w:ascii="宋体" w:hAnsi="宋体"/>
                      <w:color w:val="0000FF"/>
                      <w:szCs w:val="21"/>
                    </w:rPr>
                  </w:pPr>
                  <w:r w:rsidRPr="006868A7">
                    <w:rPr>
                      <w:rFonts w:ascii="宋体" w:hAnsi="宋体" w:hint="eastAsia"/>
                      <w:color w:val="0000FF"/>
                      <w:szCs w:val="21"/>
                    </w:rPr>
                    <w:t>120</w:t>
                  </w:r>
                  <w:r w:rsidR="00E663BF" w:rsidRPr="006868A7">
                    <w:rPr>
                      <w:rFonts w:ascii="宋体" w:hAnsi="宋体" w:hint="eastAsia"/>
                      <w:color w:val="0000FF"/>
                      <w:szCs w:val="21"/>
                    </w:rPr>
                    <w:t>L</w:t>
                  </w:r>
                </w:p>
              </w:tc>
            </w:tr>
            <w:tr w:rsidR="00095FC5" w:rsidRPr="00523A03" w:rsidTr="00095FC5">
              <w:tc>
                <w:tcPr>
                  <w:tcW w:w="421"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10</w:t>
                  </w:r>
                </w:p>
              </w:tc>
              <w:tc>
                <w:tcPr>
                  <w:tcW w:w="719"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退漆水</w:t>
                  </w:r>
                </w:p>
              </w:tc>
              <w:tc>
                <w:tcPr>
                  <w:tcW w:w="2236"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甲酸1%～5%、芳香剂1%～5%、苯甲醇15%～30%、水60%～80%</w:t>
                  </w:r>
                </w:p>
              </w:tc>
              <w:tc>
                <w:tcPr>
                  <w:tcW w:w="878"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1.5L</w:t>
                  </w:r>
                  <w:r w:rsidRPr="00523A03">
                    <w:rPr>
                      <w:rFonts w:ascii="宋体" w:hAnsi="宋体"/>
                      <w:szCs w:val="21"/>
                    </w:rPr>
                    <w:t>/</w:t>
                  </w:r>
                  <w:r w:rsidRPr="00523A03">
                    <w:rPr>
                      <w:rFonts w:ascii="宋体" w:hAnsi="宋体" w:hint="eastAsia"/>
                      <w:szCs w:val="21"/>
                    </w:rPr>
                    <w:t>桶</w:t>
                  </w:r>
                </w:p>
              </w:tc>
              <w:tc>
                <w:tcPr>
                  <w:tcW w:w="746" w:type="pct"/>
                  <w:vAlign w:val="center"/>
                </w:tcPr>
                <w:p w:rsidR="00095FC5" w:rsidRPr="006868A7" w:rsidRDefault="006868A7" w:rsidP="00095FC5">
                  <w:pPr>
                    <w:jc w:val="center"/>
                    <w:rPr>
                      <w:rFonts w:ascii="宋体" w:hAnsi="宋体"/>
                      <w:color w:val="0000FF"/>
                      <w:szCs w:val="21"/>
                    </w:rPr>
                  </w:pPr>
                  <w:r w:rsidRPr="006868A7">
                    <w:rPr>
                      <w:rFonts w:ascii="宋体" w:hAnsi="宋体" w:hint="eastAsia"/>
                      <w:color w:val="0000FF"/>
                      <w:szCs w:val="21"/>
                    </w:rPr>
                    <w:t>240</w:t>
                  </w:r>
                  <w:r w:rsidR="00E663BF" w:rsidRPr="006868A7">
                    <w:rPr>
                      <w:rFonts w:ascii="宋体" w:hAnsi="宋体" w:hint="eastAsia"/>
                      <w:color w:val="0000FF"/>
                      <w:szCs w:val="21"/>
                    </w:rPr>
                    <w:t>L</w:t>
                  </w:r>
                </w:p>
              </w:tc>
            </w:tr>
            <w:tr w:rsidR="00095FC5" w:rsidRPr="00523A03" w:rsidTr="00095FC5">
              <w:tc>
                <w:tcPr>
                  <w:tcW w:w="421"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11</w:t>
                  </w:r>
                </w:p>
              </w:tc>
              <w:tc>
                <w:tcPr>
                  <w:tcW w:w="719"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腻子</w:t>
                  </w:r>
                </w:p>
              </w:tc>
              <w:tc>
                <w:tcPr>
                  <w:tcW w:w="2236"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石膏粉</w:t>
                  </w:r>
                </w:p>
              </w:tc>
              <w:tc>
                <w:tcPr>
                  <w:tcW w:w="878"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20</w:t>
                  </w:r>
                  <w:r w:rsidRPr="00523A03">
                    <w:rPr>
                      <w:rFonts w:ascii="宋体" w:hAnsi="宋体"/>
                      <w:szCs w:val="21"/>
                    </w:rPr>
                    <w:t>kg/</w:t>
                  </w:r>
                  <w:r w:rsidRPr="00523A03">
                    <w:rPr>
                      <w:rFonts w:ascii="宋体" w:hAnsi="宋体" w:hint="eastAsia"/>
                      <w:szCs w:val="21"/>
                    </w:rPr>
                    <w:t>袋</w:t>
                  </w:r>
                </w:p>
              </w:tc>
              <w:tc>
                <w:tcPr>
                  <w:tcW w:w="746" w:type="pct"/>
                  <w:vAlign w:val="center"/>
                </w:tcPr>
                <w:p w:rsidR="00095FC5" w:rsidRPr="00523A03" w:rsidRDefault="00E663BF" w:rsidP="00095FC5">
                  <w:pPr>
                    <w:jc w:val="center"/>
                    <w:rPr>
                      <w:rFonts w:ascii="宋体" w:hAnsi="宋体"/>
                      <w:szCs w:val="21"/>
                    </w:rPr>
                  </w:pPr>
                  <w:r w:rsidRPr="00523A03">
                    <w:rPr>
                      <w:rFonts w:ascii="宋体" w:hAnsi="宋体" w:hint="eastAsia"/>
                      <w:szCs w:val="21"/>
                    </w:rPr>
                    <w:t>200</w:t>
                  </w:r>
                  <w:r w:rsidRPr="00523A03">
                    <w:rPr>
                      <w:rFonts w:ascii="宋体" w:hAnsi="宋体"/>
                      <w:szCs w:val="21"/>
                    </w:rPr>
                    <w:t>kg</w:t>
                  </w:r>
                </w:p>
              </w:tc>
            </w:tr>
            <w:tr w:rsidR="00095FC5" w:rsidRPr="00523A03" w:rsidTr="00095FC5">
              <w:tc>
                <w:tcPr>
                  <w:tcW w:w="421"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12</w:t>
                  </w:r>
                </w:p>
              </w:tc>
              <w:tc>
                <w:tcPr>
                  <w:tcW w:w="719"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氧气瓶</w:t>
                  </w:r>
                </w:p>
              </w:tc>
              <w:tc>
                <w:tcPr>
                  <w:tcW w:w="2236"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压缩氧气</w:t>
                  </w:r>
                </w:p>
              </w:tc>
              <w:tc>
                <w:tcPr>
                  <w:tcW w:w="878" w:type="pct"/>
                  <w:vAlign w:val="center"/>
                </w:tcPr>
                <w:p w:rsidR="00095FC5" w:rsidRPr="00523A03" w:rsidRDefault="00095FC5" w:rsidP="00095FC5">
                  <w:pPr>
                    <w:jc w:val="center"/>
                    <w:rPr>
                      <w:rFonts w:ascii="宋体" w:hAnsi="宋体"/>
                      <w:szCs w:val="21"/>
                    </w:rPr>
                  </w:pPr>
                  <w:r w:rsidRPr="00523A03">
                    <w:rPr>
                      <w:rFonts w:ascii="宋体" w:hAnsi="宋体"/>
                      <w:szCs w:val="21"/>
                    </w:rPr>
                    <w:t>5</w:t>
                  </w:r>
                  <w:r w:rsidRPr="00523A03">
                    <w:rPr>
                      <w:rFonts w:ascii="宋体" w:hAnsi="宋体" w:hint="eastAsia"/>
                      <w:szCs w:val="21"/>
                    </w:rPr>
                    <w:t>～8L/瓶</w:t>
                  </w:r>
                </w:p>
              </w:tc>
              <w:tc>
                <w:tcPr>
                  <w:tcW w:w="746" w:type="pct"/>
                  <w:vAlign w:val="center"/>
                </w:tcPr>
                <w:p w:rsidR="00095FC5" w:rsidRPr="00523A03" w:rsidRDefault="00006AFC" w:rsidP="00095FC5">
                  <w:pPr>
                    <w:jc w:val="center"/>
                    <w:rPr>
                      <w:rFonts w:ascii="宋体" w:hAnsi="宋体"/>
                      <w:szCs w:val="21"/>
                    </w:rPr>
                  </w:pPr>
                  <w:r w:rsidRPr="00523A03">
                    <w:rPr>
                      <w:rFonts w:ascii="宋体" w:hAnsi="宋体" w:hint="eastAsia"/>
                      <w:szCs w:val="21"/>
                    </w:rPr>
                    <w:t>60</w:t>
                  </w:r>
                  <w:r w:rsidR="00E663BF" w:rsidRPr="00523A03">
                    <w:rPr>
                      <w:rFonts w:ascii="宋体" w:hAnsi="宋体" w:hint="eastAsia"/>
                      <w:szCs w:val="21"/>
                    </w:rPr>
                    <w:t>组</w:t>
                  </w:r>
                </w:p>
              </w:tc>
            </w:tr>
            <w:tr w:rsidR="00095FC5" w:rsidRPr="00523A03" w:rsidTr="00095FC5">
              <w:tc>
                <w:tcPr>
                  <w:tcW w:w="421"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13</w:t>
                  </w:r>
                </w:p>
              </w:tc>
              <w:tc>
                <w:tcPr>
                  <w:tcW w:w="719"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润滑脂</w:t>
                  </w:r>
                </w:p>
              </w:tc>
              <w:tc>
                <w:tcPr>
                  <w:tcW w:w="2236" w:type="pct"/>
                  <w:vAlign w:val="center"/>
                </w:tcPr>
                <w:p w:rsidR="00095FC5" w:rsidRPr="00523A03" w:rsidRDefault="00095FC5" w:rsidP="006868A7">
                  <w:pPr>
                    <w:jc w:val="center"/>
                    <w:rPr>
                      <w:rFonts w:ascii="宋体" w:hAnsi="宋体"/>
                      <w:szCs w:val="21"/>
                    </w:rPr>
                  </w:pPr>
                  <w:r w:rsidRPr="00523A03">
                    <w:rPr>
                      <w:rFonts w:ascii="宋体" w:hAnsi="宋体" w:hint="eastAsia"/>
                      <w:szCs w:val="21"/>
                    </w:rPr>
                    <w:t>二硫化钼</w:t>
                  </w:r>
                </w:p>
              </w:tc>
              <w:tc>
                <w:tcPr>
                  <w:tcW w:w="878"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17</w:t>
                  </w:r>
                  <w:r w:rsidRPr="00523A03">
                    <w:rPr>
                      <w:rFonts w:ascii="宋体" w:hAnsi="宋体"/>
                      <w:szCs w:val="21"/>
                    </w:rPr>
                    <w:t>kg/</w:t>
                  </w:r>
                  <w:r w:rsidRPr="00523A03">
                    <w:rPr>
                      <w:rFonts w:ascii="宋体" w:hAnsi="宋体" w:hint="eastAsia"/>
                      <w:szCs w:val="21"/>
                    </w:rPr>
                    <w:t>桶</w:t>
                  </w:r>
                </w:p>
              </w:tc>
              <w:tc>
                <w:tcPr>
                  <w:tcW w:w="746" w:type="pct"/>
                  <w:vAlign w:val="center"/>
                </w:tcPr>
                <w:p w:rsidR="00095FC5" w:rsidRPr="00523A03" w:rsidRDefault="00E663BF" w:rsidP="00095FC5">
                  <w:pPr>
                    <w:jc w:val="center"/>
                    <w:rPr>
                      <w:rFonts w:ascii="宋体" w:hAnsi="宋体"/>
                      <w:szCs w:val="21"/>
                    </w:rPr>
                  </w:pPr>
                  <w:r w:rsidRPr="00523A03">
                    <w:rPr>
                      <w:rFonts w:ascii="宋体" w:hAnsi="宋体" w:hint="eastAsia"/>
                      <w:szCs w:val="21"/>
                    </w:rPr>
                    <w:t>102</w:t>
                  </w:r>
                  <w:r w:rsidRPr="00523A03">
                    <w:rPr>
                      <w:rFonts w:ascii="宋体" w:hAnsi="宋体"/>
                      <w:szCs w:val="21"/>
                    </w:rPr>
                    <w:t>kg</w:t>
                  </w:r>
                </w:p>
              </w:tc>
            </w:tr>
            <w:tr w:rsidR="00095FC5" w:rsidRPr="00523A03" w:rsidTr="00095FC5">
              <w:tc>
                <w:tcPr>
                  <w:tcW w:w="421"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14</w:t>
                  </w:r>
                </w:p>
              </w:tc>
              <w:tc>
                <w:tcPr>
                  <w:tcW w:w="719"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润滑油</w:t>
                  </w:r>
                </w:p>
              </w:tc>
              <w:tc>
                <w:tcPr>
                  <w:tcW w:w="2236" w:type="pct"/>
                  <w:vAlign w:val="center"/>
                </w:tcPr>
                <w:p w:rsidR="00095FC5" w:rsidRPr="00523A03" w:rsidRDefault="00E663BF" w:rsidP="006868A7">
                  <w:pPr>
                    <w:jc w:val="center"/>
                    <w:rPr>
                      <w:rFonts w:ascii="宋体" w:hAnsi="宋体"/>
                      <w:szCs w:val="21"/>
                    </w:rPr>
                  </w:pPr>
                  <w:r w:rsidRPr="00523A03">
                    <w:rPr>
                      <w:rFonts w:ascii="宋体" w:hAnsi="宋体" w:hint="eastAsia"/>
                      <w:szCs w:val="21"/>
                    </w:rPr>
                    <w:t>矿物液压油</w:t>
                  </w:r>
                </w:p>
              </w:tc>
              <w:tc>
                <w:tcPr>
                  <w:tcW w:w="878" w:type="pct"/>
                  <w:vAlign w:val="center"/>
                </w:tcPr>
                <w:p w:rsidR="00095FC5" w:rsidRPr="00523A03" w:rsidRDefault="00E663BF" w:rsidP="00095FC5">
                  <w:pPr>
                    <w:jc w:val="center"/>
                    <w:rPr>
                      <w:rFonts w:ascii="宋体" w:hAnsi="宋体"/>
                      <w:szCs w:val="21"/>
                    </w:rPr>
                  </w:pPr>
                  <w:r w:rsidRPr="00523A03">
                    <w:rPr>
                      <w:rFonts w:ascii="宋体" w:hAnsi="宋体" w:hint="eastAsia"/>
                      <w:szCs w:val="21"/>
                    </w:rPr>
                    <w:t>18</w:t>
                  </w:r>
                  <w:r w:rsidRPr="00523A03">
                    <w:rPr>
                      <w:rFonts w:ascii="宋体" w:hAnsi="宋体"/>
                      <w:szCs w:val="21"/>
                    </w:rPr>
                    <w:t>.9</w:t>
                  </w:r>
                  <w:r w:rsidRPr="00523A03">
                    <w:rPr>
                      <w:rFonts w:ascii="宋体" w:hAnsi="宋体" w:hint="eastAsia"/>
                      <w:szCs w:val="21"/>
                    </w:rPr>
                    <w:t>L</w:t>
                  </w:r>
                  <w:r w:rsidR="00095FC5" w:rsidRPr="00523A03">
                    <w:rPr>
                      <w:rFonts w:ascii="宋体" w:hAnsi="宋体" w:hint="eastAsia"/>
                      <w:szCs w:val="21"/>
                    </w:rPr>
                    <w:t>/</w:t>
                  </w:r>
                  <w:r w:rsidRPr="00523A03">
                    <w:rPr>
                      <w:rFonts w:ascii="宋体" w:hAnsi="宋体" w:hint="eastAsia"/>
                      <w:szCs w:val="21"/>
                    </w:rPr>
                    <w:t>桶</w:t>
                  </w:r>
                </w:p>
              </w:tc>
              <w:tc>
                <w:tcPr>
                  <w:tcW w:w="746" w:type="pct"/>
                  <w:vAlign w:val="center"/>
                </w:tcPr>
                <w:p w:rsidR="00095FC5" w:rsidRPr="00523A03" w:rsidRDefault="00E663BF" w:rsidP="00095FC5">
                  <w:pPr>
                    <w:jc w:val="center"/>
                    <w:rPr>
                      <w:rFonts w:ascii="宋体" w:hAnsi="宋体"/>
                      <w:szCs w:val="21"/>
                    </w:rPr>
                  </w:pPr>
                  <w:r w:rsidRPr="00523A03">
                    <w:rPr>
                      <w:rFonts w:ascii="宋体" w:hAnsi="宋体" w:hint="eastAsia"/>
                      <w:szCs w:val="21"/>
                    </w:rPr>
                    <w:t>150L</w:t>
                  </w:r>
                </w:p>
              </w:tc>
            </w:tr>
            <w:tr w:rsidR="00095FC5" w:rsidRPr="00523A03" w:rsidTr="00095FC5">
              <w:tc>
                <w:tcPr>
                  <w:tcW w:w="421"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15</w:t>
                  </w:r>
                </w:p>
              </w:tc>
              <w:tc>
                <w:tcPr>
                  <w:tcW w:w="719"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增塑剂</w:t>
                  </w:r>
                </w:p>
              </w:tc>
              <w:tc>
                <w:tcPr>
                  <w:tcW w:w="2236"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三甲苯磷酸酯</w:t>
                  </w:r>
                </w:p>
              </w:tc>
              <w:tc>
                <w:tcPr>
                  <w:tcW w:w="878" w:type="pct"/>
                  <w:vAlign w:val="center"/>
                </w:tcPr>
                <w:p w:rsidR="00095FC5" w:rsidRPr="00523A03" w:rsidRDefault="00095FC5" w:rsidP="00095FC5">
                  <w:pPr>
                    <w:jc w:val="center"/>
                    <w:rPr>
                      <w:rFonts w:ascii="宋体" w:hAnsi="宋体"/>
                      <w:szCs w:val="21"/>
                    </w:rPr>
                  </w:pPr>
                  <w:r w:rsidRPr="00523A03">
                    <w:rPr>
                      <w:rFonts w:ascii="宋体" w:hAnsi="宋体" w:hint="eastAsia"/>
                      <w:szCs w:val="21"/>
                    </w:rPr>
                    <w:t>0.8</w:t>
                  </w:r>
                  <w:r w:rsidRPr="00523A03">
                    <w:rPr>
                      <w:rFonts w:ascii="宋体" w:hAnsi="宋体"/>
                      <w:szCs w:val="21"/>
                    </w:rPr>
                    <w:t>kg/</w:t>
                  </w:r>
                  <w:r w:rsidRPr="00523A03">
                    <w:rPr>
                      <w:rFonts w:ascii="宋体" w:hAnsi="宋体" w:hint="eastAsia"/>
                      <w:szCs w:val="21"/>
                    </w:rPr>
                    <w:t>桶</w:t>
                  </w:r>
                </w:p>
              </w:tc>
              <w:tc>
                <w:tcPr>
                  <w:tcW w:w="746" w:type="pct"/>
                  <w:vAlign w:val="center"/>
                </w:tcPr>
                <w:p w:rsidR="00095FC5" w:rsidRPr="00523A03" w:rsidRDefault="00E663BF" w:rsidP="00095FC5">
                  <w:pPr>
                    <w:jc w:val="center"/>
                    <w:rPr>
                      <w:rFonts w:ascii="宋体" w:hAnsi="宋体"/>
                      <w:szCs w:val="21"/>
                    </w:rPr>
                  </w:pPr>
                  <w:r w:rsidRPr="00523A03">
                    <w:rPr>
                      <w:rFonts w:ascii="宋体" w:hAnsi="宋体" w:hint="eastAsia"/>
                      <w:szCs w:val="21"/>
                    </w:rPr>
                    <w:t>8k</w:t>
                  </w:r>
                  <w:r w:rsidRPr="00523A03">
                    <w:rPr>
                      <w:rFonts w:ascii="宋体" w:hAnsi="宋体"/>
                      <w:szCs w:val="21"/>
                    </w:rPr>
                    <w:t>g</w:t>
                  </w:r>
                </w:p>
              </w:tc>
            </w:tr>
            <w:tr w:rsidR="00E663BF" w:rsidRPr="00523A03" w:rsidTr="00095FC5">
              <w:tc>
                <w:tcPr>
                  <w:tcW w:w="421" w:type="pct"/>
                  <w:vAlign w:val="center"/>
                </w:tcPr>
                <w:p w:rsidR="00E663BF" w:rsidRPr="00523A03" w:rsidRDefault="00E663BF" w:rsidP="00095FC5">
                  <w:pPr>
                    <w:jc w:val="center"/>
                    <w:rPr>
                      <w:rFonts w:ascii="宋体" w:hAnsi="宋体"/>
                      <w:szCs w:val="21"/>
                    </w:rPr>
                  </w:pPr>
                  <w:r w:rsidRPr="00523A03">
                    <w:rPr>
                      <w:rFonts w:ascii="宋体" w:hAnsi="宋体" w:hint="eastAsia"/>
                      <w:szCs w:val="21"/>
                    </w:rPr>
                    <w:t>16</w:t>
                  </w:r>
                </w:p>
              </w:tc>
              <w:tc>
                <w:tcPr>
                  <w:tcW w:w="719" w:type="pct"/>
                  <w:vAlign w:val="center"/>
                </w:tcPr>
                <w:p w:rsidR="00E663BF" w:rsidRPr="00523A03" w:rsidRDefault="00E663BF" w:rsidP="00095FC5">
                  <w:pPr>
                    <w:jc w:val="center"/>
                    <w:rPr>
                      <w:rFonts w:ascii="宋体" w:hAnsi="宋体"/>
                      <w:szCs w:val="21"/>
                    </w:rPr>
                  </w:pPr>
                  <w:r w:rsidRPr="00523A03">
                    <w:rPr>
                      <w:rFonts w:ascii="宋体" w:hAnsi="宋体" w:hint="eastAsia"/>
                      <w:szCs w:val="21"/>
                    </w:rPr>
                    <w:t>其他</w:t>
                  </w:r>
                </w:p>
              </w:tc>
              <w:tc>
                <w:tcPr>
                  <w:tcW w:w="2236" w:type="pct"/>
                  <w:vAlign w:val="center"/>
                </w:tcPr>
                <w:p w:rsidR="00E663BF" w:rsidRPr="00523A03" w:rsidRDefault="00006AFC" w:rsidP="00006AFC">
                  <w:pPr>
                    <w:jc w:val="center"/>
                    <w:rPr>
                      <w:rFonts w:ascii="宋体" w:hAnsi="宋体"/>
                      <w:szCs w:val="21"/>
                    </w:rPr>
                  </w:pPr>
                  <w:r w:rsidRPr="00523A03">
                    <w:rPr>
                      <w:rFonts w:ascii="宋体" w:hAnsi="宋体" w:hint="eastAsia"/>
                      <w:szCs w:val="21"/>
                    </w:rPr>
                    <w:t>检修维护用胶带</w:t>
                  </w:r>
                  <w:r w:rsidR="00E663BF" w:rsidRPr="00523A03">
                    <w:rPr>
                      <w:rFonts w:ascii="宋体" w:hAnsi="宋体" w:hint="eastAsia"/>
                      <w:szCs w:val="21"/>
                    </w:rPr>
                    <w:t>、</w:t>
                  </w:r>
                  <w:r w:rsidRPr="00523A03">
                    <w:rPr>
                      <w:rFonts w:ascii="宋体" w:hAnsi="宋体" w:hint="eastAsia"/>
                      <w:szCs w:val="21"/>
                    </w:rPr>
                    <w:t>零配件</w:t>
                  </w:r>
                  <w:r w:rsidR="00E663BF" w:rsidRPr="00523A03">
                    <w:rPr>
                      <w:rFonts w:ascii="宋体" w:hAnsi="宋体" w:hint="eastAsia"/>
                      <w:szCs w:val="21"/>
                    </w:rPr>
                    <w:t>等</w:t>
                  </w:r>
                </w:p>
              </w:tc>
              <w:tc>
                <w:tcPr>
                  <w:tcW w:w="878" w:type="pct"/>
                  <w:vAlign w:val="center"/>
                </w:tcPr>
                <w:p w:rsidR="00E663BF" w:rsidRPr="00523A03" w:rsidRDefault="00E663BF" w:rsidP="00095FC5">
                  <w:pPr>
                    <w:jc w:val="center"/>
                    <w:rPr>
                      <w:rFonts w:ascii="宋体" w:hAnsi="宋体"/>
                      <w:szCs w:val="21"/>
                    </w:rPr>
                  </w:pPr>
                  <w:r w:rsidRPr="00523A03">
                    <w:rPr>
                      <w:rFonts w:ascii="宋体" w:hAnsi="宋体" w:hint="eastAsia"/>
                      <w:szCs w:val="21"/>
                    </w:rPr>
                    <w:t>/</w:t>
                  </w:r>
                </w:p>
              </w:tc>
              <w:tc>
                <w:tcPr>
                  <w:tcW w:w="746" w:type="pct"/>
                  <w:vAlign w:val="center"/>
                </w:tcPr>
                <w:p w:rsidR="00E663BF" w:rsidRPr="00523A03" w:rsidRDefault="00006AFC" w:rsidP="00095FC5">
                  <w:pPr>
                    <w:jc w:val="center"/>
                    <w:rPr>
                      <w:rFonts w:ascii="宋体" w:hAnsi="宋体"/>
                      <w:szCs w:val="21"/>
                    </w:rPr>
                  </w:pPr>
                  <w:r w:rsidRPr="00523A03">
                    <w:rPr>
                      <w:rFonts w:ascii="宋体" w:hAnsi="宋体" w:hint="eastAsia"/>
                      <w:szCs w:val="21"/>
                    </w:rPr>
                    <w:t>1</w:t>
                  </w:r>
                  <w:r w:rsidR="00E663BF" w:rsidRPr="00523A03">
                    <w:rPr>
                      <w:rFonts w:ascii="宋体" w:hAnsi="宋体" w:hint="eastAsia"/>
                      <w:szCs w:val="21"/>
                    </w:rPr>
                    <w:t>20</w:t>
                  </w:r>
                  <w:r w:rsidR="00E663BF" w:rsidRPr="00523A03">
                    <w:rPr>
                      <w:rFonts w:ascii="宋体" w:hAnsi="宋体"/>
                      <w:szCs w:val="21"/>
                    </w:rPr>
                    <w:t>kg</w:t>
                  </w:r>
                </w:p>
              </w:tc>
            </w:tr>
          </w:tbl>
          <w:p w:rsidR="00441DC9" w:rsidRPr="00523A03" w:rsidRDefault="00FB2412" w:rsidP="00523A03">
            <w:pPr>
              <w:spacing w:line="360" w:lineRule="auto"/>
              <w:ind w:firstLineChars="200" w:firstLine="480"/>
              <w:rPr>
                <w:rFonts w:ascii="宋体" w:hAnsi="宋体"/>
                <w:sz w:val="24"/>
              </w:rPr>
            </w:pPr>
            <w:r w:rsidRPr="00523A03">
              <w:rPr>
                <w:rFonts w:ascii="宋体" w:hAnsi="宋体"/>
                <w:sz w:val="24"/>
              </w:rPr>
              <w:fldChar w:fldCharType="begin"/>
            </w:r>
            <w:r w:rsidR="00E663BF" w:rsidRPr="00523A03">
              <w:rPr>
                <w:rFonts w:ascii="宋体" w:hAnsi="宋体"/>
                <w:sz w:val="24"/>
              </w:rPr>
              <w:instrText xml:space="preserve"> </w:instrText>
            </w:r>
            <w:r w:rsidR="00E663BF" w:rsidRPr="00523A03">
              <w:rPr>
                <w:rFonts w:ascii="宋体" w:hAnsi="宋体" w:hint="eastAsia"/>
                <w:sz w:val="24"/>
              </w:rPr>
              <w:instrText>= 3 \* GB2</w:instrText>
            </w:r>
            <w:r w:rsidR="00E663BF" w:rsidRPr="00523A03">
              <w:rPr>
                <w:rFonts w:ascii="宋体" w:hAnsi="宋体"/>
                <w:sz w:val="24"/>
              </w:rPr>
              <w:instrText xml:space="preserve"> </w:instrText>
            </w:r>
            <w:r w:rsidRPr="00523A03">
              <w:rPr>
                <w:rFonts w:ascii="宋体" w:hAnsi="宋体"/>
                <w:sz w:val="24"/>
              </w:rPr>
              <w:fldChar w:fldCharType="separate"/>
            </w:r>
            <w:r w:rsidR="00E663BF" w:rsidRPr="00523A03">
              <w:rPr>
                <w:rFonts w:ascii="宋体" w:hAnsi="宋体" w:hint="eastAsia"/>
                <w:noProof/>
                <w:sz w:val="24"/>
              </w:rPr>
              <w:t>⑶</w:t>
            </w:r>
            <w:r w:rsidRPr="00523A03">
              <w:rPr>
                <w:rFonts w:ascii="宋体" w:hAnsi="宋体"/>
                <w:sz w:val="24"/>
              </w:rPr>
              <w:fldChar w:fldCharType="end"/>
            </w:r>
            <w:r w:rsidR="00E663BF" w:rsidRPr="00523A03">
              <w:rPr>
                <w:rFonts w:ascii="宋体" w:hAnsi="宋体"/>
                <w:sz w:val="24"/>
              </w:rPr>
              <w:t xml:space="preserve"> </w:t>
            </w:r>
            <w:r w:rsidR="00E663BF" w:rsidRPr="00523A03">
              <w:rPr>
                <w:rFonts w:ascii="宋体" w:hAnsi="宋体" w:hint="eastAsia"/>
                <w:sz w:val="24"/>
              </w:rPr>
              <w:t>库房设计</w:t>
            </w:r>
          </w:p>
          <w:p w:rsidR="00E663BF" w:rsidRPr="00523A03" w:rsidRDefault="000655B2" w:rsidP="00523A03">
            <w:pPr>
              <w:spacing w:line="360" w:lineRule="auto"/>
              <w:ind w:firstLineChars="200" w:firstLine="480"/>
              <w:rPr>
                <w:rFonts w:ascii="宋体" w:hAnsi="宋体"/>
                <w:sz w:val="24"/>
              </w:rPr>
            </w:pPr>
            <w:r w:rsidRPr="00523A03">
              <w:rPr>
                <w:rFonts w:ascii="宋体" w:hAnsi="宋体" w:hint="eastAsia"/>
                <w:sz w:val="24"/>
              </w:rPr>
              <w:t>① 建筑设计概况</w:t>
            </w:r>
          </w:p>
          <w:p w:rsidR="000655B2" w:rsidRPr="00523A03" w:rsidRDefault="000655B2" w:rsidP="00523A03">
            <w:pPr>
              <w:spacing w:line="360" w:lineRule="auto"/>
              <w:ind w:firstLineChars="200" w:firstLine="480"/>
              <w:rPr>
                <w:rFonts w:ascii="宋体" w:hAnsi="宋体"/>
                <w:sz w:val="24"/>
              </w:rPr>
            </w:pPr>
            <w:r w:rsidRPr="00523A03">
              <w:rPr>
                <w:rFonts w:ascii="宋体" w:hAnsi="宋体" w:hint="eastAsia"/>
                <w:sz w:val="24"/>
              </w:rPr>
              <w:t>耗材库为单层钢筋混凝土结构，主要建筑特征如下：</w:t>
            </w:r>
          </w:p>
          <w:p w:rsidR="000655B2" w:rsidRPr="00523A03" w:rsidRDefault="000655B2" w:rsidP="00523A03">
            <w:pPr>
              <w:spacing w:line="360" w:lineRule="auto"/>
              <w:ind w:firstLineChars="200" w:firstLine="480"/>
              <w:rPr>
                <w:rFonts w:ascii="宋体" w:hAnsi="宋体"/>
                <w:sz w:val="24"/>
              </w:rPr>
            </w:pPr>
            <w:r w:rsidRPr="00523A03">
              <w:rPr>
                <w:rFonts w:ascii="宋体" w:hAnsi="宋体" w:hint="eastAsia"/>
                <w:sz w:val="24"/>
              </w:rPr>
              <w:t>建筑面积：325㎡</w:t>
            </w:r>
          </w:p>
          <w:p w:rsidR="000655B2" w:rsidRPr="00523A03" w:rsidRDefault="000655B2" w:rsidP="00523A03">
            <w:pPr>
              <w:spacing w:line="360" w:lineRule="auto"/>
              <w:ind w:firstLineChars="200" w:firstLine="480"/>
              <w:rPr>
                <w:rFonts w:ascii="宋体" w:hAnsi="宋体"/>
                <w:sz w:val="24"/>
              </w:rPr>
            </w:pPr>
            <w:r w:rsidRPr="00523A03">
              <w:rPr>
                <w:rFonts w:ascii="宋体" w:hAnsi="宋体" w:hint="eastAsia"/>
                <w:sz w:val="24"/>
              </w:rPr>
              <w:t>建筑类型：仓库</w:t>
            </w:r>
          </w:p>
          <w:p w:rsidR="000655B2" w:rsidRPr="00523A03" w:rsidRDefault="000655B2" w:rsidP="00523A03">
            <w:pPr>
              <w:spacing w:line="360" w:lineRule="auto"/>
              <w:ind w:firstLineChars="200" w:firstLine="480"/>
              <w:rPr>
                <w:rFonts w:ascii="宋体" w:hAnsi="宋体"/>
                <w:sz w:val="24"/>
              </w:rPr>
            </w:pPr>
            <w:r w:rsidRPr="00523A03">
              <w:rPr>
                <w:rFonts w:ascii="宋体" w:hAnsi="宋体" w:hint="eastAsia"/>
                <w:sz w:val="24"/>
              </w:rPr>
              <w:t>建筑高度：5.7m（女儿墙高度）</w:t>
            </w:r>
          </w:p>
          <w:p w:rsidR="000655B2" w:rsidRPr="00523A03" w:rsidRDefault="000655B2" w:rsidP="00523A03">
            <w:pPr>
              <w:spacing w:line="360" w:lineRule="auto"/>
              <w:ind w:firstLineChars="200" w:firstLine="480"/>
              <w:rPr>
                <w:rFonts w:ascii="宋体" w:hAnsi="宋体"/>
                <w:sz w:val="24"/>
              </w:rPr>
            </w:pPr>
            <w:r w:rsidRPr="00523A03">
              <w:rPr>
                <w:rFonts w:ascii="宋体" w:hAnsi="宋体" w:hint="eastAsia"/>
                <w:sz w:val="24"/>
              </w:rPr>
              <w:t>层高：5.0m</w:t>
            </w:r>
          </w:p>
          <w:p w:rsidR="000655B2" w:rsidRPr="00523A03" w:rsidRDefault="000655B2" w:rsidP="00523A03">
            <w:pPr>
              <w:spacing w:line="360" w:lineRule="auto"/>
              <w:ind w:firstLineChars="200" w:firstLine="480"/>
              <w:rPr>
                <w:rFonts w:ascii="宋体" w:hAnsi="宋体"/>
                <w:sz w:val="24"/>
              </w:rPr>
            </w:pPr>
            <w:r w:rsidRPr="00523A03">
              <w:rPr>
                <w:rFonts w:ascii="宋体" w:hAnsi="宋体" w:hint="eastAsia"/>
                <w:sz w:val="24"/>
              </w:rPr>
              <w:lastRenderedPageBreak/>
              <w:t>火灾危险性：甲类</w:t>
            </w:r>
          </w:p>
          <w:p w:rsidR="000655B2" w:rsidRPr="00523A03" w:rsidRDefault="000655B2" w:rsidP="00523A03">
            <w:pPr>
              <w:spacing w:line="360" w:lineRule="auto"/>
              <w:ind w:firstLineChars="200" w:firstLine="480"/>
              <w:rPr>
                <w:rFonts w:ascii="宋体" w:hAnsi="宋体"/>
                <w:sz w:val="24"/>
              </w:rPr>
            </w:pPr>
            <w:r w:rsidRPr="00523A03">
              <w:rPr>
                <w:rFonts w:ascii="宋体" w:hAnsi="宋体" w:hint="eastAsia"/>
                <w:sz w:val="24"/>
              </w:rPr>
              <w:t>耐火等级：一级</w:t>
            </w:r>
          </w:p>
          <w:p w:rsidR="000655B2" w:rsidRPr="00523A03" w:rsidRDefault="000655B2" w:rsidP="00523A03">
            <w:pPr>
              <w:spacing w:line="360" w:lineRule="auto"/>
              <w:ind w:firstLineChars="200" w:firstLine="480"/>
              <w:rPr>
                <w:rFonts w:ascii="宋体" w:hAnsi="宋体"/>
                <w:sz w:val="24"/>
              </w:rPr>
            </w:pPr>
            <w:r w:rsidRPr="00523A03">
              <w:rPr>
                <w:rFonts w:ascii="宋体" w:hAnsi="宋体" w:hint="eastAsia"/>
                <w:sz w:val="24"/>
              </w:rPr>
              <w:t>屋面防水等级：</w:t>
            </w:r>
            <w:r w:rsidRPr="00523A03">
              <w:rPr>
                <w:rFonts w:ascii="宋体" w:hAnsi="宋体"/>
                <w:sz w:val="24"/>
              </w:rPr>
              <w:t>Ⅰ</w:t>
            </w:r>
            <w:r w:rsidRPr="00523A03">
              <w:rPr>
                <w:rFonts w:ascii="宋体" w:hAnsi="宋体" w:hint="eastAsia"/>
                <w:sz w:val="24"/>
              </w:rPr>
              <w:t>级</w:t>
            </w:r>
          </w:p>
          <w:p w:rsidR="000655B2" w:rsidRPr="00523A03" w:rsidRDefault="00FA0C97" w:rsidP="00523A03">
            <w:pPr>
              <w:spacing w:line="360" w:lineRule="auto"/>
              <w:ind w:firstLineChars="200" w:firstLine="480"/>
              <w:rPr>
                <w:rFonts w:ascii="宋体" w:hAnsi="宋体"/>
                <w:sz w:val="24"/>
              </w:rPr>
            </w:pPr>
            <w:r w:rsidRPr="00523A03">
              <w:rPr>
                <w:rFonts w:ascii="宋体" w:hAnsi="宋体" w:hint="eastAsia"/>
                <w:sz w:val="24"/>
              </w:rPr>
              <w:t>② 库内分区</w:t>
            </w:r>
          </w:p>
          <w:p w:rsidR="00FA0C97" w:rsidRPr="00523A03" w:rsidRDefault="00FA0C97" w:rsidP="00523A03">
            <w:pPr>
              <w:spacing w:line="360" w:lineRule="auto"/>
              <w:ind w:firstLineChars="200" w:firstLine="480"/>
              <w:rPr>
                <w:rFonts w:ascii="宋体" w:hAnsi="宋体"/>
                <w:sz w:val="24"/>
              </w:rPr>
            </w:pPr>
            <w:r w:rsidRPr="00523A03">
              <w:rPr>
                <w:rFonts w:ascii="宋体" w:hAnsi="宋体" w:hint="eastAsia"/>
                <w:sz w:val="24"/>
              </w:rPr>
              <w:t>耗材库内</w:t>
            </w:r>
            <w:r w:rsidRPr="00523A03">
              <w:rPr>
                <w:rFonts w:ascii="宋体" w:hAnsi="宋体"/>
                <w:sz w:val="24"/>
              </w:rPr>
              <w:t>划分为三个防火分区，防火分区一为恒温库、腐蚀品库、油品库、油漆库、危险品</w:t>
            </w:r>
            <w:proofErr w:type="gramStart"/>
            <w:r w:rsidRPr="00523A03">
              <w:rPr>
                <w:rFonts w:ascii="宋体" w:hAnsi="宋体"/>
                <w:sz w:val="24"/>
              </w:rPr>
              <w:t>库及其</w:t>
            </w:r>
            <w:proofErr w:type="gramEnd"/>
            <w:r w:rsidRPr="00523A03">
              <w:rPr>
                <w:rFonts w:ascii="宋体" w:hAnsi="宋体"/>
                <w:sz w:val="24"/>
              </w:rPr>
              <w:t>包含的空调机房，分区二为操作间及其左侧空调机房及卫生间、分区三为清洁剂库、</w:t>
            </w:r>
            <w:proofErr w:type="gramStart"/>
            <w:r w:rsidRPr="00523A03">
              <w:rPr>
                <w:rFonts w:ascii="宋体" w:hAnsi="宋体"/>
                <w:sz w:val="24"/>
              </w:rPr>
              <w:t>一般航化库</w:t>
            </w:r>
            <w:proofErr w:type="gramEnd"/>
            <w:r w:rsidRPr="00523A03">
              <w:rPr>
                <w:rFonts w:ascii="宋体" w:hAnsi="宋体"/>
                <w:sz w:val="24"/>
              </w:rPr>
              <w:t>及分离航化库。</w:t>
            </w:r>
            <w:r w:rsidRPr="00523A03">
              <w:rPr>
                <w:rFonts w:ascii="宋体" w:hAnsi="宋体" w:hint="eastAsia"/>
                <w:sz w:val="24"/>
              </w:rPr>
              <w:t>每个防火分区之间采用</w:t>
            </w:r>
            <w:r w:rsidRPr="00523A03">
              <w:rPr>
                <w:rFonts w:ascii="宋体" w:hAnsi="宋体"/>
                <w:sz w:val="24"/>
              </w:rPr>
              <w:t>200</w:t>
            </w:r>
            <w:proofErr w:type="gramStart"/>
            <w:r w:rsidRPr="00523A03">
              <w:rPr>
                <w:rFonts w:ascii="宋体" w:hAnsi="宋体"/>
                <w:sz w:val="24"/>
              </w:rPr>
              <w:t>厚蒸压</w:t>
            </w:r>
            <w:proofErr w:type="gramEnd"/>
            <w:r w:rsidRPr="00523A03">
              <w:rPr>
                <w:rFonts w:ascii="宋体" w:hAnsi="宋体"/>
                <w:sz w:val="24"/>
              </w:rPr>
              <w:t>加气混凝土砌块墙分隔，</w:t>
            </w:r>
            <w:r w:rsidRPr="00523A03">
              <w:rPr>
                <w:rFonts w:ascii="宋体" w:hAnsi="宋体" w:hint="eastAsia"/>
                <w:sz w:val="24"/>
              </w:rPr>
              <w:t>存放化学品房间之间均进行防爆和</w:t>
            </w:r>
            <w:proofErr w:type="gramStart"/>
            <w:r w:rsidRPr="00523A03">
              <w:rPr>
                <w:rFonts w:ascii="宋体" w:hAnsi="宋体" w:hint="eastAsia"/>
                <w:sz w:val="24"/>
              </w:rPr>
              <w:t>泄爆</w:t>
            </w:r>
            <w:proofErr w:type="gramEnd"/>
            <w:r w:rsidRPr="00523A03">
              <w:rPr>
                <w:rFonts w:ascii="宋体" w:hAnsi="宋体" w:hint="eastAsia"/>
                <w:sz w:val="24"/>
              </w:rPr>
              <w:t>设计</w:t>
            </w:r>
            <w:r w:rsidRPr="00523A03">
              <w:rPr>
                <w:rFonts w:ascii="宋体" w:hAnsi="宋体"/>
                <w:sz w:val="24"/>
              </w:rPr>
              <w:t>。</w:t>
            </w:r>
          </w:p>
          <w:p w:rsidR="00FA0C97" w:rsidRPr="00523A03" w:rsidRDefault="0055667D" w:rsidP="00523A03">
            <w:pPr>
              <w:spacing w:line="360" w:lineRule="auto"/>
              <w:ind w:firstLineChars="200" w:firstLine="482"/>
              <w:rPr>
                <w:rFonts w:ascii="宋体" w:hAnsi="宋体"/>
                <w:b/>
                <w:bCs/>
                <w:sz w:val="24"/>
              </w:rPr>
            </w:pPr>
            <w:r w:rsidRPr="00523A03">
              <w:rPr>
                <w:rFonts w:ascii="宋体" w:hAnsi="宋体" w:hint="eastAsia"/>
                <w:b/>
                <w:bCs/>
                <w:sz w:val="24"/>
              </w:rPr>
              <w:t>五、项目占地及总平面布置</w:t>
            </w:r>
          </w:p>
          <w:p w:rsidR="0055667D" w:rsidRPr="00B43ED0" w:rsidRDefault="00FB2412" w:rsidP="00523A03">
            <w:pPr>
              <w:spacing w:line="360" w:lineRule="auto"/>
              <w:ind w:firstLineChars="200" w:firstLine="480"/>
              <w:rPr>
                <w:rFonts w:ascii="宋体" w:hAnsi="宋体"/>
                <w:bCs/>
                <w:sz w:val="24"/>
              </w:rPr>
            </w:pPr>
            <w:r w:rsidRPr="00B43ED0">
              <w:rPr>
                <w:rFonts w:ascii="宋体" w:hAnsi="宋体"/>
                <w:bCs/>
                <w:sz w:val="24"/>
              </w:rPr>
              <w:fldChar w:fldCharType="begin"/>
            </w:r>
            <w:r w:rsidR="0055667D" w:rsidRPr="00B43ED0">
              <w:rPr>
                <w:rFonts w:ascii="宋体" w:hAnsi="宋体"/>
                <w:bCs/>
                <w:sz w:val="24"/>
              </w:rPr>
              <w:instrText xml:space="preserve"> </w:instrText>
            </w:r>
            <w:r w:rsidR="0055667D" w:rsidRPr="00B43ED0">
              <w:rPr>
                <w:rFonts w:ascii="宋体" w:hAnsi="宋体" w:hint="eastAsia"/>
                <w:bCs/>
                <w:sz w:val="24"/>
              </w:rPr>
              <w:instrText>= 1 \* GB2</w:instrText>
            </w:r>
            <w:r w:rsidR="0055667D" w:rsidRPr="00B43ED0">
              <w:rPr>
                <w:rFonts w:ascii="宋体" w:hAnsi="宋体"/>
                <w:bCs/>
                <w:sz w:val="24"/>
              </w:rPr>
              <w:instrText xml:space="preserve"> </w:instrText>
            </w:r>
            <w:r w:rsidRPr="00B43ED0">
              <w:rPr>
                <w:rFonts w:ascii="宋体" w:hAnsi="宋体"/>
                <w:bCs/>
                <w:sz w:val="24"/>
              </w:rPr>
              <w:fldChar w:fldCharType="separate"/>
            </w:r>
            <w:r w:rsidR="0055667D" w:rsidRPr="00B43ED0">
              <w:rPr>
                <w:rFonts w:ascii="宋体" w:hAnsi="宋体" w:hint="eastAsia"/>
                <w:bCs/>
                <w:noProof/>
                <w:sz w:val="24"/>
              </w:rPr>
              <w:t>⑴</w:t>
            </w:r>
            <w:r w:rsidRPr="00B43ED0">
              <w:rPr>
                <w:rFonts w:ascii="宋体" w:hAnsi="宋体"/>
                <w:bCs/>
                <w:sz w:val="24"/>
              </w:rPr>
              <w:fldChar w:fldCharType="end"/>
            </w:r>
            <w:r w:rsidR="0055667D" w:rsidRPr="00B43ED0">
              <w:rPr>
                <w:rFonts w:ascii="宋体" w:hAnsi="宋体" w:hint="eastAsia"/>
                <w:bCs/>
                <w:sz w:val="24"/>
              </w:rPr>
              <w:t xml:space="preserve"> 项目选址</w:t>
            </w:r>
          </w:p>
          <w:p w:rsidR="0055667D" w:rsidRPr="00074AFD" w:rsidRDefault="0055667D" w:rsidP="00523A03">
            <w:pPr>
              <w:spacing w:line="360" w:lineRule="auto"/>
              <w:ind w:firstLineChars="200" w:firstLine="480"/>
              <w:rPr>
                <w:rFonts w:ascii="宋体" w:hAnsi="宋体"/>
                <w:color w:val="0000FF"/>
                <w:sz w:val="24"/>
              </w:rPr>
            </w:pPr>
            <w:r w:rsidRPr="00B43ED0">
              <w:rPr>
                <w:rFonts w:ascii="宋体" w:hAnsi="宋体"/>
                <w:sz w:val="24"/>
              </w:rPr>
              <w:t>本项目</w:t>
            </w:r>
            <w:r w:rsidRPr="00B43ED0">
              <w:rPr>
                <w:rFonts w:ascii="宋体" w:hAnsi="宋体" w:hint="eastAsia"/>
                <w:sz w:val="24"/>
              </w:rPr>
              <w:t>总用地面积约1.04hm</w:t>
            </w:r>
            <w:r w:rsidRPr="00B43ED0">
              <w:rPr>
                <w:rFonts w:ascii="宋体" w:hAnsi="宋体" w:hint="eastAsia"/>
                <w:sz w:val="24"/>
                <w:vertAlign w:val="superscript"/>
              </w:rPr>
              <w:t>2</w:t>
            </w:r>
            <w:r w:rsidR="00B43ED0" w:rsidRPr="00B43ED0">
              <w:rPr>
                <w:rFonts w:ascii="宋体" w:hAnsi="宋体" w:hint="eastAsia"/>
                <w:sz w:val="24"/>
              </w:rPr>
              <w:t>，</w:t>
            </w:r>
            <w:r w:rsidR="00B43ED0" w:rsidRPr="00B43ED0">
              <w:rPr>
                <w:rFonts w:ascii="宋体" w:hAnsi="宋体" w:hint="eastAsia"/>
                <w:color w:val="0000FF"/>
                <w:sz w:val="24"/>
              </w:rPr>
              <w:t>库房实际占地面积325㎡</w:t>
            </w:r>
            <w:r w:rsidRPr="00B43ED0">
              <w:rPr>
                <w:rFonts w:ascii="宋体" w:hAnsi="宋体" w:hint="eastAsia"/>
                <w:color w:val="0000FF"/>
                <w:sz w:val="24"/>
              </w:rPr>
              <w:t>，</w:t>
            </w:r>
            <w:r w:rsidR="0020766E" w:rsidRPr="00B43ED0">
              <w:rPr>
                <w:rFonts w:ascii="宋体" w:hAnsi="宋体" w:hint="eastAsia"/>
                <w:color w:val="0000FF"/>
                <w:sz w:val="24"/>
              </w:rPr>
              <w:t>占地类型全部为</w:t>
            </w:r>
            <w:r w:rsidR="00B43ED0" w:rsidRPr="00B43ED0">
              <w:rPr>
                <w:rFonts w:ascii="宋体" w:hAnsi="宋体" w:hint="eastAsia"/>
                <w:color w:val="0000FF"/>
                <w:sz w:val="24"/>
              </w:rPr>
              <w:t>机务维修</w:t>
            </w:r>
            <w:r w:rsidR="0020766E" w:rsidRPr="00B43ED0">
              <w:rPr>
                <w:rFonts w:ascii="宋体" w:hAnsi="宋体" w:hint="eastAsia"/>
                <w:color w:val="0000FF"/>
                <w:sz w:val="24"/>
              </w:rPr>
              <w:t>用地，</w:t>
            </w:r>
            <w:r w:rsidRPr="00B43ED0">
              <w:rPr>
                <w:rFonts w:ascii="宋体" w:hAnsi="宋体"/>
                <w:sz w:val="24"/>
              </w:rPr>
              <w:t>位于</w:t>
            </w:r>
            <w:r w:rsidRPr="00B43ED0">
              <w:rPr>
                <w:rFonts w:ascii="宋体" w:hAnsi="宋体" w:hint="eastAsia"/>
                <w:sz w:val="24"/>
              </w:rPr>
              <w:t>东航</w:t>
            </w:r>
            <w:r w:rsidR="00052BC4">
              <w:rPr>
                <w:rFonts w:ascii="宋体" w:hAnsi="宋体" w:hint="eastAsia"/>
                <w:sz w:val="24"/>
              </w:rPr>
              <w:t>集团</w:t>
            </w:r>
            <w:r w:rsidRPr="00B43ED0">
              <w:rPr>
                <w:rFonts w:ascii="宋体" w:hAnsi="宋体" w:hint="eastAsia"/>
                <w:sz w:val="24"/>
              </w:rPr>
              <w:t>咸阳机场场务队</w:t>
            </w:r>
            <w:r w:rsidR="00E976B4" w:rsidRPr="00B43ED0">
              <w:rPr>
                <w:rFonts w:ascii="宋体" w:hAnsi="宋体" w:hint="eastAsia"/>
                <w:sz w:val="24"/>
              </w:rPr>
              <w:t>内</w:t>
            </w:r>
            <w:r w:rsidR="00074AFD">
              <w:rPr>
                <w:rFonts w:ascii="宋体" w:hAnsi="宋体" w:hint="eastAsia"/>
                <w:sz w:val="24"/>
              </w:rPr>
              <w:t>，北侧为</w:t>
            </w:r>
            <w:proofErr w:type="gramStart"/>
            <w:r w:rsidR="00074AFD">
              <w:rPr>
                <w:rFonts w:ascii="宋体" w:hAnsi="宋体" w:hint="eastAsia"/>
                <w:sz w:val="24"/>
              </w:rPr>
              <w:t>场务队大院</w:t>
            </w:r>
            <w:proofErr w:type="gramEnd"/>
            <w:r w:rsidR="00074AFD">
              <w:rPr>
                <w:rFonts w:ascii="宋体" w:hAnsi="宋体" w:hint="eastAsia"/>
                <w:sz w:val="24"/>
              </w:rPr>
              <w:t>及工作车库、</w:t>
            </w:r>
            <w:r w:rsidR="00074AFD" w:rsidRPr="00074AFD">
              <w:rPr>
                <w:rFonts w:ascii="宋体" w:hAnsi="宋体" w:hint="eastAsia"/>
                <w:color w:val="0000FF"/>
                <w:sz w:val="24"/>
              </w:rPr>
              <w:t>南侧为武警部队</w:t>
            </w:r>
            <w:r w:rsidR="00074AFD">
              <w:rPr>
                <w:rFonts w:ascii="宋体" w:hAnsi="宋体" w:hint="eastAsia"/>
                <w:color w:val="0000FF"/>
                <w:sz w:val="24"/>
              </w:rPr>
              <w:t>办公楼</w:t>
            </w:r>
            <w:r w:rsidRPr="00074AFD">
              <w:rPr>
                <w:rFonts w:ascii="宋体" w:hAnsi="宋体" w:hint="eastAsia"/>
                <w:color w:val="0000FF"/>
                <w:sz w:val="24"/>
              </w:rPr>
              <w:t>、</w:t>
            </w:r>
            <w:r w:rsidRPr="00B43ED0">
              <w:rPr>
                <w:rFonts w:ascii="宋体" w:hAnsi="宋体" w:hint="eastAsia"/>
                <w:sz w:val="24"/>
              </w:rPr>
              <w:t>西侧为现有车库、</w:t>
            </w:r>
            <w:r w:rsidRPr="00074AFD">
              <w:rPr>
                <w:rFonts w:ascii="宋体" w:hAnsi="宋体" w:hint="eastAsia"/>
                <w:color w:val="0000FF"/>
                <w:sz w:val="24"/>
              </w:rPr>
              <w:t>东侧</w:t>
            </w:r>
            <w:r w:rsidR="00074AFD" w:rsidRPr="00074AFD">
              <w:rPr>
                <w:rFonts w:ascii="宋体" w:hAnsi="宋体" w:hint="eastAsia"/>
                <w:color w:val="0000FF"/>
                <w:sz w:val="24"/>
              </w:rPr>
              <w:t>为</w:t>
            </w:r>
            <w:r w:rsidR="00B06912">
              <w:rPr>
                <w:rFonts w:ascii="宋体" w:hAnsi="宋体" w:hint="eastAsia"/>
                <w:color w:val="0000FF"/>
                <w:sz w:val="24"/>
              </w:rPr>
              <w:t>咸阳国际机场</w:t>
            </w:r>
            <w:r w:rsidR="00074AFD" w:rsidRPr="00074AFD">
              <w:rPr>
                <w:rFonts w:ascii="宋体" w:hAnsi="宋体" w:hint="eastAsia"/>
                <w:color w:val="0000FF"/>
                <w:sz w:val="24"/>
              </w:rPr>
              <w:t>东联络道待建空地</w:t>
            </w:r>
            <w:r w:rsidRPr="00074AFD">
              <w:rPr>
                <w:rFonts w:ascii="宋体" w:hAnsi="宋体" w:hint="eastAsia"/>
                <w:color w:val="0000FF"/>
                <w:sz w:val="24"/>
              </w:rPr>
              <w:t>。</w:t>
            </w:r>
          </w:p>
          <w:p w:rsidR="00E976B4" w:rsidRPr="006868A7" w:rsidRDefault="00E976B4" w:rsidP="00523A03">
            <w:pPr>
              <w:spacing w:line="360" w:lineRule="auto"/>
              <w:ind w:firstLineChars="200" w:firstLine="480"/>
              <w:rPr>
                <w:rFonts w:ascii="宋体" w:hAnsi="宋体"/>
                <w:color w:val="0000FF"/>
                <w:sz w:val="24"/>
              </w:rPr>
            </w:pPr>
            <w:r w:rsidRPr="006868A7">
              <w:rPr>
                <w:rFonts w:ascii="宋体" w:hAnsi="宋体" w:hint="eastAsia"/>
                <w:color w:val="0000FF"/>
                <w:sz w:val="24"/>
              </w:rPr>
              <w:t>根据西北机场集团有限公司出具文件（见附件）</w:t>
            </w:r>
            <w:r w:rsidR="0055667D" w:rsidRPr="006868A7">
              <w:rPr>
                <w:rFonts w:ascii="宋体" w:hAnsi="宋体" w:hint="eastAsia"/>
                <w:color w:val="0000FF"/>
                <w:sz w:val="24"/>
              </w:rPr>
              <w:t>，</w:t>
            </w:r>
            <w:r w:rsidRPr="006868A7">
              <w:rPr>
                <w:rFonts w:ascii="宋体" w:hAnsi="宋体" w:hint="eastAsia"/>
                <w:color w:val="0000FF"/>
                <w:sz w:val="24"/>
              </w:rPr>
              <w:t>咸阳机场二期扩建过程中，东航</w:t>
            </w:r>
            <w:r w:rsidR="00052BC4">
              <w:rPr>
                <w:rFonts w:ascii="宋体" w:hAnsi="宋体" w:hint="eastAsia"/>
                <w:sz w:val="24"/>
              </w:rPr>
              <w:t>集团</w:t>
            </w:r>
            <w:r w:rsidRPr="006868A7">
              <w:rPr>
                <w:rFonts w:ascii="宋体" w:hAnsi="宋体" w:hint="eastAsia"/>
                <w:color w:val="0000FF"/>
                <w:sz w:val="24"/>
              </w:rPr>
              <w:t>与西部机场集团公司相关土地已发生置换，同意项目入区建设。</w:t>
            </w:r>
          </w:p>
          <w:p w:rsidR="0055667D" w:rsidRPr="00523A03" w:rsidRDefault="00FB2412" w:rsidP="00523A03">
            <w:pPr>
              <w:spacing w:line="360" w:lineRule="auto"/>
              <w:ind w:firstLineChars="200" w:firstLine="480"/>
              <w:rPr>
                <w:rFonts w:ascii="宋体" w:hAnsi="宋体"/>
                <w:bCs/>
                <w:sz w:val="24"/>
              </w:rPr>
            </w:pPr>
            <w:r w:rsidRPr="00523A03">
              <w:rPr>
                <w:rFonts w:ascii="宋体" w:hAnsi="宋体"/>
                <w:bCs/>
                <w:sz w:val="24"/>
              </w:rPr>
              <w:fldChar w:fldCharType="begin"/>
            </w:r>
            <w:r w:rsidR="0055667D" w:rsidRPr="00523A03">
              <w:rPr>
                <w:rFonts w:ascii="宋体" w:hAnsi="宋体"/>
                <w:bCs/>
                <w:sz w:val="24"/>
              </w:rPr>
              <w:instrText xml:space="preserve"> </w:instrText>
            </w:r>
            <w:r w:rsidR="0055667D" w:rsidRPr="00523A03">
              <w:rPr>
                <w:rFonts w:ascii="宋体" w:hAnsi="宋体" w:hint="eastAsia"/>
                <w:bCs/>
                <w:sz w:val="24"/>
              </w:rPr>
              <w:instrText>= 2 \* GB2</w:instrText>
            </w:r>
            <w:r w:rsidR="0055667D" w:rsidRPr="00523A03">
              <w:rPr>
                <w:rFonts w:ascii="宋体" w:hAnsi="宋体"/>
                <w:bCs/>
                <w:sz w:val="24"/>
              </w:rPr>
              <w:instrText xml:space="preserve"> </w:instrText>
            </w:r>
            <w:r w:rsidRPr="00523A03">
              <w:rPr>
                <w:rFonts w:ascii="宋体" w:hAnsi="宋体"/>
                <w:bCs/>
                <w:sz w:val="24"/>
              </w:rPr>
              <w:fldChar w:fldCharType="separate"/>
            </w:r>
            <w:r w:rsidR="0055667D" w:rsidRPr="00523A03">
              <w:rPr>
                <w:rFonts w:ascii="宋体" w:hAnsi="宋体" w:hint="eastAsia"/>
                <w:bCs/>
                <w:noProof/>
                <w:sz w:val="24"/>
              </w:rPr>
              <w:t>⑵</w:t>
            </w:r>
            <w:r w:rsidRPr="00523A03">
              <w:rPr>
                <w:rFonts w:ascii="宋体" w:hAnsi="宋体"/>
                <w:bCs/>
                <w:sz w:val="24"/>
              </w:rPr>
              <w:fldChar w:fldCharType="end"/>
            </w:r>
            <w:r w:rsidR="0055667D" w:rsidRPr="00523A03">
              <w:rPr>
                <w:rFonts w:ascii="宋体" w:hAnsi="宋体" w:hint="eastAsia"/>
                <w:bCs/>
                <w:sz w:val="24"/>
              </w:rPr>
              <w:t xml:space="preserve"> 总平面布置</w:t>
            </w:r>
          </w:p>
          <w:p w:rsidR="00885580" w:rsidRPr="00523A03" w:rsidRDefault="00E976B4" w:rsidP="00523A03">
            <w:pPr>
              <w:spacing w:line="360" w:lineRule="auto"/>
              <w:ind w:firstLineChars="200" w:firstLine="480"/>
              <w:rPr>
                <w:rFonts w:ascii="宋体" w:hAnsi="宋体"/>
                <w:sz w:val="24"/>
              </w:rPr>
            </w:pPr>
            <w:r w:rsidRPr="00523A03">
              <w:rPr>
                <w:rFonts w:ascii="宋体" w:hAnsi="宋体"/>
                <w:sz w:val="24"/>
              </w:rPr>
              <w:t>根据建设用地周围现状</w:t>
            </w:r>
            <w:r w:rsidRPr="00523A03">
              <w:rPr>
                <w:rFonts w:ascii="宋体" w:hAnsi="宋体" w:hint="eastAsia"/>
                <w:sz w:val="24"/>
              </w:rPr>
              <w:t>及总体规划情况</w:t>
            </w:r>
            <w:r w:rsidRPr="00523A03">
              <w:rPr>
                <w:rFonts w:ascii="宋体" w:hAnsi="宋体"/>
                <w:sz w:val="24"/>
              </w:rPr>
              <w:t>，本次</w:t>
            </w:r>
            <w:r w:rsidRPr="00523A03">
              <w:rPr>
                <w:rFonts w:ascii="宋体" w:hAnsi="宋体" w:hint="eastAsia"/>
                <w:sz w:val="24"/>
              </w:rPr>
              <w:t>耗材库</w:t>
            </w:r>
            <w:r w:rsidRPr="00523A03">
              <w:rPr>
                <w:rFonts w:ascii="宋体" w:hAnsi="宋体"/>
                <w:sz w:val="24"/>
              </w:rPr>
              <w:t>建设项目拟建于</w:t>
            </w:r>
            <w:proofErr w:type="gramStart"/>
            <w:r w:rsidRPr="00523A03">
              <w:rPr>
                <w:rFonts w:ascii="宋体" w:hAnsi="宋体" w:hint="eastAsia"/>
                <w:sz w:val="24"/>
              </w:rPr>
              <w:t>场务队</w:t>
            </w:r>
            <w:proofErr w:type="gramEnd"/>
            <w:r w:rsidRPr="00523A03">
              <w:rPr>
                <w:rFonts w:ascii="宋体" w:hAnsi="宋体" w:hint="eastAsia"/>
                <w:sz w:val="24"/>
              </w:rPr>
              <w:t>用地东南侧</w:t>
            </w:r>
            <w:r w:rsidRPr="00523A03">
              <w:rPr>
                <w:rFonts w:ascii="宋体" w:hAnsi="宋体"/>
                <w:sz w:val="24"/>
              </w:rPr>
              <w:t>，</w:t>
            </w:r>
            <w:r w:rsidR="00B06912">
              <w:rPr>
                <w:rFonts w:ascii="宋体" w:hAnsi="宋体" w:hint="eastAsia"/>
                <w:sz w:val="24"/>
              </w:rPr>
              <w:t>原有</w:t>
            </w:r>
            <w:r w:rsidRPr="00523A03">
              <w:rPr>
                <w:rFonts w:ascii="宋体" w:hAnsi="宋体" w:hint="eastAsia"/>
                <w:sz w:val="24"/>
              </w:rPr>
              <w:t>除雪车库厂址上，</w:t>
            </w:r>
            <w:r w:rsidRPr="00074AFD">
              <w:rPr>
                <w:rFonts w:ascii="宋体" w:hAnsi="宋体" w:hint="eastAsia"/>
                <w:color w:val="0000FF"/>
                <w:sz w:val="24"/>
              </w:rPr>
              <w:t>南侧距离现有厂区围墙约1</w:t>
            </w:r>
            <w:r w:rsidR="00074AFD" w:rsidRPr="00074AFD">
              <w:rPr>
                <w:rFonts w:ascii="宋体" w:hAnsi="宋体" w:hint="eastAsia"/>
                <w:color w:val="0000FF"/>
                <w:sz w:val="24"/>
              </w:rPr>
              <w:t>3.9</w:t>
            </w:r>
            <w:r w:rsidRPr="00074AFD">
              <w:rPr>
                <w:rFonts w:ascii="宋体" w:hAnsi="宋体" w:hint="eastAsia"/>
                <w:color w:val="0000FF"/>
                <w:sz w:val="24"/>
              </w:rPr>
              <w:t>m，</w:t>
            </w:r>
            <w:r w:rsidRPr="00523A03">
              <w:rPr>
                <w:rFonts w:ascii="宋体" w:hAnsi="宋体" w:hint="eastAsia"/>
                <w:sz w:val="24"/>
              </w:rPr>
              <w:t>西侧距离现有特种车库约25m，</w:t>
            </w:r>
            <w:r w:rsidR="002B740E" w:rsidRPr="00523A03">
              <w:rPr>
                <w:rFonts w:ascii="宋体" w:hAnsi="宋体" w:hint="eastAsia"/>
                <w:sz w:val="24"/>
              </w:rPr>
              <w:t>结合地形将消防事故池布置于库房南侧，化粪池布置于场地东侧。平面布置见附图2。</w:t>
            </w:r>
            <w:r w:rsidR="00885580" w:rsidRPr="00523A03">
              <w:rPr>
                <w:rFonts w:ascii="宋体" w:hAnsi="宋体" w:hint="eastAsia"/>
                <w:sz w:val="24"/>
              </w:rPr>
              <w:t>根据《建筑设计防火规范》（</w:t>
            </w:r>
            <w:r w:rsidR="00885580" w:rsidRPr="00523A03">
              <w:rPr>
                <w:rFonts w:ascii="宋体" w:hAnsi="宋体"/>
                <w:sz w:val="24"/>
              </w:rPr>
              <w:t>GB 50016-2014</w:t>
            </w:r>
            <w:r w:rsidR="00885580" w:rsidRPr="00523A03">
              <w:rPr>
                <w:rFonts w:ascii="宋体" w:hAnsi="宋体" w:hint="eastAsia"/>
                <w:sz w:val="24"/>
              </w:rPr>
              <w:t>）要求，</w:t>
            </w:r>
            <w:r w:rsidR="007A41AC" w:rsidRPr="00523A03">
              <w:rPr>
                <w:rFonts w:ascii="宋体" w:hAnsi="宋体" w:hint="eastAsia"/>
                <w:sz w:val="24"/>
              </w:rPr>
              <w:t>拟建库房</w:t>
            </w:r>
            <w:r w:rsidR="00885580" w:rsidRPr="00523A03">
              <w:rPr>
                <w:rFonts w:ascii="宋体" w:hAnsi="宋体" w:hint="eastAsia"/>
                <w:sz w:val="24"/>
              </w:rPr>
              <w:t>与其他建筑、道路等的防火间距要求见表3。</w:t>
            </w:r>
          </w:p>
          <w:p w:rsidR="00885580" w:rsidRPr="00523A03" w:rsidRDefault="00885580" w:rsidP="00885580">
            <w:pPr>
              <w:ind w:firstLineChars="399" w:firstLine="841"/>
              <w:rPr>
                <w:rFonts w:ascii="宋体" w:hAnsi="宋体"/>
                <w:b/>
                <w:bCs/>
                <w:szCs w:val="21"/>
              </w:rPr>
            </w:pPr>
            <w:r w:rsidRPr="00523A03">
              <w:rPr>
                <w:rFonts w:ascii="宋体" w:hAnsi="宋体" w:hint="eastAsia"/>
                <w:b/>
                <w:bCs/>
                <w:szCs w:val="21"/>
              </w:rPr>
              <w:t>表3         库房与其他建筑、道路间距与规范相符性情况       单位：m</w:t>
            </w:r>
          </w:p>
          <w:tbl>
            <w:tblPr>
              <w:tblStyle w:val="afe"/>
              <w:tblW w:w="0" w:type="auto"/>
              <w:tblLook w:val="04A0" w:firstRow="1" w:lastRow="0" w:firstColumn="1" w:lastColumn="0" w:noHBand="0" w:noVBand="1"/>
            </w:tblPr>
            <w:tblGrid>
              <w:gridCol w:w="2879"/>
              <w:gridCol w:w="2268"/>
              <w:gridCol w:w="2268"/>
              <w:gridCol w:w="1456"/>
            </w:tblGrid>
            <w:tr w:rsidR="00885580" w:rsidRPr="00523A03" w:rsidTr="000C770E">
              <w:tc>
                <w:tcPr>
                  <w:tcW w:w="2879" w:type="dxa"/>
                  <w:vAlign w:val="center"/>
                </w:tcPr>
                <w:p w:rsidR="00885580" w:rsidRPr="00523A03" w:rsidRDefault="00885580" w:rsidP="000C770E">
                  <w:pPr>
                    <w:jc w:val="center"/>
                    <w:rPr>
                      <w:rFonts w:ascii="宋体" w:hAnsi="宋体"/>
                      <w:szCs w:val="21"/>
                    </w:rPr>
                  </w:pPr>
                  <w:r w:rsidRPr="00523A03">
                    <w:rPr>
                      <w:rFonts w:ascii="宋体" w:hAnsi="宋体" w:hint="eastAsia"/>
                      <w:szCs w:val="21"/>
                    </w:rPr>
                    <w:t>名称</w:t>
                  </w:r>
                </w:p>
              </w:tc>
              <w:tc>
                <w:tcPr>
                  <w:tcW w:w="2268" w:type="dxa"/>
                  <w:vAlign w:val="center"/>
                </w:tcPr>
                <w:p w:rsidR="00885580" w:rsidRPr="00523A03" w:rsidRDefault="00885580" w:rsidP="000C770E">
                  <w:pPr>
                    <w:jc w:val="center"/>
                    <w:rPr>
                      <w:rFonts w:ascii="宋体" w:hAnsi="宋体"/>
                      <w:szCs w:val="21"/>
                    </w:rPr>
                  </w:pPr>
                  <w:r w:rsidRPr="00523A03">
                    <w:rPr>
                      <w:rFonts w:ascii="宋体" w:hAnsi="宋体" w:hint="eastAsia"/>
                      <w:szCs w:val="21"/>
                    </w:rPr>
                    <w:t>甲类仓库规范要求</w:t>
                  </w:r>
                </w:p>
              </w:tc>
              <w:tc>
                <w:tcPr>
                  <w:tcW w:w="2268" w:type="dxa"/>
                  <w:vAlign w:val="center"/>
                </w:tcPr>
                <w:p w:rsidR="00885580" w:rsidRPr="00523A03" w:rsidRDefault="00885580" w:rsidP="000C770E">
                  <w:pPr>
                    <w:jc w:val="center"/>
                    <w:rPr>
                      <w:rFonts w:ascii="宋体" w:hAnsi="宋体"/>
                      <w:szCs w:val="21"/>
                    </w:rPr>
                  </w:pPr>
                  <w:r w:rsidRPr="00523A03">
                    <w:rPr>
                      <w:rFonts w:ascii="宋体" w:hAnsi="宋体" w:hint="eastAsia"/>
                      <w:szCs w:val="21"/>
                    </w:rPr>
                    <w:t>实际距离</w:t>
                  </w:r>
                </w:p>
              </w:tc>
              <w:tc>
                <w:tcPr>
                  <w:tcW w:w="1456" w:type="dxa"/>
                  <w:vAlign w:val="center"/>
                </w:tcPr>
                <w:p w:rsidR="00885580" w:rsidRPr="00523A03" w:rsidRDefault="00885580" w:rsidP="000C770E">
                  <w:pPr>
                    <w:jc w:val="center"/>
                    <w:rPr>
                      <w:rFonts w:ascii="宋体" w:hAnsi="宋体"/>
                      <w:szCs w:val="21"/>
                    </w:rPr>
                  </w:pPr>
                  <w:r w:rsidRPr="00523A03">
                    <w:rPr>
                      <w:rFonts w:ascii="宋体" w:hAnsi="宋体" w:hint="eastAsia"/>
                      <w:szCs w:val="21"/>
                    </w:rPr>
                    <w:t>相符性</w:t>
                  </w:r>
                </w:p>
              </w:tc>
            </w:tr>
            <w:tr w:rsidR="00885580" w:rsidRPr="00523A03" w:rsidTr="000C770E">
              <w:tc>
                <w:tcPr>
                  <w:tcW w:w="2879" w:type="dxa"/>
                  <w:vAlign w:val="center"/>
                </w:tcPr>
                <w:p w:rsidR="00885580" w:rsidRPr="00523A03" w:rsidRDefault="00885580" w:rsidP="000C770E">
                  <w:pPr>
                    <w:jc w:val="center"/>
                    <w:rPr>
                      <w:rFonts w:ascii="宋体" w:hAnsi="宋体"/>
                      <w:szCs w:val="21"/>
                    </w:rPr>
                  </w:pPr>
                  <w:r w:rsidRPr="00523A03">
                    <w:rPr>
                      <w:rFonts w:ascii="宋体" w:hAnsi="宋体" w:hint="eastAsia"/>
                      <w:szCs w:val="21"/>
                    </w:rPr>
                    <w:t>高层民用建筑、重要公共建筑</w:t>
                  </w:r>
                </w:p>
              </w:tc>
              <w:tc>
                <w:tcPr>
                  <w:tcW w:w="2268" w:type="dxa"/>
                  <w:vAlign w:val="center"/>
                </w:tcPr>
                <w:p w:rsidR="00885580" w:rsidRPr="00523A03" w:rsidRDefault="00885580" w:rsidP="000C770E">
                  <w:pPr>
                    <w:jc w:val="center"/>
                    <w:rPr>
                      <w:rFonts w:ascii="宋体" w:hAnsi="宋体"/>
                      <w:szCs w:val="21"/>
                    </w:rPr>
                  </w:pPr>
                  <w:r w:rsidRPr="00523A03">
                    <w:rPr>
                      <w:rFonts w:ascii="宋体" w:hAnsi="宋体" w:hint="eastAsia"/>
                      <w:szCs w:val="21"/>
                    </w:rPr>
                    <w:t>50</w:t>
                  </w:r>
                </w:p>
              </w:tc>
              <w:tc>
                <w:tcPr>
                  <w:tcW w:w="2268" w:type="dxa"/>
                  <w:vAlign w:val="center"/>
                </w:tcPr>
                <w:p w:rsidR="00885580" w:rsidRPr="00523A03" w:rsidRDefault="000C770E" w:rsidP="000C770E">
                  <w:pPr>
                    <w:jc w:val="center"/>
                    <w:rPr>
                      <w:rFonts w:ascii="宋体" w:hAnsi="宋体"/>
                      <w:szCs w:val="21"/>
                    </w:rPr>
                  </w:pPr>
                  <w:r w:rsidRPr="00523A03">
                    <w:rPr>
                      <w:rFonts w:ascii="宋体" w:hAnsi="宋体" w:hint="eastAsia"/>
                      <w:szCs w:val="21"/>
                    </w:rPr>
                    <w:t>＞100</w:t>
                  </w:r>
                </w:p>
              </w:tc>
              <w:tc>
                <w:tcPr>
                  <w:tcW w:w="1456" w:type="dxa"/>
                  <w:vAlign w:val="center"/>
                </w:tcPr>
                <w:p w:rsidR="00885580" w:rsidRPr="00523A03" w:rsidRDefault="00885580" w:rsidP="000C770E">
                  <w:pPr>
                    <w:jc w:val="center"/>
                    <w:rPr>
                      <w:rFonts w:ascii="宋体" w:hAnsi="宋体"/>
                      <w:szCs w:val="21"/>
                    </w:rPr>
                  </w:pPr>
                  <w:r w:rsidRPr="00523A03">
                    <w:rPr>
                      <w:rFonts w:ascii="宋体" w:hAnsi="宋体" w:hint="eastAsia"/>
                      <w:szCs w:val="21"/>
                    </w:rPr>
                    <w:t>符合</w:t>
                  </w:r>
                </w:p>
              </w:tc>
            </w:tr>
            <w:tr w:rsidR="00885580" w:rsidRPr="00523A03" w:rsidTr="000C770E">
              <w:tc>
                <w:tcPr>
                  <w:tcW w:w="2879" w:type="dxa"/>
                  <w:vAlign w:val="center"/>
                </w:tcPr>
                <w:p w:rsidR="00885580" w:rsidRPr="00523A03" w:rsidRDefault="00885580" w:rsidP="000C770E">
                  <w:pPr>
                    <w:jc w:val="center"/>
                    <w:rPr>
                      <w:rFonts w:ascii="宋体" w:hAnsi="宋体"/>
                      <w:szCs w:val="21"/>
                    </w:rPr>
                  </w:pPr>
                  <w:r w:rsidRPr="00523A03">
                    <w:rPr>
                      <w:rFonts w:ascii="宋体" w:hAnsi="宋体" w:hint="eastAsia"/>
                      <w:szCs w:val="21"/>
                    </w:rPr>
                    <w:t>其他民用建筑</w:t>
                  </w:r>
                </w:p>
              </w:tc>
              <w:tc>
                <w:tcPr>
                  <w:tcW w:w="2268" w:type="dxa"/>
                  <w:vAlign w:val="center"/>
                </w:tcPr>
                <w:p w:rsidR="00885580" w:rsidRPr="00523A03" w:rsidRDefault="000C770E" w:rsidP="000C770E">
                  <w:pPr>
                    <w:jc w:val="center"/>
                    <w:rPr>
                      <w:rFonts w:ascii="宋体" w:hAnsi="宋体"/>
                      <w:szCs w:val="21"/>
                    </w:rPr>
                  </w:pPr>
                  <w:r w:rsidRPr="00523A03">
                    <w:rPr>
                      <w:rFonts w:ascii="宋体" w:hAnsi="宋体" w:hint="eastAsia"/>
                      <w:szCs w:val="21"/>
                    </w:rPr>
                    <w:t>25</w:t>
                  </w:r>
                </w:p>
              </w:tc>
              <w:tc>
                <w:tcPr>
                  <w:tcW w:w="2268" w:type="dxa"/>
                  <w:vAlign w:val="center"/>
                </w:tcPr>
                <w:p w:rsidR="00885580" w:rsidRPr="00523A03" w:rsidRDefault="00AE1F2C" w:rsidP="006868A7">
                  <w:pPr>
                    <w:jc w:val="center"/>
                    <w:rPr>
                      <w:rFonts w:ascii="宋体" w:hAnsi="宋体"/>
                      <w:szCs w:val="21"/>
                    </w:rPr>
                  </w:pPr>
                  <w:r w:rsidRPr="00AE1F2C">
                    <w:rPr>
                      <w:rFonts w:ascii="宋体" w:hAnsi="宋体" w:hint="eastAsia"/>
                      <w:color w:val="0000FF"/>
                      <w:szCs w:val="21"/>
                    </w:rPr>
                    <w:t>52</w:t>
                  </w:r>
                </w:p>
              </w:tc>
              <w:tc>
                <w:tcPr>
                  <w:tcW w:w="1456" w:type="dxa"/>
                  <w:vAlign w:val="center"/>
                </w:tcPr>
                <w:p w:rsidR="00885580" w:rsidRPr="00523A03" w:rsidRDefault="00885580" w:rsidP="000C770E">
                  <w:pPr>
                    <w:jc w:val="center"/>
                    <w:rPr>
                      <w:rFonts w:ascii="宋体" w:hAnsi="宋体"/>
                      <w:szCs w:val="21"/>
                    </w:rPr>
                  </w:pPr>
                  <w:r w:rsidRPr="00523A03">
                    <w:rPr>
                      <w:rFonts w:ascii="宋体" w:hAnsi="宋体" w:hint="eastAsia"/>
                      <w:szCs w:val="21"/>
                    </w:rPr>
                    <w:t>符合</w:t>
                  </w:r>
                </w:p>
              </w:tc>
            </w:tr>
            <w:tr w:rsidR="00885580" w:rsidRPr="00523A03" w:rsidTr="000C770E">
              <w:tc>
                <w:tcPr>
                  <w:tcW w:w="2879" w:type="dxa"/>
                  <w:vAlign w:val="center"/>
                </w:tcPr>
                <w:p w:rsidR="00885580" w:rsidRPr="00523A03" w:rsidRDefault="00885580" w:rsidP="000C770E">
                  <w:pPr>
                    <w:jc w:val="center"/>
                    <w:rPr>
                      <w:rFonts w:ascii="宋体" w:hAnsi="宋体"/>
                      <w:szCs w:val="21"/>
                    </w:rPr>
                  </w:pPr>
                  <w:r w:rsidRPr="00523A03">
                    <w:rPr>
                      <w:rFonts w:ascii="宋体" w:hAnsi="宋体" w:hint="eastAsia"/>
                      <w:szCs w:val="21"/>
                    </w:rPr>
                    <w:t>甲类仓库</w:t>
                  </w:r>
                </w:p>
              </w:tc>
              <w:tc>
                <w:tcPr>
                  <w:tcW w:w="2268" w:type="dxa"/>
                  <w:vAlign w:val="center"/>
                </w:tcPr>
                <w:p w:rsidR="00885580" w:rsidRPr="00523A03" w:rsidRDefault="00885580" w:rsidP="000C770E">
                  <w:pPr>
                    <w:jc w:val="center"/>
                    <w:rPr>
                      <w:rFonts w:ascii="宋体" w:hAnsi="宋体"/>
                      <w:szCs w:val="21"/>
                    </w:rPr>
                  </w:pPr>
                  <w:r w:rsidRPr="00523A03">
                    <w:rPr>
                      <w:rFonts w:ascii="宋体" w:hAnsi="宋体" w:hint="eastAsia"/>
                      <w:szCs w:val="21"/>
                    </w:rPr>
                    <w:t>20</w:t>
                  </w:r>
                </w:p>
              </w:tc>
              <w:tc>
                <w:tcPr>
                  <w:tcW w:w="2268" w:type="dxa"/>
                  <w:vAlign w:val="center"/>
                </w:tcPr>
                <w:p w:rsidR="00885580" w:rsidRPr="00523A03" w:rsidRDefault="00557035" w:rsidP="000C770E">
                  <w:pPr>
                    <w:jc w:val="center"/>
                    <w:rPr>
                      <w:rFonts w:ascii="宋体" w:hAnsi="宋体"/>
                      <w:szCs w:val="21"/>
                    </w:rPr>
                  </w:pPr>
                  <w:r>
                    <w:rPr>
                      <w:rFonts w:ascii="宋体" w:hAnsi="宋体" w:hint="eastAsia"/>
                      <w:szCs w:val="21"/>
                    </w:rPr>
                    <w:t>130</w:t>
                  </w:r>
                </w:p>
              </w:tc>
              <w:tc>
                <w:tcPr>
                  <w:tcW w:w="1456" w:type="dxa"/>
                  <w:vAlign w:val="center"/>
                </w:tcPr>
                <w:p w:rsidR="00885580" w:rsidRPr="00523A03" w:rsidRDefault="00885580" w:rsidP="000C770E">
                  <w:pPr>
                    <w:jc w:val="center"/>
                    <w:rPr>
                      <w:rFonts w:ascii="宋体" w:hAnsi="宋体"/>
                      <w:szCs w:val="21"/>
                    </w:rPr>
                  </w:pPr>
                  <w:r w:rsidRPr="00523A03">
                    <w:rPr>
                      <w:rFonts w:ascii="宋体" w:hAnsi="宋体" w:hint="eastAsia"/>
                      <w:szCs w:val="21"/>
                    </w:rPr>
                    <w:t>符合</w:t>
                  </w:r>
                </w:p>
              </w:tc>
            </w:tr>
            <w:tr w:rsidR="00885580" w:rsidRPr="00523A03" w:rsidTr="000C770E">
              <w:tc>
                <w:tcPr>
                  <w:tcW w:w="2879" w:type="dxa"/>
                  <w:vAlign w:val="center"/>
                </w:tcPr>
                <w:p w:rsidR="00885580" w:rsidRPr="00523A03" w:rsidRDefault="00885580" w:rsidP="000C770E">
                  <w:pPr>
                    <w:jc w:val="center"/>
                    <w:rPr>
                      <w:rFonts w:ascii="宋体" w:hAnsi="宋体"/>
                      <w:szCs w:val="21"/>
                    </w:rPr>
                  </w:pPr>
                  <w:r w:rsidRPr="00523A03">
                    <w:rPr>
                      <w:rFonts w:ascii="宋体" w:hAnsi="宋体" w:hint="eastAsia"/>
                      <w:szCs w:val="21"/>
                    </w:rPr>
                    <w:t>厂房和乙</w:t>
                  </w:r>
                  <w:proofErr w:type="gramStart"/>
                  <w:r w:rsidRPr="00523A03">
                    <w:rPr>
                      <w:rFonts w:ascii="宋体" w:hAnsi="宋体" w:hint="eastAsia"/>
                      <w:szCs w:val="21"/>
                    </w:rPr>
                    <w:t>丙戊</w:t>
                  </w:r>
                  <w:proofErr w:type="gramEnd"/>
                  <w:r w:rsidRPr="00523A03">
                    <w:rPr>
                      <w:rFonts w:ascii="宋体" w:hAnsi="宋体" w:hint="eastAsia"/>
                      <w:szCs w:val="21"/>
                    </w:rPr>
                    <w:t>类仓库</w:t>
                  </w:r>
                </w:p>
              </w:tc>
              <w:tc>
                <w:tcPr>
                  <w:tcW w:w="2268" w:type="dxa"/>
                  <w:vAlign w:val="center"/>
                </w:tcPr>
                <w:p w:rsidR="00885580" w:rsidRPr="00523A03" w:rsidRDefault="000C770E" w:rsidP="000C770E">
                  <w:pPr>
                    <w:jc w:val="center"/>
                    <w:rPr>
                      <w:rFonts w:ascii="宋体" w:hAnsi="宋体"/>
                      <w:szCs w:val="21"/>
                    </w:rPr>
                  </w:pPr>
                  <w:r w:rsidRPr="00523A03">
                    <w:rPr>
                      <w:rFonts w:ascii="宋体" w:hAnsi="宋体" w:hint="eastAsia"/>
                      <w:szCs w:val="21"/>
                    </w:rPr>
                    <w:t>12</w:t>
                  </w:r>
                </w:p>
              </w:tc>
              <w:tc>
                <w:tcPr>
                  <w:tcW w:w="2268" w:type="dxa"/>
                  <w:vAlign w:val="center"/>
                </w:tcPr>
                <w:p w:rsidR="00885580" w:rsidRPr="00523A03" w:rsidRDefault="000C770E" w:rsidP="000C770E">
                  <w:pPr>
                    <w:jc w:val="center"/>
                    <w:rPr>
                      <w:rFonts w:ascii="宋体" w:hAnsi="宋体"/>
                      <w:szCs w:val="21"/>
                    </w:rPr>
                  </w:pPr>
                  <w:r w:rsidRPr="00523A03">
                    <w:rPr>
                      <w:rFonts w:ascii="宋体" w:hAnsi="宋体" w:hint="eastAsia"/>
                      <w:szCs w:val="21"/>
                    </w:rPr>
                    <w:t>25</w:t>
                  </w:r>
                </w:p>
              </w:tc>
              <w:tc>
                <w:tcPr>
                  <w:tcW w:w="1456" w:type="dxa"/>
                  <w:vAlign w:val="center"/>
                </w:tcPr>
                <w:p w:rsidR="00885580" w:rsidRPr="00523A03" w:rsidRDefault="00885580" w:rsidP="000C770E">
                  <w:pPr>
                    <w:jc w:val="center"/>
                    <w:rPr>
                      <w:rFonts w:ascii="宋体" w:hAnsi="宋体"/>
                      <w:szCs w:val="21"/>
                    </w:rPr>
                  </w:pPr>
                  <w:r w:rsidRPr="00523A03">
                    <w:rPr>
                      <w:rFonts w:ascii="宋体" w:hAnsi="宋体" w:hint="eastAsia"/>
                      <w:szCs w:val="21"/>
                    </w:rPr>
                    <w:t>符合</w:t>
                  </w:r>
                </w:p>
              </w:tc>
            </w:tr>
            <w:tr w:rsidR="00885580" w:rsidRPr="00523A03" w:rsidTr="000C770E">
              <w:tc>
                <w:tcPr>
                  <w:tcW w:w="2879" w:type="dxa"/>
                  <w:vAlign w:val="center"/>
                </w:tcPr>
                <w:p w:rsidR="00885580" w:rsidRPr="00523A03" w:rsidRDefault="00885580" w:rsidP="000C770E">
                  <w:pPr>
                    <w:jc w:val="center"/>
                    <w:rPr>
                      <w:rFonts w:ascii="宋体" w:hAnsi="宋体"/>
                      <w:szCs w:val="21"/>
                    </w:rPr>
                  </w:pPr>
                  <w:r w:rsidRPr="00523A03">
                    <w:rPr>
                      <w:rFonts w:ascii="宋体" w:hAnsi="宋体" w:hint="eastAsia"/>
                      <w:szCs w:val="21"/>
                    </w:rPr>
                    <w:t>室外变、配电站</w:t>
                  </w:r>
                </w:p>
              </w:tc>
              <w:tc>
                <w:tcPr>
                  <w:tcW w:w="2268" w:type="dxa"/>
                  <w:vAlign w:val="center"/>
                </w:tcPr>
                <w:p w:rsidR="00885580" w:rsidRPr="00523A03" w:rsidRDefault="000C770E" w:rsidP="000C770E">
                  <w:pPr>
                    <w:jc w:val="center"/>
                    <w:rPr>
                      <w:rFonts w:ascii="宋体" w:hAnsi="宋体"/>
                      <w:szCs w:val="21"/>
                    </w:rPr>
                  </w:pPr>
                  <w:r w:rsidRPr="00523A03">
                    <w:rPr>
                      <w:rFonts w:ascii="宋体" w:hAnsi="宋体" w:hint="eastAsia"/>
                      <w:szCs w:val="21"/>
                    </w:rPr>
                    <w:t>25</w:t>
                  </w:r>
                </w:p>
              </w:tc>
              <w:tc>
                <w:tcPr>
                  <w:tcW w:w="2268" w:type="dxa"/>
                  <w:vAlign w:val="center"/>
                </w:tcPr>
                <w:p w:rsidR="00885580" w:rsidRPr="00523A03" w:rsidRDefault="000C770E" w:rsidP="000C770E">
                  <w:pPr>
                    <w:jc w:val="center"/>
                    <w:rPr>
                      <w:rFonts w:ascii="宋体" w:hAnsi="宋体"/>
                      <w:szCs w:val="21"/>
                    </w:rPr>
                  </w:pPr>
                  <w:r w:rsidRPr="00523A03">
                    <w:rPr>
                      <w:rFonts w:ascii="宋体" w:hAnsi="宋体" w:hint="eastAsia"/>
                      <w:szCs w:val="21"/>
                    </w:rPr>
                    <w:t>＞100</w:t>
                  </w:r>
                </w:p>
              </w:tc>
              <w:tc>
                <w:tcPr>
                  <w:tcW w:w="1456" w:type="dxa"/>
                  <w:vAlign w:val="center"/>
                </w:tcPr>
                <w:p w:rsidR="00885580" w:rsidRPr="00523A03" w:rsidRDefault="00885580" w:rsidP="000C770E">
                  <w:pPr>
                    <w:jc w:val="center"/>
                    <w:rPr>
                      <w:rFonts w:ascii="宋体" w:hAnsi="宋体"/>
                      <w:szCs w:val="21"/>
                    </w:rPr>
                  </w:pPr>
                  <w:r w:rsidRPr="00523A03">
                    <w:rPr>
                      <w:rFonts w:ascii="宋体" w:hAnsi="宋体" w:hint="eastAsia"/>
                      <w:szCs w:val="21"/>
                    </w:rPr>
                    <w:t>符合</w:t>
                  </w:r>
                </w:p>
              </w:tc>
            </w:tr>
            <w:tr w:rsidR="00885580" w:rsidRPr="00523A03" w:rsidTr="000C770E">
              <w:tc>
                <w:tcPr>
                  <w:tcW w:w="2879" w:type="dxa"/>
                  <w:vAlign w:val="center"/>
                </w:tcPr>
                <w:p w:rsidR="00885580" w:rsidRPr="00523A03" w:rsidRDefault="00885580" w:rsidP="000C770E">
                  <w:pPr>
                    <w:jc w:val="center"/>
                    <w:rPr>
                      <w:rFonts w:ascii="宋体" w:hAnsi="宋体"/>
                      <w:szCs w:val="21"/>
                    </w:rPr>
                  </w:pPr>
                  <w:r w:rsidRPr="00523A03">
                    <w:rPr>
                      <w:rFonts w:ascii="宋体" w:hAnsi="宋体" w:hint="eastAsia"/>
                      <w:szCs w:val="21"/>
                    </w:rPr>
                    <w:t>厂外道路路边</w:t>
                  </w:r>
                </w:p>
              </w:tc>
              <w:tc>
                <w:tcPr>
                  <w:tcW w:w="2268" w:type="dxa"/>
                  <w:vAlign w:val="center"/>
                </w:tcPr>
                <w:p w:rsidR="00885580" w:rsidRPr="00523A03" w:rsidRDefault="00885580" w:rsidP="000C770E">
                  <w:pPr>
                    <w:jc w:val="center"/>
                    <w:rPr>
                      <w:rFonts w:ascii="宋体" w:hAnsi="宋体"/>
                      <w:szCs w:val="21"/>
                    </w:rPr>
                  </w:pPr>
                  <w:r w:rsidRPr="00523A03">
                    <w:rPr>
                      <w:rFonts w:ascii="宋体" w:hAnsi="宋体" w:hint="eastAsia"/>
                      <w:szCs w:val="21"/>
                    </w:rPr>
                    <w:t>20</w:t>
                  </w:r>
                </w:p>
              </w:tc>
              <w:tc>
                <w:tcPr>
                  <w:tcW w:w="2268" w:type="dxa"/>
                  <w:vAlign w:val="center"/>
                </w:tcPr>
                <w:p w:rsidR="00885580" w:rsidRPr="00523A03" w:rsidRDefault="000C770E" w:rsidP="000C770E">
                  <w:pPr>
                    <w:jc w:val="center"/>
                    <w:rPr>
                      <w:rFonts w:ascii="宋体" w:hAnsi="宋体"/>
                      <w:szCs w:val="21"/>
                    </w:rPr>
                  </w:pPr>
                  <w:r w:rsidRPr="00523A03">
                    <w:rPr>
                      <w:rFonts w:ascii="宋体" w:hAnsi="宋体" w:hint="eastAsia"/>
                      <w:szCs w:val="21"/>
                    </w:rPr>
                    <w:t>22</w:t>
                  </w:r>
                </w:p>
              </w:tc>
              <w:tc>
                <w:tcPr>
                  <w:tcW w:w="1456" w:type="dxa"/>
                  <w:vAlign w:val="center"/>
                </w:tcPr>
                <w:p w:rsidR="00885580" w:rsidRPr="00523A03" w:rsidRDefault="00885580" w:rsidP="000C770E">
                  <w:pPr>
                    <w:jc w:val="center"/>
                    <w:rPr>
                      <w:rFonts w:ascii="宋体" w:hAnsi="宋体"/>
                      <w:szCs w:val="21"/>
                    </w:rPr>
                  </w:pPr>
                  <w:r w:rsidRPr="00523A03">
                    <w:rPr>
                      <w:rFonts w:ascii="宋体" w:hAnsi="宋体" w:hint="eastAsia"/>
                      <w:szCs w:val="21"/>
                    </w:rPr>
                    <w:t>符合</w:t>
                  </w:r>
                </w:p>
              </w:tc>
            </w:tr>
          </w:tbl>
          <w:p w:rsidR="00E976B4" w:rsidRPr="00523A03" w:rsidRDefault="002B740E" w:rsidP="00523A03">
            <w:pPr>
              <w:spacing w:line="360" w:lineRule="auto"/>
              <w:ind w:firstLineChars="200" w:firstLine="480"/>
              <w:rPr>
                <w:rFonts w:ascii="宋体" w:hAnsi="宋体"/>
                <w:sz w:val="24"/>
              </w:rPr>
            </w:pPr>
            <w:r w:rsidRPr="00523A03">
              <w:rPr>
                <w:rFonts w:ascii="宋体" w:hAnsi="宋体" w:hint="eastAsia"/>
                <w:sz w:val="24"/>
              </w:rPr>
              <w:t>由表3可见，拟建耗材库与周边建筑间距满足相关规范要求，选址及平面布置合理可行。</w:t>
            </w:r>
          </w:p>
          <w:p w:rsidR="00B42103" w:rsidRPr="00523A03" w:rsidRDefault="0020766E" w:rsidP="00523A03">
            <w:pPr>
              <w:spacing w:line="360" w:lineRule="auto"/>
              <w:ind w:firstLineChars="200" w:firstLine="482"/>
              <w:rPr>
                <w:rFonts w:ascii="宋体" w:hAnsi="宋体"/>
                <w:b/>
                <w:sz w:val="24"/>
              </w:rPr>
            </w:pPr>
            <w:r w:rsidRPr="00523A03">
              <w:rPr>
                <w:rFonts w:ascii="宋体" w:hAnsi="宋体" w:hint="eastAsia"/>
                <w:b/>
                <w:sz w:val="24"/>
              </w:rPr>
              <w:t>六</w:t>
            </w:r>
            <w:r w:rsidR="000A0BEF" w:rsidRPr="00523A03">
              <w:rPr>
                <w:rFonts w:ascii="宋体" w:hAnsi="宋体" w:hint="eastAsia"/>
                <w:b/>
                <w:sz w:val="24"/>
              </w:rPr>
              <w:t>、</w:t>
            </w:r>
            <w:r w:rsidR="00B42103" w:rsidRPr="00523A03">
              <w:rPr>
                <w:rFonts w:ascii="宋体" w:hAnsi="宋体" w:hint="eastAsia"/>
                <w:b/>
                <w:sz w:val="24"/>
              </w:rPr>
              <w:t>运行方式</w:t>
            </w:r>
          </w:p>
          <w:p w:rsidR="00B42103" w:rsidRPr="00523A03" w:rsidRDefault="00B42103" w:rsidP="00523A03">
            <w:pPr>
              <w:spacing w:line="360" w:lineRule="auto"/>
              <w:ind w:firstLineChars="200" w:firstLine="480"/>
              <w:rPr>
                <w:rFonts w:ascii="宋体" w:hAnsi="宋体"/>
                <w:bCs/>
                <w:sz w:val="24"/>
              </w:rPr>
            </w:pPr>
            <w:r w:rsidRPr="00523A03">
              <w:rPr>
                <w:rFonts w:ascii="宋体" w:hAnsi="宋体" w:hint="eastAsia"/>
                <w:bCs/>
                <w:sz w:val="24"/>
              </w:rPr>
              <w:t>本耗材库仅用于航空检修用物资的整箱/桶/袋的装卸和贮存，由东航集团负责</w:t>
            </w:r>
            <w:r w:rsidR="00B06912">
              <w:rPr>
                <w:rFonts w:ascii="宋体" w:hAnsi="宋体" w:hint="eastAsia"/>
                <w:bCs/>
                <w:sz w:val="24"/>
              </w:rPr>
              <w:t>相</w:t>
            </w:r>
            <w:r w:rsidR="00B06912">
              <w:rPr>
                <w:rFonts w:ascii="宋体" w:hAnsi="宋体" w:hint="eastAsia"/>
                <w:bCs/>
                <w:sz w:val="24"/>
              </w:rPr>
              <w:lastRenderedPageBreak/>
              <w:t>关</w:t>
            </w:r>
            <w:r w:rsidRPr="00523A03">
              <w:rPr>
                <w:rFonts w:ascii="宋体" w:hAnsi="宋体" w:hint="eastAsia"/>
                <w:bCs/>
                <w:sz w:val="24"/>
              </w:rPr>
              <w:t>化学品的储运工作，不涉及具体化学品的分装、封装、改装与使用</w:t>
            </w:r>
            <w:r w:rsidR="00B06912">
              <w:rPr>
                <w:rFonts w:ascii="宋体" w:hAnsi="宋体" w:hint="eastAsia"/>
                <w:bCs/>
                <w:sz w:val="24"/>
              </w:rPr>
              <w:t>工序</w:t>
            </w:r>
            <w:r w:rsidRPr="00523A03">
              <w:rPr>
                <w:rFonts w:ascii="宋体" w:hAnsi="宋体" w:hint="eastAsia"/>
                <w:bCs/>
                <w:sz w:val="24"/>
              </w:rPr>
              <w:t>，也不涉及化学品容器的清洗、包装等内容，年运行365</w:t>
            </w:r>
            <w:r w:rsidRPr="00523A03">
              <w:rPr>
                <w:rFonts w:ascii="宋体" w:hAnsi="宋体"/>
                <w:bCs/>
                <w:sz w:val="24"/>
              </w:rPr>
              <w:t>d</w:t>
            </w:r>
            <w:r w:rsidRPr="00523A03">
              <w:rPr>
                <w:rFonts w:ascii="宋体" w:hAnsi="宋体" w:hint="eastAsia"/>
                <w:bCs/>
                <w:sz w:val="24"/>
              </w:rPr>
              <w:t>，设日常管理人员</w:t>
            </w:r>
            <w:r w:rsidR="00074AFD" w:rsidRPr="00074AFD">
              <w:rPr>
                <w:rFonts w:ascii="宋体" w:hAnsi="宋体" w:hint="eastAsia"/>
                <w:bCs/>
                <w:color w:val="0000FF"/>
                <w:sz w:val="24"/>
              </w:rPr>
              <w:t>7</w:t>
            </w:r>
            <w:r w:rsidRPr="00523A03">
              <w:rPr>
                <w:rFonts w:ascii="宋体" w:hAnsi="宋体" w:hint="eastAsia"/>
                <w:bCs/>
                <w:sz w:val="24"/>
              </w:rPr>
              <w:t>名。</w:t>
            </w:r>
          </w:p>
          <w:p w:rsidR="00B42103" w:rsidRPr="00523A03" w:rsidRDefault="00B42103" w:rsidP="00523A03">
            <w:pPr>
              <w:spacing w:line="360" w:lineRule="auto"/>
              <w:ind w:firstLineChars="200" w:firstLine="482"/>
              <w:rPr>
                <w:rFonts w:ascii="宋体" w:hAnsi="宋体"/>
                <w:b/>
                <w:sz w:val="24"/>
              </w:rPr>
            </w:pPr>
            <w:r w:rsidRPr="00523A03">
              <w:rPr>
                <w:rFonts w:ascii="宋体" w:hAnsi="宋体" w:hint="eastAsia"/>
                <w:b/>
                <w:sz w:val="24"/>
              </w:rPr>
              <w:t>七、能源及给排水</w:t>
            </w:r>
          </w:p>
          <w:p w:rsidR="00B42103" w:rsidRPr="00523A03" w:rsidRDefault="00B42103" w:rsidP="00523A03">
            <w:pPr>
              <w:spacing w:line="360" w:lineRule="auto"/>
              <w:ind w:firstLineChars="200" w:firstLine="480"/>
              <w:rPr>
                <w:rFonts w:ascii="宋体" w:hAnsi="宋体"/>
                <w:sz w:val="24"/>
              </w:rPr>
            </w:pPr>
            <w:r w:rsidRPr="00523A03">
              <w:rPr>
                <w:rFonts w:ascii="宋体" w:hAnsi="宋体" w:hint="eastAsia"/>
                <w:sz w:val="24"/>
              </w:rPr>
              <w:t>⑴ 供电</w:t>
            </w:r>
          </w:p>
          <w:p w:rsidR="00B42103" w:rsidRPr="00523A03" w:rsidRDefault="00B42103" w:rsidP="00523A03">
            <w:pPr>
              <w:spacing w:line="360" w:lineRule="auto"/>
              <w:ind w:firstLineChars="200" w:firstLine="480"/>
              <w:rPr>
                <w:rFonts w:ascii="宋体" w:hAnsi="宋体"/>
                <w:sz w:val="24"/>
              </w:rPr>
            </w:pPr>
            <w:r w:rsidRPr="00523A03">
              <w:rPr>
                <w:rFonts w:ascii="宋体" w:hAnsi="宋体" w:hint="eastAsia"/>
                <w:sz w:val="24"/>
              </w:rPr>
              <w:t>项目用电主要是办公用电与设备用电，电源引自机场基地现有变电站，采用双回路供电，</w:t>
            </w:r>
            <w:r w:rsidRPr="00523A03">
              <w:rPr>
                <w:rFonts w:ascii="宋体" w:hAnsi="宋体"/>
                <w:sz w:val="24"/>
              </w:rPr>
              <w:t>供电电压为220/380V，电缆采用直埋敷设方式。</w:t>
            </w:r>
          </w:p>
          <w:p w:rsidR="00B42103" w:rsidRPr="00523A03" w:rsidRDefault="00B42103" w:rsidP="00523A03">
            <w:pPr>
              <w:spacing w:line="360" w:lineRule="auto"/>
              <w:ind w:firstLineChars="200" w:firstLine="480"/>
              <w:rPr>
                <w:rFonts w:ascii="宋体" w:hAnsi="宋体"/>
                <w:sz w:val="24"/>
              </w:rPr>
            </w:pPr>
            <w:r w:rsidRPr="00523A03">
              <w:rPr>
                <w:rFonts w:ascii="宋体" w:hAnsi="宋体" w:hint="eastAsia"/>
                <w:sz w:val="24"/>
              </w:rPr>
              <w:t>⑵ 供热</w:t>
            </w:r>
          </w:p>
          <w:p w:rsidR="00B42103" w:rsidRPr="00523A03" w:rsidRDefault="00B42103" w:rsidP="00523A03">
            <w:pPr>
              <w:spacing w:line="360" w:lineRule="auto"/>
              <w:ind w:firstLineChars="200" w:firstLine="480"/>
              <w:rPr>
                <w:rFonts w:ascii="宋体" w:hAnsi="宋体"/>
                <w:sz w:val="24"/>
              </w:rPr>
            </w:pPr>
            <w:r w:rsidRPr="00523A03">
              <w:rPr>
                <w:rFonts w:ascii="宋体" w:hAnsi="宋体" w:hint="eastAsia"/>
                <w:sz w:val="24"/>
              </w:rPr>
              <w:t>库房冬季供热热源</w:t>
            </w:r>
            <w:r w:rsidRPr="00523A03">
              <w:rPr>
                <w:rFonts w:ascii="宋体" w:hAnsi="宋体"/>
                <w:sz w:val="24"/>
              </w:rPr>
              <w:t>由</w:t>
            </w:r>
            <w:r w:rsidRPr="00523A03">
              <w:rPr>
                <w:rFonts w:ascii="宋体" w:hAnsi="宋体" w:hint="eastAsia"/>
                <w:sz w:val="24"/>
              </w:rPr>
              <w:t>机场基地供热站</w:t>
            </w:r>
            <w:r w:rsidRPr="00523A03">
              <w:rPr>
                <w:rFonts w:ascii="宋体" w:hAnsi="宋体"/>
                <w:sz w:val="24"/>
              </w:rPr>
              <w:t>直接提供。</w:t>
            </w:r>
          </w:p>
          <w:p w:rsidR="00B42103" w:rsidRPr="00523A03" w:rsidRDefault="00FB2412" w:rsidP="00523A03">
            <w:pPr>
              <w:spacing w:line="360" w:lineRule="auto"/>
              <w:ind w:firstLineChars="200" w:firstLine="480"/>
              <w:rPr>
                <w:rFonts w:ascii="宋体" w:hAnsi="宋体"/>
                <w:sz w:val="24"/>
              </w:rPr>
            </w:pPr>
            <w:r w:rsidRPr="00523A03">
              <w:rPr>
                <w:rFonts w:ascii="宋体" w:hAnsi="宋体"/>
                <w:sz w:val="24"/>
              </w:rPr>
              <w:fldChar w:fldCharType="begin"/>
            </w:r>
            <w:r w:rsidR="00B42103" w:rsidRPr="00523A03">
              <w:rPr>
                <w:rFonts w:ascii="宋体" w:hAnsi="宋体"/>
                <w:sz w:val="24"/>
              </w:rPr>
              <w:instrText xml:space="preserve"> </w:instrText>
            </w:r>
            <w:r w:rsidR="00B42103" w:rsidRPr="00523A03">
              <w:rPr>
                <w:rFonts w:ascii="宋体" w:hAnsi="宋体" w:hint="eastAsia"/>
                <w:sz w:val="24"/>
              </w:rPr>
              <w:instrText>= 3 \* GB2</w:instrText>
            </w:r>
            <w:r w:rsidR="00B42103" w:rsidRPr="00523A03">
              <w:rPr>
                <w:rFonts w:ascii="宋体" w:hAnsi="宋体"/>
                <w:sz w:val="24"/>
              </w:rPr>
              <w:instrText xml:space="preserve"> </w:instrText>
            </w:r>
            <w:r w:rsidRPr="00523A03">
              <w:rPr>
                <w:rFonts w:ascii="宋体" w:hAnsi="宋体"/>
                <w:sz w:val="24"/>
              </w:rPr>
              <w:fldChar w:fldCharType="separate"/>
            </w:r>
            <w:r w:rsidR="00B42103" w:rsidRPr="00523A03">
              <w:rPr>
                <w:rFonts w:ascii="宋体" w:hAnsi="宋体" w:hint="eastAsia"/>
                <w:noProof/>
                <w:sz w:val="24"/>
              </w:rPr>
              <w:t>⑶</w:t>
            </w:r>
            <w:r w:rsidRPr="00523A03">
              <w:rPr>
                <w:rFonts w:ascii="宋体" w:hAnsi="宋体"/>
                <w:sz w:val="24"/>
              </w:rPr>
              <w:fldChar w:fldCharType="end"/>
            </w:r>
            <w:r w:rsidR="00B42103" w:rsidRPr="00523A03">
              <w:rPr>
                <w:rFonts w:ascii="宋体" w:hAnsi="宋体" w:hint="eastAsia"/>
                <w:sz w:val="24"/>
              </w:rPr>
              <w:t xml:space="preserve"> 通风</w:t>
            </w:r>
          </w:p>
          <w:p w:rsidR="00B42103" w:rsidRPr="00523A03" w:rsidRDefault="00B42103" w:rsidP="00523A03">
            <w:pPr>
              <w:spacing w:line="360" w:lineRule="auto"/>
              <w:ind w:firstLineChars="200" w:firstLine="480"/>
              <w:rPr>
                <w:rFonts w:ascii="宋体" w:hAnsi="宋体"/>
                <w:sz w:val="24"/>
              </w:rPr>
            </w:pPr>
            <w:r w:rsidRPr="00523A03">
              <w:rPr>
                <w:rFonts w:ascii="宋体" w:hAnsi="宋体" w:hint="eastAsia"/>
                <w:sz w:val="24"/>
              </w:rPr>
              <w:t>耗材库各等房间设计防爆性通风系统，平时通风与事故通风系统分别设置，风机与可燃性气体浓度报警装置连锁，平时排风量根据空调风量确定，事故排风量按不小于</w:t>
            </w:r>
            <w:r w:rsidRPr="00523A03">
              <w:rPr>
                <w:rFonts w:ascii="宋体" w:hAnsi="宋体"/>
                <w:sz w:val="24"/>
              </w:rPr>
              <w:t>12次/h设计。</w:t>
            </w:r>
          </w:p>
          <w:p w:rsidR="00B42103" w:rsidRPr="00523A03" w:rsidRDefault="00FB2412" w:rsidP="00523A03">
            <w:pPr>
              <w:spacing w:line="360" w:lineRule="auto"/>
              <w:ind w:firstLineChars="200" w:firstLine="480"/>
              <w:rPr>
                <w:rFonts w:ascii="宋体" w:hAnsi="宋体"/>
                <w:sz w:val="24"/>
              </w:rPr>
            </w:pPr>
            <w:r w:rsidRPr="00523A03">
              <w:rPr>
                <w:rFonts w:ascii="宋体" w:hAnsi="宋体"/>
                <w:sz w:val="24"/>
              </w:rPr>
              <w:fldChar w:fldCharType="begin"/>
            </w:r>
            <w:r w:rsidR="00B42103" w:rsidRPr="00523A03">
              <w:rPr>
                <w:rFonts w:ascii="宋体" w:hAnsi="宋体"/>
                <w:sz w:val="24"/>
              </w:rPr>
              <w:instrText xml:space="preserve"> </w:instrText>
            </w:r>
            <w:r w:rsidR="00B42103" w:rsidRPr="00523A03">
              <w:rPr>
                <w:rFonts w:ascii="宋体" w:hAnsi="宋体" w:hint="eastAsia"/>
                <w:sz w:val="24"/>
              </w:rPr>
              <w:instrText>= 4 \* GB2</w:instrText>
            </w:r>
            <w:r w:rsidR="00B42103" w:rsidRPr="00523A03">
              <w:rPr>
                <w:rFonts w:ascii="宋体" w:hAnsi="宋体"/>
                <w:sz w:val="24"/>
              </w:rPr>
              <w:instrText xml:space="preserve"> </w:instrText>
            </w:r>
            <w:r w:rsidRPr="00523A03">
              <w:rPr>
                <w:rFonts w:ascii="宋体" w:hAnsi="宋体"/>
                <w:sz w:val="24"/>
              </w:rPr>
              <w:fldChar w:fldCharType="separate"/>
            </w:r>
            <w:r w:rsidR="00B42103" w:rsidRPr="00523A03">
              <w:rPr>
                <w:rFonts w:ascii="宋体" w:hAnsi="宋体" w:hint="eastAsia"/>
                <w:noProof/>
                <w:sz w:val="24"/>
              </w:rPr>
              <w:t>⑷</w:t>
            </w:r>
            <w:r w:rsidRPr="00523A03">
              <w:rPr>
                <w:rFonts w:ascii="宋体" w:hAnsi="宋体"/>
                <w:sz w:val="24"/>
              </w:rPr>
              <w:fldChar w:fldCharType="end"/>
            </w:r>
            <w:r w:rsidR="00B42103" w:rsidRPr="00523A03">
              <w:rPr>
                <w:rFonts w:ascii="宋体" w:hAnsi="宋体" w:hint="eastAsia"/>
                <w:sz w:val="24"/>
              </w:rPr>
              <w:t xml:space="preserve"> 给排水</w:t>
            </w:r>
          </w:p>
          <w:p w:rsidR="00B42103" w:rsidRPr="00074AFD" w:rsidRDefault="00B42103" w:rsidP="00074AFD">
            <w:pPr>
              <w:pStyle w:val="aff1"/>
              <w:numPr>
                <w:ilvl w:val="0"/>
                <w:numId w:val="3"/>
              </w:numPr>
              <w:spacing w:line="360" w:lineRule="auto"/>
              <w:ind w:firstLineChars="0"/>
              <w:rPr>
                <w:rFonts w:ascii="宋体" w:hAnsi="宋体"/>
                <w:sz w:val="24"/>
              </w:rPr>
            </w:pPr>
            <w:r w:rsidRPr="00074AFD">
              <w:rPr>
                <w:rFonts w:ascii="宋体" w:hAnsi="宋体" w:hint="eastAsia"/>
                <w:sz w:val="24"/>
              </w:rPr>
              <w:t xml:space="preserve"> 供水</w:t>
            </w:r>
          </w:p>
          <w:p w:rsidR="00B42103" w:rsidRPr="001513E4" w:rsidRDefault="00B42103" w:rsidP="00523A03">
            <w:pPr>
              <w:spacing w:line="360" w:lineRule="auto"/>
              <w:ind w:firstLineChars="200" w:firstLine="480"/>
              <w:rPr>
                <w:rFonts w:ascii="宋体" w:hAnsi="宋体"/>
                <w:sz w:val="24"/>
              </w:rPr>
            </w:pPr>
            <w:r w:rsidRPr="00523A03">
              <w:rPr>
                <w:rFonts w:ascii="宋体" w:hAnsi="宋体" w:hint="eastAsia"/>
                <w:sz w:val="24"/>
              </w:rPr>
              <w:t>库房用水水源引自机场基地现有</w:t>
            </w:r>
            <w:r w:rsidR="00074AFD" w:rsidRPr="00523A03">
              <w:rPr>
                <w:rFonts w:ascii="宋体" w:hAnsi="宋体" w:hint="eastAsia"/>
                <w:sz w:val="24"/>
              </w:rPr>
              <w:t>2路DN200mm</w:t>
            </w:r>
            <w:r w:rsidRPr="00523A03">
              <w:rPr>
                <w:rFonts w:ascii="宋体" w:hAnsi="宋体" w:hint="eastAsia"/>
                <w:sz w:val="24"/>
              </w:rPr>
              <w:t>供水管网，用于值班人员生活用水与事故下消防用水，</w:t>
            </w:r>
            <w:r w:rsidR="00483F29" w:rsidRPr="00523A03">
              <w:rPr>
                <w:rFonts w:ascii="宋体" w:hAnsi="宋体" w:hint="eastAsia"/>
                <w:sz w:val="24"/>
              </w:rPr>
              <w:t>生活</w:t>
            </w:r>
            <w:r w:rsidR="009A44DC" w:rsidRPr="00523A03">
              <w:rPr>
                <w:rFonts w:ascii="宋体" w:hAnsi="宋体" w:hint="eastAsia"/>
                <w:sz w:val="24"/>
              </w:rPr>
              <w:t>用水</w:t>
            </w:r>
            <w:r w:rsidR="00483F29" w:rsidRPr="00523A03">
              <w:rPr>
                <w:rFonts w:ascii="宋体" w:hAnsi="宋体" w:hint="eastAsia"/>
                <w:sz w:val="24"/>
              </w:rPr>
              <w:t>约</w:t>
            </w:r>
            <w:r w:rsidR="009A44DC" w:rsidRPr="00523A03">
              <w:rPr>
                <w:rFonts w:ascii="宋体" w:hAnsi="宋体" w:hint="eastAsia"/>
                <w:sz w:val="24"/>
              </w:rPr>
              <w:t>0.14m³/d，库房室外消火栓用水量</w:t>
            </w:r>
            <w:r w:rsidR="009A44DC" w:rsidRPr="00523A03">
              <w:rPr>
                <w:rFonts w:ascii="宋体" w:hAnsi="宋体"/>
                <w:sz w:val="24"/>
              </w:rPr>
              <w:t>15L/s，供水时间为3小时</w:t>
            </w:r>
            <w:r w:rsidR="009A44DC" w:rsidRPr="00523A03">
              <w:rPr>
                <w:rFonts w:ascii="宋体" w:hAnsi="宋体" w:hint="eastAsia"/>
                <w:sz w:val="24"/>
              </w:rPr>
              <w:t>，设置</w:t>
            </w:r>
            <w:r w:rsidR="009A44DC" w:rsidRPr="00523A03">
              <w:rPr>
                <w:rFonts w:ascii="宋体" w:hAnsi="宋体"/>
                <w:sz w:val="24"/>
              </w:rPr>
              <w:t>2套室外消火栓</w:t>
            </w:r>
            <w:r w:rsidR="009A44DC" w:rsidRPr="001513E4">
              <w:rPr>
                <w:rFonts w:ascii="宋体" w:hAnsi="宋体"/>
                <w:sz w:val="24"/>
              </w:rPr>
              <w:t>。</w:t>
            </w:r>
          </w:p>
          <w:p w:rsidR="00B42103" w:rsidRPr="00523A03" w:rsidRDefault="00B42103" w:rsidP="00523A03">
            <w:pPr>
              <w:spacing w:line="360" w:lineRule="auto"/>
              <w:ind w:firstLineChars="200" w:firstLine="480"/>
              <w:rPr>
                <w:rFonts w:ascii="宋体" w:hAnsi="宋体"/>
                <w:sz w:val="24"/>
              </w:rPr>
            </w:pPr>
            <w:r w:rsidRPr="00523A03">
              <w:rPr>
                <w:rFonts w:ascii="宋体" w:hAnsi="宋体" w:hint="eastAsia"/>
                <w:sz w:val="24"/>
              </w:rPr>
              <w:t>② 排水</w:t>
            </w:r>
          </w:p>
          <w:p w:rsidR="009A44DC" w:rsidRPr="002E6A27" w:rsidRDefault="00E61E5E" w:rsidP="006868A7">
            <w:pPr>
              <w:spacing w:line="360" w:lineRule="auto"/>
              <w:ind w:firstLineChars="200" w:firstLine="480"/>
              <w:rPr>
                <w:rFonts w:ascii="宋体" w:hAnsi="宋体"/>
                <w:color w:val="FF0000"/>
                <w:sz w:val="24"/>
              </w:rPr>
            </w:pPr>
            <w:r w:rsidRPr="00523A03">
              <w:rPr>
                <w:rFonts w:ascii="宋体" w:hAnsi="宋体" w:hint="eastAsia"/>
                <w:sz w:val="24"/>
              </w:rPr>
              <w:t>本项目采用雨污分流制，屋面雨水采用重力流外排系统，经雨水立管就近排至室外机场基地雨水管网；</w:t>
            </w:r>
            <w:r w:rsidR="00B42103" w:rsidRPr="007535D6">
              <w:rPr>
                <w:rFonts w:ascii="宋体" w:hAnsi="宋体" w:hint="eastAsia"/>
                <w:color w:val="0000FF"/>
                <w:sz w:val="24"/>
              </w:rPr>
              <w:t>职工生活污水通过卫生间下水管道直接排入场内化粪池</w:t>
            </w:r>
            <w:r w:rsidR="007535D6" w:rsidRPr="007535D6">
              <w:rPr>
                <w:rFonts w:ascii="宋体" w:hAnsi="宋体" w:hint="eastAsia"/>
                <w:color w:val="0000FF"/>
                <w:sz w:val="24"/>
              </w:rPr>
              <w:t>，此外，东航</w:t>
            </w:r>
            <w:r w:rsidR="002E6A27">
              <w:rPr>
                <w:rFonts w:ascii="宋体" w:hAnsi="宋体" w:hint="eastAsia"/>
                <w:color w:val="0000FF"/>
                <w:sz w:val="24"/>
              </w:rPr>
              <w:t>技术西北分公司维修机库及配套设施</w:t>
            </w:r>
            <w:r w:rsidR="007535D6" w:rsidRPr="007535D6">
              <w:rPr>
                <w:rFonts w:ascii="宋体" w:hAnsi="宋体" w:hint="eastAsia"/>
                <w:color w:val="0000FF"/>
                <w:sz w:val="24"/>
              </w:rPr>
              <w:t>约</w:t>
            </w:r>
            <w:r w:rsidR="007535D6" w:rsidRPr="002E6A27">
              <w:rPr>
                <w:rFonts w:ascii="宋体" w:hAnsi="宋体" w:hint="eastAsia"/>
                <w:color w:val="0000FF"/>
                <w:sz w:val="24"/>
              </w:rPr>
              <w:t>450名</w:t>
            </w:r>
            <w:r w:rsidR="007535D6" w:rsidRPr="007535D6">
              <w:rPr>
                <w:rFonts w:ascii="宋体" w:hAnsi="宋体" w:hint="eastAsia"/>
                <w:color w:val="0000FF"/>
                <w:sz w:val="24"/>
              </w:rPr>
              <w:t>职工生活污水也通过现有排水管道接入新建化粪池，入池废水总量约36.6m³/d，生活污水经化粪池</w:t>
            </w:r>
            <w:r w:rsidR="00B42103" w:rsidRPr="007535D6">
              <w:rPr>
                <w:rFonts w:ascii="宋体" w:hAnsi="宋体" w:hint="eastAsia"/>
                <w:color w:val="0000FF"/>
                <w:sz w:val="24"/>
              </w:rPr>
              <w:t>处理后排入机场污水处理厂</w:t>
            </w:r>
            <w:r w:rsidR="006868A7">
              <w:rPr>
                <w:rFonts w:ascii="宋体" w:hAnsi="宋体" w:hint="eastAsia"/>
                <w:color w:val="0000FF"/>
                <w:sz w:val="24"/>
              </w:rPr>
              <w:t>。</w:t>
            </w:r>
          </w:p>
          <w:p w:rsidR="006D5382" w:rsidRPr="00523A03" w:rsidRDefault="0089774F" w:rsidP="00523A03">
            <w:pPr>
              <w:spacing w:line="360" w:lineRule="auto"/>
              <w:ind w:firstLineChars="200" w:firstLine="482"/>
              <w:rPr>
                <w:rFonts w:ascii="宋体" w:hAnsi="宋体"/>
                <w:b/>
                <w:sz w:val="24"/>
              </w:rPr>
            </w:pPr>
            <w:r w:rsidRPr="00523A03">
              <w:rPr>
                <w:rFonts w:ascii="宋体" w:hAnsi="宋体" w:hint="eastAsia"/>
                <w:b/>
                <w:sz w:val="24"/>
              </w:rPr>
              <w:t>八</w:t>
            </w:r>
            <w:r w:rsidR="006D5382" w:rsidRPr="00523A03">
              <w:rPr>
                <w:rFonts w:ascii="宋体" w:hAnsi="宋体" w:hint="eastAsia"/>
                <w:b/>
                <w:sz w:val="24"/>
              </w:rPr>
              <w:t>、主要</w:t>
            </w:r>
            <w:r w:rsidR="00E832DD" w:rsidRPr="00523A03">
              <w:rPr>
                <w:rFonts w:ascii="宋体" w:hAnsi="宋体" w:hint="eastAsia"/>
                <w:b/>
                <w:sz w:val="24"/>
              </w:rPr>
              <w:t>经济</w:t>
            </w:r>
            <w:r w:rsidR="006D5382" w:rsidRPr="00523A03">
              <w:rPr>
                <w:rFonts w:ascii="宋体" w:hAnsi="宋体" w:hint="eastAsia"/>
                <w:b/>
                <w:sz w:val="24"/>
              </w:rPr>
              <w:t>技术指标</w:t>
            </w:r>
          </w:p>
          <w:p w:rsidR="006D5382" w:rsidRPr="00523A03" w:rsidRDefault="006D5382" w:rsidP="00523A03">
            <w:pPr>
              <w:spacing w:line="360" w:lineRule="auto"/>
              <w:ind w:firstLineChars="200" w:firstLine="480"/>
              <w:rPr>
                <w:rFonts w:ascii="宋体" w:hAnsi="宋体"/>
                <w:sz w:val="24"/>
              </w:rPr>
            </w:pPr>
            <w:r w:rsidRPr="00523A03">
              <w:rPr>
                <w:rFonts w:ascii="宋体" w:hAnsi="宋体" w:hint="eastAsia"/>
                <w:sz w:val="24"/>
              </w:rPr>
              <w:t>拟建项目主要综合技术经济指标见表</w:t>
            </w:r>
            <w:r w:rsidR="00E61E5E" w:rsidRPr="00523A03">
              <w:rPr>
                <w:rFonts w:ascii="宋体" w:hAnsi="宋体" w:hint="eastAsia"/>
                <w:sz w:val="24"/>
              </w:rPr>
              <w:t>4</w:t>
            </w:r>
            <w:r w:rsidRPr="00523A03">
              <w:rPr>
                <w:rFonts w:ascii="宋体" w:hAnsi="宋体" w:hint="eastAsia"/>
                <w:sz w:val="24"/>
              </w:rPr>
              <w:t>。</w:t>
            </w:r>
          </w:p>
          <w:p w:rsidR="006D5382" w:rsidRPr="00523A03" w:rsidRDefault="006D5382" w:rsidP="00581B5E">
            <w:pPr>
              <w:ind w:firstLineChars="200" w:firstLine="422"/>
              <w:rPr>
                <w:rFonts w:ascii="宋体" w:hAnsi="宋体"/>
                <w:b/>
                <w:szCs w:val="21"/>
              </w:rPr>
            </w:pPr>
            <w:r w:rsidRPr="00523A03">
              <w:rPr>
                <w:rFonts w:ascii="宋体" w:hAnsi="宋体" w:hint="eastAsia"/>
                <w:b/>
                <w:szCs w:val="21"/>
              </w:rPr>
              <w:t>表</w:t>
            </w:r>
            <w:r w:rsidR="00323412" w:rsidRPr="00523A03">
              <w:rPr>
                <w:rFonts w:ascii="宋体" w:hAnsi="宋体" w:hint="eastAsia"/>
                <w:b/>
                <w:szCs w:val="21"/>
              </w:rPr>
              <w:t>4</w:t>
            </w:r>
            <w:r w:rsidRPr="00523A03">
              <w:rPr>
                <w:rFonts w:ascii="宋体" w:hAnsi="宋体" w:hint="eastAsia"/>
                <w:b/>
                <w:szCs w:val="21"/>
              </w:rPr>
              <w:t xml:space="preserve">                  项目综合技术经济指标一览表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
              <w:gridCol w:w="2223"/>
              <w:gridCol w:w="1410"/>
              <w:gridCol w:w="1615"/>
              <w:gridCol w:w="2597"/>
            </w:tblGrid>
            <w:tr w:rsidR="00483F29" w:rsidRPr="00523A03" w:rsidTr="003321C4">
              <w:trPr>
                <w:jc w:val="center"/>
              </w:trPr>
              <w:tc>
                <w:tcPr>
                  <w:tcW w:w="581" w:type="pct"/>
                  <w:vAlign w:val="center"/>
                </w:tcPr>
                <w:p w:rsidR="00483F29" w:rsidRPr="00523A03" w:rsidRDefault="00483F29" w:rsidP="003321C4">
                  <w:pPr>
                    <w:jc w:val="center"/>
                    <w:rPr>
                      <w:rFonts w:ascii="宋体" w:hAnsi="宋体"/>
                      <w:szCs w:val="21"/>
                    </w:rPr>
                  </w:pPr>
                  <w:r w:rsidRPr="00523A03">
                    <w:rPr>
                      <w:rFonts w:ascii="宋体" w:hAnsi="宋体" w:hint="eastAsia"/>
                      <w:szCs w:val="21"/>
                    </w:rPr>
                    <w:t>序号</w:t>
                  </w:r>
                </w:p>
              </w:tc>
              <w:tc>
                <w:tcPr>
                  <w:tcW w:w="1252" w:type="pct"/>
                  <w:vAlign w:val="center"/>
                </w:tcPr>
                <w:p w:rsidR="00483F29" w:rsidRPr="00523A03" w:rsidRDefault="00483F29" w:rsidP="003321C4">
                  <w:pPr>
                    <w:jc w:val="center"/>
                    <w:rPr>
                      <w:rFonts w:ascii="宋体" w:hAnsi="宋体"/>
                      <w:szCs w:val="21"/>
                    </w:rPr>
                  </w:pPr>
                  <w:r w:rsidRPr="00523A03">
                    <w:rPr>
                      <w:rFonts w:ascii="宋体" w:hAnsi="宋体" w:hint="eastAsia"/>
                      <w:szCs w:val="21"/>
                    </w:rPr>
                    <w:t>项目</w:t>
                  </w:r>
                </w:p>
              </w:tc>
              <w:tc>
                <w:tcPr>
                  <w:tcW w:w="794" w:type="pct"/>
                  <w:vAlign w:val="center"/>
                </w:tcPr>
                <w:p w:rsidR="00483F29" w:rsidRPr="00523A03" w:rsidRDefault="00483F29" w:rsidP="003321C4">
                  <w:pPr>
                    <w:jc w:val="center"/>
                    <w:rPr>
                      <w:rFonts w:ascii="宋体" w:hAnsi="宋体"/>
                      <w:szCs w:val="21"/>
                    </w:rPr>
                  </w:pPr>
                  <w:r w:rsidRPr="00523A03">
                    <w:rPr>
                      <w:rFonts w:ascii="宋体" w:hAnsi="宋体" w:hint="eastAsia"/>
                      <w:szCs w:val="21"/>
                    </w:rPr>
                    <w:t>单位</w:t>
                  </w:r>
                </w:p>
              </w:tc>
              <w:tc>
                <w:tcPr>
                  <w:tcW w:w="910" w:type="pct"/>
                  <w:vAlign w:val="center"/>
                </w:tcPr>
                <w:p w:rsidR="00483F29" w:rsidRPr="00523A03" w:rsidRDefault="00483F29" w:rsidP="003321C4">
                  <w:pPr>
                    <w:jc w:val="center"/>
                    <w:rPr>
                      <w:rFonts w:ascii="宋体" w:hAnsi="宋体"/>
                      <w:szCs w:val="21"/>
                    </w:rPr>
                  </w:pPr>
                  <w:r w:rsidRPr="00523A03">
                    <w:rPr>
                      <w:rFonts w:ascii="宋体" w:hAnsi="宋体" w:hint="eastAsia"/>
                      <w:szCs w:val="21"/>
                    </w:rPr>
                    <w:t>数量</w:t>
                  </w:r>
                </w:p>
              </w:tc>
              <w:tc>
                <w:tcPr>
                  <w:tcW w:w="1463" w:type="pct"/>
                  <w:vAlign w:val="center"/>
                </w:tcPr>
                <w:p w:rsidR="00483F29" w:rsidRPr="00523A03" w:rsidRDefault="00483F29" w:rsidP="003321C4">
                  <w:pPr>
                    <w:jc w:val="center"/>
                    <w:rPr>
                      <w:rFonts w:ascii="宋体" w:hAnsi="宋体"/>
                      <w:szCs w:val="21"/>
                    </w:rPr>
                  </w:pPr>
                  <w:r w:rsidRPr="00523A03">
                    <w:rPr>
                      <w:rFonts w:ascii="宋体" w:hAnsi="宋体" w:hint="eastAsia"/>
                      <w:szCs w:val="21"/>
                    </w:rPr>
                    <w:t>备注</w:t>
                  </w:r>
                </w:p>
              </w:tc>
            </w:tr>
            <w:tr w:rsidR="00483F29" w:rsidRPr="00523A03" w:rsidTr="003321C4">
              <w:trPr>
                <w:jc w:val="center"/>
              </w:trPr>
              <w:tc>
                <w:tcPr>
                  <w:tcW w:w="581" w:type="pct"/>
                  <w:vAlign w:val="center"/>
                </w:tcPr>
                <w:p w:rsidR="00483F29" w:rsidRPr="00523A03" w:rsidRDefault="00483F29" w:rsidP="003321C4">
                  <w:pPr>
                    <w:jc w:val="center"/>
                    <w:rPr>
                      <w:rFonts w:ascii="宋体" w:hAnsi="宋体"/>
                      <w:szCs w:val="21"/>
                    </w:rPr>
                  </w:pPr>
                  <w:r w:rsidRPr="00523A03">
                    <w:rPr>
                      <w:rFonts w:ascii="宋体" w:hAnsi="宋体" w:hint="eastAsia"/>
                      <w:szCs w:val="21"/>
                    </w:rPr>
                    <w:t>1</w:t>
                  </w:r>
                </w:p>
              </w:tc>
              <w:tc>
                <w:tcPr>
                  <w:tcW w:w="1252" w:type="pct"/>
                  <w:vAlign w:val="center"/>
                </w:tcPr>
                <w:p w:rsidR="00483F29" w:rsidRPr="00523A03" w:rsidRDefault="00483F29" w:rsidP="003321C4">
                  <w:pPr>
                    <w:jc w:val="center"/>
                    <w:rPr>
                      <w:rFonts w:ascii="宋体" w:hAnsi="宋体"/>
                      <w:szCs w:val="21"/>
                    </w:rPr>
                  </w:pPr>
                  <w:r w:rsidRPr="00523A03">
                    <w:rPr>
                      <w:rFonts w:ascii="宋体" w:hAnsi="宋体" w:hint="eastAsia"/>
                      <w:szCs w:val="21"/>
                    </w:rPr>
                    <w:t>总占地面积</w:t>
                  </w:r>
                </w:p>
              </w:tc>
              <w:tc>
                <w:tcPr>
                  <w:tcW w:w="794" w:type="pct"/>
                  <w:vAlign w:val="center"/>
                </w:tcPr>
                <w:p w:rsidR="00483F29" w:rsidRPr="00523A03" w:rsidRDefault="00483F29" w:rsidP="003321C4">
                  <w:pPr>
                    <w:jc w:val="center"/>
                    <w:rPr>
                      <w:rFonts w:ascii="宋体" w:hAnsi="宋体"/>
                      <w:szCs w:val="21"/>
                    </w:rPr>
                  </w:pPr>
                  <w:r w:rsidRPr="00523A03">
                    <w:rPr>
                      <w:rFonts w:ascii="宋体" w:hAnsi="宋体" w:hint="eastAsia"/>
                      <w:szCs w:val="21"/>
                    </w:rPr>
                    <w:t>㎡</w:t>
                  </w:r>
                </w:p>
              </w:tc>
              <w:tc>
                <w:tcPr>
                  <w:tcW w:w="910" w:type="pct"/>
                  <w:vAlign w:val="center"/>
                </w:tcPr>
                <w:p w:rsidR="00483F29" w:rsidRPr="00523A03" w:rsidRDefault="00483F29" w:rsidP="003321C4">
                  <w:pPr>
                    <w:jc w:val="center"/>
                    <w:rPr>
                      <w:rFonts w:ascii="宋体" w:hAnsi="宋体"/>
                      <w:szCs w:val="21"/>
                    </w:rPr>
                  </w:pPr>
                  <w:r w:rsidRPr="00523A03">
                    <w:rPr>
                      <w:rFonts w:ascii="宋体" w:hAnsi="宋体" w:hint="eastAsia"/>
                      <w:szCs w:val="21"/>
                    </w:rPr>
                    <w:t>10393</w:t>
                  </w:r>
                </w:p>
              </w:tc>
              <w:tc>
                <w:tcPr>
                  <w:tcW w:w="1463" w:type="pct"/>
                  <w:vAlign w:val="center"/>
                </w:tcPr>
                <w:p w:rsidR="00483F29" w:rsidRPr="00523A03" w:rsidRDefault="00483F29" w:rsidP="003321C4">
                  <w:pPr>
                    <w:jc w:val="center"/>
                    <w:rPr>
                      <w:rFonts w:ascii="宋体" w:hAnsi="宋体"/>
                      <w:szCs w:val="21"/>
                    </w:rPr>
                  </w:pPr>
                  <w:r w:rsidRPr="00523A03">
                    <w:rPr>
                      <w:rFonts w:ascii="宋体" w:hAnsi="宋体" w:hint="eastAsia"/>
                      <w:szCs w:val="21"/>
                    </w:rPr>
                    <w:t>15.59亩</w:t>
                  </w:r>
                </w:p>
              </w:tc>
            </w:tr>
            <w:tr w:rsidR="00483F29" w:rsidRPr="00523A03" w:rsidTr="003321C4">
              <w:trPr>
                <w:jc w:val="center"/>
              </w:trPr>
              <w:tc>
                <w:tcPr>
                  <w:tcW w:w="581" w:type="pct"/>
                  <w:vAlign w:val="center"/>
                </w:tcPr>
                <w:p w:rsidR="00483F29" w:rsidRPr="00523A03" w:rsidRDefault="00483F29" w:rsidP="003321C4">
                  <w:pPr>
                    <w:jc w:val="center"/>
                    <w:rPr>
                      <w:rFonts w:ascii="宋体" w:hAnsi="宋体"/>
                      <w:szCs w:val="21"/>
                    </w:rPr>
                  </w:pPr>
                  <w:r w:rsidRPr="00523A03">
                    <w:rPr>
                      <w:rFonts w:ascii="宋体" w:hAnsi="宋体" w:hint="eastAsia"/>
                      <w:szCs w:val="21"/>
                    </w:rPr>
                    <w:t>2</w:t>
                  </w:r>
                </w:p>
              </w:tc>
              <w:tc>
                <w:tcPr>
                  <w:tcW w:w="1252" w:type="pct"/>
                  <w:vAlign w:val="center"/>
                </w:tcPr>
                <w:p w:rsidR="00483F29" w:rsidRPr="00523A03" w:rsidRDefault="00483F29" w:rsidP="003321C4">
                  <w:pPr>
                    <w:jc w:val="center"/>
                    <w:rPr>
                      <w:rFonts w:ascii="宋体" w:hAnsi="宋体"/>
                      <w:szCs w:val="21"/>
                    </w:rPr>
                  </w:pPr>
                  <w:r w:rsidRPr="00523A03">
                    <w:rPr>
                      <w:rFonts w:ascii="宋体" w:hAnsi="宋体" w:hint="eastAsia"/>
                      <w:szCs w:val="21"/>
                    </w:rPr>
                    <w:t>库房</w:t>
                  </w:r>
                  <w:r w:rsidR="002E6A27">
                    <w:rPr>
                      <w:rFonts w:ascii="宋体" w:hAnsi="宋体" w:hint="eastAsia"/>
                      <w:szCs w:val="21"/>
                    </w:rPr>
                    <w:t>占地</w:t>
                  </w:r>
                  <w:r w:rsidRPr="00523A03">
                    <w:rPr>
                      <w:rFonts w:ascii="宋体" w:hAnsi="宋体" w:hint="eastAsia"/>
                      <w:szCs w:val="21"/>
                    </w:rPr>
                    <w:t>面积</w:t>
                  </w:r>
                </w:p>
              </w:tc>
              <w:tc>
                <w:tcPr>
                  <w:tcW w:w="794" w:type="pct"/>
                  <w:vAlign w:val="center"/>
                </w:tcPr>
                <w:p w:rsidR="00483F29" w:rsidRPr="00523A03" w:rsidRDefault="00483F29" w:rsidP="003321C4">
                  <w:pPr>
                    <w:jc w:val="center"/>
                    <w:rPr>
                      <w:rFonts w:ascii="宋体" w:hAnsi="宋体"/>
                      <w:szCs w:val="21"/>
                    </w:rPr>
                  </w:pPr>
                  <w:r w:rsidRPr="00523A03">
                    <w:rPr>
                      <w:rFonts w:ascii="宋体" w:hAnsi="宋体" w:hint="eastAsia"/>
                      <w:szCs w:val="21"/>
                    </w:rPr>
                    <w:t>㎡</w:t>
                  </w:r>
                </w:p>
              </w:tc>
              <w:tc>
                <w:tcPr>
                  <w:tcW w:w="910" w:type="pct"/>
                  <w:vAlign w:val="center"/>
                </w:tcPr>
                <w:p w:rsidR="00483F29" w:rsidRPr="00523A03" w:rsidRDefault="00483F29" w:rsidP="003321C4">
                  <w:pPr>
                    <w:jc w:val="center"/>
                    <w:rPr>
                      <w:rFonts w:ascii="宋体" w:hAnsi="宋体"/>
                      <w:szCs w:val="21"/>
                    </w:rPr>
                  </w:pPr>
                  <w:r w:rsidRPr="00523A03">
                    <w:rPr>
                      <w:rFonts w:ascii="宋体" w:hAnsi="宋体" w:hint="eastAsia"/>
                      <w:szCs w:val="21"/>
                    </w:rPr>
                    <w:t>325</w:t>
                  </w:r>
                </w:p>
              </w:tc>
              <w:tc>
                <w:tcPr>
                  <w:tcW w:w="1463" w:type="pct"/>
                  <w:vAlign w:val="center"/>
                </w:tcPr>
                <w:p w:rsidR="00483F29" w:rsidRPr="00523A03" w:rsidRDefault="00483F29" w:rsidP="003321C4">
                  <w:pPr>
                    <w:jc w:val="center"/>
                    <w:rPr>
                      <w:rFonts w:ascii="宋体" w:hAnsi="宋体"/>
                      <w:szCs w:val="21"/>
                    </w:rPr>
                  </w:pPr>
                </w:p>
              </w:tc>
            </w:tr>
            <w:tr w:rsidR="00483F29" w:rsidRPr="00523A03" w:rsidTr="003321C4">
              <w:trPr>
                <w:jc w:val="center"/>
              </w:trPr>
              <w:tc>
                <w:tcPr>
                  <w:tcW w:w="581" w:type="pct"/>
                  <w:vAlign w:val="center"/>
                </w:tcPr>
                <w:p w:rsidR="00483F29" w:rsidRPr="00523A03" w:rsidRDefault="00483F29" w:rsidP="003321C4">
                  <w:pPr>
                    <w:jc w:val="center"/>
                    <w:rPr>
                      <w:rFonts w:ascii="宋体" w:hAnsi="宋体"/>
                      <w:szCs w:val="21"/>
                    </w:rPr>
                  </w:pPr>
                  <w:r w:rsidRPr="00523A03">
                    <w:rPr>
                      <w:rFonts w:ascii="宋体" w:hAnsi="宋体" w:hint="eastAsia"/>
                      <w:szCs w:val="21"/>
                    </w:rPr>
                    <w:t>3</w:t>
                  </w:r>
                </w:p>
              </w:tc>
              <w:tc>
                <w:tcPr>
                  <w:tcW w:w="1252" w:type="pct"/>
                  <w:vAlign w:val="center"/>
                </w:tcPr>
                <w:p w:rsidR="00483F29" w:rsidRPr="00523A03" w:rsidRDefault="00483F29" w:rsidP="003321C4">
                  <w:pPr>
                    <w:jc w:val="center"/>
                    <w:rPr>
                      <w:rFonts w:ascii="宋体" w:hAnsi="宋体"/>
                      <w:szCs w:val="21"/>
                    </w:rPr>
                  </w:pPr>
                  <w:r w:rsidRPr="00523A03">
                    <w:rPr>
                      <w:rFonts w:ascii="宋体" w:hAnsi="宋体" w:hint="eastAsia"/>
                      <w:szCs w:val="21"/>
                    </w:rPr>
                    <w:t>绿化面积</w:t>
                  </w:r>
                </w:p>
              </w:tc>
              <w:tc>
                <w:tcPr>
                  <w:tcW w:w="794" w:type="pct"/>
                  <w:vAlign w:val="center"/>
                </w:tcPr>
                <w:p w:rsidR="00483F29" w:rsidRPr="00523A03" w:rsidRDefault="00483F29" w:rsidP="003321C4">
                  <w:pPr>
                    <w:jc w:val="center"/>
                    <w:rPr>
                      <w:rFonts w:ascii="宋体" w:hAnsi="宋体"/>
                      <w:szCs w:val="21"/>
                    </w:rPr>
                  </w:pPr>
                  <w:r w:rsidRPr="00523A03">
                    <w:rPr>
                      <w:rFonts w:ascii="宋体" w:hAnsi="宋体" w:hint="eastAsia"/>
                      <w:szCs w:val="21"/>
                    </w:rPr>
                    <w:t>㎡</w:t>
                  </w:r>
                </w:p>
              </w:tc>
              <w:tc>
                <w:tcPr>
                  <w:tcW w:w="910" w:type="pct"/>
                  <w:vAlign w:val="center"/>
                </w:tcPr>
                <w:p w:rsidR="00483F29" w:rsidRPr="00523A03" w:rsidRDefault="00483F29" w:rsidP="003321C4">
                  <w:pPr>
                    <w:jc w:val="center"/>
                    <w:rPr>
                      <w:rFonts w:ascii="宋体" w:hAnsi="宋体"/>
                      <w:szCs w:val="21"/>
                    </w:rPr>
                  </w:pPr>
                  <w:r w:rsidRPr="00523A03">
                    <w:rPr>
                      <w:rFonts w:ascii="宋体" w:hAnsi="宋体" w:hint="eastAsia"/>
                      <w:szCs w:val="21"/>
                    </w:rPr>
                    <w:t>1134</w:t>
                  </w:r>
                </w:p>
              </w:tc>
              <w:tc>
                <w:tcPr>
                  <w:tcW w:w="1463" w:type="pct"/>
                  <w:vAlign w:val="center"/>
                </w:tcPr>
                <w:p w:rsidR="00483F29" w:rsidRPr="00523A03" w:rsidRDefault="00483F29" w:rsidP="003321C4">
                  <w:pPr>
                    <w:jc w:val="center"/>
                    <w:rPr>
                      <w:rFonts w:ascii="宋体" w:hAnsi="宋体"/>
                      <w:szCs w:val="21"/>
                    </w:rPr>
                  </w:pPr>
                  <w:r w:rsidRPr="00523A03">
                    <w:rPr>
                      <w:rFonts w:ascii="宋体" w:hAnsi="宋体" w:hint="eastAsia"/>
                      <w:szCs w:val="21"/>
                    </w:rPr>
                    <w:t>绿化率10.</w:t>
                  </w:r>
                  <w:r w:rsidR="009A5826">
                    <w:rPr>
                      <w:rFonts w:ascii="宋体" w:hAnsi="宋体" w:hint="eastAsia"/>
                      <w:szCs w:val="21"/>
                    </w:rPr>
                    <w:t>2</w:t>
                  </w:r>
                  <w:r w:rsidRPr="00523A03">
                    <w:rPr>
                      <w:rFonts w:ascii="宋体" w:hAnsi="宋体" w:hint="eastAsia"/>
                      <w:szCs w:val="21"/>
                    </w:rPr>
                    <w:t>%</w:t>
                  </w:r>
                </w:p>
              </w:tc>
            </w:tr>
            <w:tr w:rsidR="00483F29" w:rsidRPr="00523A03" w:rsidTr="003321C4">
              <w:trPr>
                <w:jc w:val="center"/>
              </w:trPr>
              <w:tc>
                <w:tcPr>
                  <w:tcW w:w="581" w:type="pct"/>
                  <w:vAlign w:val="center"/>
                </w:tcPr>
                <w:p w:rsidR="00483F29" w:rsidRPr="00523A03" w:rsidRDefault="00483F29" w:rsidP="003321C4">
                  <w:pPr>
                    <w:jc w:val="center"/>
                    <w:rPr>
                      <w:rFonts w:ascii="宋体" w:hAnsi="宋体"/>
                      <w:szCs w:val="21"/>
                    </w:rPr>
                  </w:pPr>
                  <w:r w:rsidRPr="00523A03">
                    <w:rPr>
                      <w:rFonts w:ascii="宋体" w:hAnsi="宋体" w:hint="eastAsia"/>
                      <w:szCs w:val="21"/>
                    </w:rPr>
                    <w:t>4</w:t>
                  </w:r>
                </w:p>
              </w:tc>
              <w:tc>
                <w:tcPr>
                  <w:tcW w:w="1252" w:type="pct"/>
                  <w:vAlign w:val="center"/>
                </w:tcPr>
                <w:p w:rsidR="00483F29" w:rsidRPr="00523A03" w:rsidRDefault="00483F29" w:rsidP="003321C4">
                  <w:pPr>
                    <w:jc w:val="center"/>
                    <w:rPr>
                      <w:rFonts w:ascii="宋体" w:hAnsi="宋体"/>
                      <w:szCs w:val="21"/>
                    </w:rPr>
                  </w:pPr>
                  <w:r w:rsidRPr="00523A03">
                    <w:rPr>
                      <w:rFonts w:ascii="宋体" w:hAnsi="宋体" w:hint="eastAsia"/>
                      <w:szCs w:val="21"/>
                    </w:rPr>
                    <w:t>最大贮存量</w:t>
                  </w:r>
                </w:p>
              </w:tc>
              <w:tc>
                <w:tcPr>
                  <w:tcW w:w="794" w:type="pct"/>
                  <w:vAlign w:val="center"/>
                </w:tcPr>
                <w:p w:rsidR="00483F29" w:rsidRPr="00523A03" w:rsidRDefault="00483F29" w:rsidP="003321C4">
                  <w:pPr>
                    <w:jc w:val="center"/>
                    <w:rPr>
                      <w:rFonts w:ascii="宋体" w:hAnsi="宋体"/>
                      <w:szCs w:val="21"/>
                    </w:rPr>
                  </w:pPr>
                  <w:r w:rsidRPr="00523A03">
                    <w:rPr>
                      <w:rFonts w:ascii="宋体" w:hAnsi="宋体" w:hint="eastAsia"/>
                      <w:szCs w:val="21"/>
                    </w:rPr>
                    <w:t>t</w:t>
                  </w:r>
                </w:p>
              </w:tc>
              <w:tc>
                <w:tcPr>
                  <w:tcW w:w="910" w:type="pct"/>
                  <w:vAlign w:val="center"/>
                </w:tcPr>
                <w:p w:rsidR="00483F29" w:rsidRPr="005B13F7" w:rsidRDefault="005B13F7" w:rsidP="003321C4">
                  <w:pPr>
                    <w:jc w:val="center"/>
                    <w:rPr>
                      <w:rFonts w:ascii="宋体" w:hAnsi="宋体"/>
                      <w:color w:val="0000FF"/>
                      <w:szCs w:val="21"/>
                    </w:rPr>
                  </w:pPr>
                  <w:r w:rsidRPr="005B13F7">
                    <w:rPr>
                      <w:rFonts w:ascii="宋体" w:hAnsi="宋体" w:hint="eastAsia"/>
                      <w:color w:val="0000FF"/>
                      <w:szCs w:val="21"/>
                    </w:rPr>
                    <w:t>2</w:t>
                  </w:r>
                  <w:r w:rsidR="00483F29" w:rsidRPr="005B13F7">
                    <w:rPr>
                      <w:rFonts w:ascii="宋体" w:hAnsi="宋体" w:hint="eastAsia"/>
                      <w:color w:val="0000FF"/>
                      <w:szCs w:val="21"/>
                    </w:rPr>
                    <w:t>.8</w:t>
                  </w:r>
                </w:p>
              </w:tc>
              <w:tc>
                <w:tcPr>
                  <w:tcW w:w="1463" w:type="pct"/>
                  <w:vAlign w:val="center"/>
                </w:tcPr>
                <w:p w:rsidR="00483F29" w:rsidRPr="00523A03" w:rsidRDefault="00483F29" w:rsidP="003321C4">
                  <w:pPr>
                    <w:jc w:val="center"/>
                    <w:rPr>
                      <w:rFonts w:ascii="宋体" w:hAnsi="宋体"/>
                      <w:szCs w:val="21"/>
                    </w:rPr>
                  </w:pPr>
                  <w:r w:rsidRPr="00523A03">
                    <w:rPr>
                      <w:rFonts w:ascii="宋体" w:hAnsi="宋体" w:hint="eastAsia"/>
                      <w:szCs w:val="21"/>
                    </w:rPr>
                    <w:t>净存量</w:t>
                  </w:r>
                </w:p>
              </w:tc>
            </w:tr>
            <w:tr w:rsidR="00483F29" w:rsidRPr="00523A03" w:rsidTr="003321C4">
              <w:trPr>
                <w:jc w:val="center"/>
              </w:trPr>
              <w:tc>
                <w:tcPr>
                  <w:tcW w:w="581" w:type="pct"/>
                  <w:vAlign w:val="center"/>
                </w:tcPr>
                <w:p w:rsidR="00483F29" w:rsidRPr="00523A03" w:rsidRDefault="00483F29" w:rsidP="003321C4">
                  <w:pPr>
                    <w:jc w:val="center"/>
                    <w:rPr>
                      <w:rFonts w:ascii="宋体" w:hAnsi="宋体"/>
                      <w:szCs w:val="21"/>
                    </w:rPr>
                  </w:pPr>
                  <w:r w:rsidRPr="00523A03">
                    <w:rPr>
                      <w:rFonts w:ascii="宋体" w:hAnsi="宋体" w:hint="eastAsia"/>
                      <w:szCs w:val="21"/>
                    </w:rPr>
                    <w:t>5</w:t>
                  </w:r>
                </w:p>
              </w:tc>
              <w:tc>
                <w:tcPr>
                  <w:tcW w:w="1252" w:type="pct"/>
                  <w:vAlign w:val="center"/>
                </w:tcPr>
                <w:p w:rsidR="00483F29" w:rsidRPr="00523A03" w:rsidRDefault="00483F29" w:rsidP="003321C4">
                  <w:pPr>
                    <w:jc w:val="center"/>
                    <w:rPr>
                      <w:rFonts w:ascii="宋体" w:hAnsi="宋体"/>
                      <w:szCs w:val="21"/>
                    </w:rPr>
                  </w:pPr>
                  <w:r w:rsidRPr="00523A03">
                    <w:rPr>
                      <w:rFonts w:ascii="宋体" w:hAnsi="宋体" w:hint="eastAsia"/>
                      <w:szCs w:val="21"/>
                    </w:rPr>
                    <w:t>劳动定员</w:t>
                  </w:r>
                </w:p>
              </w:tc>
              <w:tc>
                <w:tcPr>
                  <w:tcW w:w="794" w:type="pct"/>
                  <w:vAlign w:val="center"/>
                </w:tcPr>
                <w:p w:rsidR="00483F29" w:rsidRPr="00523A03" w:rsidRDefault="00483F29" w:rsidP="003321C4">
                  <w:pPr>
                    <w:jc w:val="center"/>
                    <w:rPr>
                      <w:rFonts w:ascii="宋体" w:hAnsi="宋体"/>
                      <w:szCs w:val="21"/>
                    </w:rPr>
                  </w:pPr>
                  <w:r w:rsidRPr="00523A03">
                    <w:rPr>
                      <w:rFonts w:ascii="宋体" w:hAnsi="宋体" w:hint="eastAsia"/>
                      <w:szCs w:val="21"/>
                    </w:rPr>
                    <w:t>人</w:t>
                  </w:r>
                </w:p>
              </w:tc>
              <w:tc>
                <w:tcPr>
                  <w:tcW w:w="910" w:type="pct"/>
                  <w:vAlign w:val="center"/>
                </w:tcPr>
                <w:p w:rsidR="00483F29" w:rsidRPr="002E6A27" w:rsidRDefault="002E6A27" w:rsidP="003321C4">
                  <w:pPr>
                    <w:jc w:val="center"/>
                    <w:rPr>
                      <w:rFonts w:ascii="宋体" w:hAnsi="宋体"/>
                      <w:color w:val="0000FF"/>
                      <w:szCs w:val="21"/>
                    </w:rPr>
                  </w:pPr>
                  <w:r w:rsidRPr="002E6A27">
                    <w:rPr>
                      <w:rFonts w:ascii="宋体" w:hAnsi="宋体" w:hint="eastAsia"/>
                      <w:color w:val="0000FF"/>
                      <w:szCs w:val="21"/>
                    </w:rPr>
                    <w:t>7</w:t>
                  </w:r>
                </w:p>
              </w:tc>
              <w:tc>
                <w:tcPr>
                  <w:tcW w:w="1463" w:type="pct"/>
                  <w:vAlign w:val="center"/>
                </w:tcPr>
                <w:p w:rsidR="00483F29" w:rsidRPr="00523A03" w:rsidRDefault="00483F29" w:rsidP="003321C4">
                  <w:pPr>
                    <w:jc w:val="center"/>
                    <w:rPr>
                      <w:rFonts w:ascii="宋体" w:hAnsi="宋体"/>
                      <w:szCs w:val="21"/>
                    </w:rPr>
                  </w:pPr>
                </w:p>
              </w:tc>
            </w:tr>
            <w:tr w:rsidR="00483F29" w:rsidRPr="00523A03" w:rsidTr="003321C4">
              <w:trPr>
                <w:jc w:val="center"/>
              </w:trPr>
              <w:tc>
                <w:tcPr>
                  <w:tcW w:w="581" w:type="pct"/>
                  <w:vAlign w:val="center"/>
                </w:tcPr>
                <w:p w:rsidR="00483F29" w:rsidRPr="00523A03" w:rsidRDefault="00483F29" w:rsidP="003321C4">
                  <w:pPr>
                    <w:jc w:val="center"/>
                    <w:rPr>
                      <w:rFonts w:ascii="宋体" w:hAnsi="宋体"/>
                      <w:szCs w:val="21"/>
                    </w:rPr>
                  </w:pPr>
                  <w:r w:rsidRPr="00523A03">
                    <w:rPr>
                      <w:rFonts w:ascii="宋体" w:hAnsi="宋体" w:hint="eastAsia"/>
                      <w:szCs w:val="21"/>
                    </w:rPr>
                    <w:lastRenderedPageBreak/>
                    <w:t>6</w:t>
                  </w:r>
                </w:p>
              </w:tc>
              <w:tc>
                <w:tcPr>
                  <w:tcW w:w="1252" w:type="pct"/>
                  <w:vAlign w:val="center"/>
                </w:tcPr>
                <w:p w:rsidR="00483F29" w:rsidRPr="00523A03" w:rsidRDefault="00483F29" w:rsidP="003321C4">
                  <w:pPr>
                    <w:jc w:val="center"/>
                    <w:rPr>
                      <w:rFonts w:ascii="宋体" w:hAnsi="宋体"/>
                      <w:szCs w:val="21"/>
                    </w:rPr>
                  </w:pPr>
                  <w:r w:rsidRPr="00523A03">
                    <w:rPr>
                      <w:rFonts w:ascii="宋体" w:hAnsi="宋体" w:hint="eastAsia"/>
                      <w:szCs w:val="21"/>
                    </w:rPr>
                    <w:t>总投资</w:t>
                  </w:r>
                </w:p>
              </w:tc>
              <w:tc>
                <w:tcPr>
                  <w:tcW w:w="794" w:type="pct"/>
                  <w:vAlign w:val="center"/>
                </w:tcPr>
                <w:p w:rsidR="00483F29" w:rsidRPr="00523A03" w:rsidRDefault="00483F29" w:rsidP="003321C4">
                  <w:pPr>
                    <w:jc w:val="center"/>
                    <w:rPr>
                      <w:rFonts w:ascii="宋体" w:hAnsi="宋体"/>
                      <w:szCs w:val="21"/>
                    </w:rPr>
                  </w:pPr>
                  <w:r w:rsidRPr="00523A03">
                    <w:rPr>
                      <w:rFonts w:ascii="宋体" w:hAnsi="宋体" w:hint="eastAsia"/>
                      <w:szCs w:val="21"/>
                    </w:rPr>
                    <w:t>万元</w:t>
                  </w:r>
                </w:p>
              </w:tc>
              <w:tc>
                <w:tcPr>
                  <w:tcW w:w="910" w:type="pct"/>
                  <w:vAlign w:val="center"/>
                </w:tcPr>
                <w:p w:rsidR="00483F29" w:rsidRPr="002E6A27" w:rsidRDefault="002E6A27" w:rsidP="003321C4">
                  <w:pPr>
                    <w:jc w:val="center"/>
                    <w:rPr>
                      <w:rFonts w:ascii="宋体" w:hAnsi="宋体"/>
                      <w:color w:val="0000FF"/>
                      <w:szCs w:val="21"/>
                    </w:rPr>
                  </w:pPr>
                  <w:r w:rsidRPr="002E6A27">
                    <w:rPr>
                      <w:rFonts w:ascii="宋体" w:hAnsi="宋体" w:hint="eastAsia"/>
                      <w:color w:val="0000FF"/>
                      <w:szCs w:val="21"/>
                    </w:rPr>
                    <w:t>722.99</w:t>
                  </w:r>
                </w:p>
              </w:tc>
              <w:tc>
                <w:tcPr>
                  <w:tcW w:w="1463" w:type="pct"/>
                  <w:vAlign w:val="center"/>
                </w:tcPr>
                <w:p w:rsidR="00483F29" w:rsidRPr="00523A03" w:rsidRDefault="00483F29" w:rsidP="003321C4">
                  <w:pPr>
                    <w:jc w:val="center"/>
                    <w:rPr>
                      <w:rFonts w:ascii="宋体" w:hAnsi="宋体"/>
                      <w:szCs w:val="21"/>
                    </w:rPr>
                  </w:pPr>
                </w:p>
              </w:tc>
            </w:tr>
          </w:tbl>
          <w:p w:rsidR="00483F29" w:rsidRPr="00523A03" w:rsidRDefault="00483F29" w:rsidP="00435CFA">
            <w:pPr>
              <w:spacing w:line="360" w:lineRule="auto"/>
              <w:ind w:firstLineChars="200" w:firstLine="420"/>
              <w:rPr>
                <w:rFonts w:ascii="宋体" w:hAnsi="宋体"/>
              </w:rPr>
            </w:pPr>
            <w:r w:rsidRPr="00523A03">
              <w:rPr>
                <w:rFonts w:ascii="宋体" w:hAnsi="宋体" w:hint="eastAsia"/>
              </w:rPr>
              <w:t xml:space="preserve">   </w:t>
            </w:r>
          </w:p>
        </w:tc>
      </w:tr>
      <w:tr w:rsidR="000059FB" w:rsidRPr="00523A03" w:rsidTr="007761D4">
        <w:trPr>
          <w:trHeight w:val="2537"/>
        </w:trPr>
        <w:tc>
          <w:tcPr>
            <w:tcW w:w="9102" w:type="dxa"/>
            <w:gridSpan w:val="7"/>
          </w:tcPr>
          <w:p w:rsidR="006D5382" w:rsidRPr="00523A03" w:rsidRDefault="006D5382" w:rsidP="006868A7">
            <w:pPr>
              <w:spacing w:beforeLines="50" w:before="120" w:line="360" w:lineRule="auto"/>
              <w:ind w:rightChars="-10" w:right="-21"/>
              <w:rPr>
                <w:rFonts w:ascii="宋体" w:hAnsi="宋体"/>
                <w:b/>
                <w:bCs/>
                <w:sz w:val="24"/>
              </w:rPr>
            </w:pPr>
            <w:r w:rsidRPr="00523A03">
              <w:rPr>
                <w:rFonts w:ascii="宋体" w:hAnsi="宋体" w:hint="eastAsia"/>
                <w:b/>
                <w:bCs/>
                <w:sz w:val="24"/>
              </w:rPr>
              <w:lastRenderedPageBreak/>
              <w:t>与本项目有关的原有污染情况及主要环境问题：</w:t>
            </w:r>
          </w:p>
          <w:p w:rsidR="007A255D" w:rsidRPr="00523A03" w:rsidRDefault="006D5382" w:rsidP="006868A7">
            <w:pPr>
              <w:spacing w:beforeLines="50" w:before="120" w:line="360" w:lineRule="auto"/>
              <w:ind w:firstLineChars="200" w:firstLine="480"/>
              <w:rPr>
                <w:rFonts w:ascii="宋体" w:hAnsi="宋体"/>
                <w:sz w:val="24"/>
              </w:rPr>
            </w:pPr>
            <w:r w:rsidRPr="00523A03">
              <w:rPr>
                <w:rFonts w:ascii="宋体" w:hAnsi="宋体" w:hint="eastAsia"/>
                <w:sz w:val="24"/>
              </w:rPr>
              <w:t>本</w:t>
            </w:r>
            <w:r w:rsidR="007A255D" w:rsidRPr="00523A03">
              <w:rPr>
                <w:rFonts w:ascii="宋体" w:hAnsi="宋体" w:hint="eastAsia"/>
                <w:sz w:val="24"/>
              </w:rPr>
              <w:t>项目拟建场址位于西安咸阳国际机场东航</w:t>
            </w:r>
            <w:r w:rsidR="00052BC4">
              <w:rPr>
                <w:rFonts w:ascii="宋体" w:hAnsi="宋体" w:hint="eastAsia"/>
                <w:sz w:val="24"/>
              </w:rPr>
              <w:t>集团</w:t>
            </w:r>
            <w:r w:rsidR="007A255D" w:rsidRPr="00523A03">
              <w:rPr>
                <w:rFonts w:ascii="宋体" w:hAnsi="宋体" w:hint="eastAsia"/>
                <w:sz w:val="24"/>
              </w:rPr>
              <w:t>基地内，为新建项目，根据现场调查，场址处原为基地车库与办公设施，无其他工业企业污染源，</w:t>
            </w:r>
            <w:r w:rsidR="007A255D" w:rsidRPr="006868A7">
              <w:rPr>
                <w:rFonts w:ascii="宋体" w:hAnsi="宋体" w:hint="eastAsia"/>
                <w:color w:val="0000FF"/>
                <w:sz w:val="24"/>
              </w:rPr>
              <w:t>现已</w:t>
            </w:r>
            <w:r w:rsidR="00B06912">
              <w:rPr>
                <w:rFonts w:ascii="宋体" w:hAnsi="宋体" w:hint="eastAsia"/>
                <w:color w:val="0000FF"/>
                <w:sz w:val="24"/>
              </w:rPr>
              <w:t>由机场集团</w:t>
            </w:r>
            <w:r w:rsidR="007A255D" w:rsidRPr="006868A7">
              <w:rPr>
                <w:rFonts w:ascii="宋体" w:hAnsi="宋体" w:hint="eastAsia"/>
                <w:color w:val="0000FF"/>
                <w:sz w:val="24"/>
              </w:rPr>
              <w:t>完成</w:t>
            </w:r>
            <w:r w:rsidR="00B06912">
              <w:rPr>
                <w:rFonts w:ascii="宋体" w:hAnsi="宋体" w:hint="eastAsia"/>
                <w:color w:val="0000FF"/>
                <w:sz w:val="24"/>
              </w:rPr>
              <w:t>原有车库的</w:t>
            </w:r>
            <w:r w:rsidR="007A255D" w:rsidRPr="006868A7">
              <w:rPr>
                <w:rFonts w:ascii="宋体" w:hAnsi="宋体" w:hint="eastAsia"/>
                <w:color w:val="0000FF"/>
                <w:sz w:val="24"/>
              </w:rPr>
              <w:t>建筑拆除与三通一平工作，</w:t>
            </w:r>
            <w:r w:rsidR="007A255D" w:rsidRPr="00523A03">
              <w:rPr>
                <w:rFonts w:ascii="宋体" w:hAnsi="宋体" w:hint="eastAsia"/>
                <w:sz w:val="24"/>
              </w:rPr>
              <w:t>无原有环境污染问题。</w:t>
            </w:r>
          </w:p>
          <w:p w:rsidR="00C57D5E" w:rsidRDefault="00C57D5E" w:rsidP="006868A7">
            <w:pPr>
              <w:spacing w:beforeLines="50" w:before="120" w:line="360" w:lineRule="auto"/>
              <w:ind w:firstLineChars="200" w:firstLine="420"/>
              <w:rPr>
                <w:rFonts w:ascii="宋体" w:hAnsi="宋体"/>
              </w:rPr>
            </w:pPr>
          </w:p>
          <w:p w:rsidR="006868A7" w:rsidRDefault="006868A7" w:rsidP="006868A7">
            <w:pPr>
              <w:spacing w:beforeLines="50" w:before="120" w:line="360" w:lineRule="auto"/>
              <w:ind w:firstLineChars="200" w:firstLine="420"/>
              <w:rPr>
                <w:rFonts w:ascii="宋体" w:hAnsi="宋体"/>
              </w:rPr>
            </w:pPr>
          </w:p>
          <w:p w:rsidR="006868A7" w:rsidRDefault="006868A7" w:rsidP="006868A7">
            <w:pPr>
              <w:spacing w:beforeLines="50" w:before="120" w:line="360" w:lineRule="auto"/>
              <w:ind w:firstLineChars="200" w:firstLine="420"/>
              <w:rPr>
                <w:rFonts w:ascii="宋体" w:hAnsi="宋体"/>
              </w:rPr>
            </w:pPr>
          </w:p>
          <w:p w:rsidR="006868A7" w:rsidRDefault="006868A7" w:rsidP="006868A7">
            <w:pPr>
              <w:spacing w:beforeLines="50" w:before="120" w:line="360" w:lineRule="auto"/>
              <w:ind w:firstLineChars="200" w:firstLine="420"/>
              <w:rPr>
                <w:rFonts w:ascii="宋体" w:hAnsi="宋体"/>
              </w:rPr>
            </w:pPr>
          </w:p>
          <w:p w:rsidR="006868A7" w:rsidRDefault="006868A7" w:rsidP="006868A7">
            <w:pPr>
              <w:spacing w:beforeLines="50" w:before="120" w:line="360" w:lineRule="auto"/>
              <w:ind w:firstLineChars="200" w:firstLine="420"/>
              <w:rPr>
                <w:rFonts w:ascii="宋体" w:hAnsi="宋体"/>
              </w:rPr>
            </w:pPr>
          </w:p>
          <w:p w:rsidR="006868A7" w:rsidRDefault="006868A7" w:rsidP="006868A7">
            <w:pPr>
              <w:spacing w:beforeLines="50" w:before="120" w:line="360" w:lineRule="auto"/>
              <w:ind w:firstLineChars="200" w:firstLine="420"/>
              <w:rPr>
                <w:rFonts w:ascii="宋体" w:hAnsi="宋体"/>
              </w:rPr>
            </w:pPr>
          </w:p>
          <w:p w:rsidR="006868A7" w:rsidRDefault="006868A7" w:rsidP="006868A7">
            <w:pPr>
              <w:spacing w:beforeLines="50" w:before="120" w:line="360" w:lineRule="auto"/>
              <w:ind w:firstLineChars="200" w:firstLine="420"/>
              <w:rPr>
                <w:rFonts w:ascii="宋体" w:hAnsi="宋体"/>
              </w:rPr>
            </w:pPr>
          </w:p>
          <w:p w:rsidR="006868A7" w:rsidRDefault="006868A7" w:rsidP="006868A7">
            <w:pPr>
              <w:spacing w:beforeLines="50" w:before="120" w:line="360" w:lineRule="auto"/>
              <w:ind w:firstLineChars="200" w:firstLine="420"/>
              <w:rPr>
                <w:rFonts w:ascii="宋体" w:hAnsi="宋体"/>
              </w:rPr>
            </w:pPr>
          </w:p>
          <w:p w:rsidR="006868A7" w:rsidRDefault="006868A7" w:rsidP="006868A7">
            <w:pPr>
              <w:spacing w:beforeLines="50" w:before="120" w:line="360" w:lineRule="auto"/>
              <w:ind w:firstLineChars="200" w:firstLine="420"/>
              <w:rPr>
                <w:rFonts w:ascii="宋体" w:hAnsi="宋体"/>
              </w:rPr>
            </w:pPr>
          </w:p>
          <w:p w:rsidR="006868A7" w:rsidRDefault="006868A7" w:rsidP="006868A7">
            <w:pPr>
              <w:spacing w:beforeLines="50" w:before="120" w:line="360" w:lineRule="auto"/>
              <w:ind w:firstLineChars="200" w:firstLine="420"/>
              <w:rPr>
                <w:rFonts w:ascii="宋体" w:hAnsi="宋体"/>
              </w:rPr>
            </w:pPr>
          </w:p>
          <w:p w:rsidR="006868A7" w:rsidRDefault="006868A7" w:rsidP="006868A7">
            <w:pPr>
              <w:spacing w:beforeLines="50" w:before="120" w:line="360" w:lineRule="auto"/>
              <w:ind w:firstLineChars="200" w:firstLine="420"/>
              <w:rPr>
                <w:rFonts w:ascii="宋体" w:hAnsi="宋体"/>
              </w:rPr>
            </w:pPr>
          </w:p>
          <w:p w:rsidR="007535D6" w:rsidRDefault="007535D6" w:rsidP="006868A7">
            <w:pPr>
              <w:spacing w:beforeLines="50" w:before="120" w:line="360" w:lineRule="auto"/>
              <w:ind w:firstLineChars="200" w:firstLine="420"/>
              <w:rPr>
                <w:rFonts w:ascii="宋体" w:hAnsi="宋体"/>
              </w:rPr>
            </w:pPr>
          </w:p>
          <w:p w:rsidR="005B13F7" w:rsidRDefault="005B13F7" w:rsidP="006868A7">
            <w:pPr>
              <w:spacing w:beforeLines="50" w:before="120" w:line="360" w:lineRule="auto"/>
              <w:ind w:firstLineChars="200" w:firstLine="420"/>
              <w:rPr>
                <w:rFonts w:ascii="宋体" w:hAnsi="宋体"/>
              </w:rPr>
            </w:pPr>
          </w:p>
          <w:p w:rsidR="005B13F7" w:rsidRDefault="005B13F7" w:rsidP="006868A7">
            <w:pPr>
              <w:spacing w:beforeLines="50" w:before="120" w:line="360" w:lineRule="auto"/>
              <w:ind w:firstLineChars="200" w:firstLine="420"/>
              <w:rPr>
                <w:rFonts w:ascii="宋体" w:hAnsi="宋体"/>
              </w:rPr>
            </w:pPr>
          </w:p>
          <w:p w:rsidR="005B13F7" w:rsidRDefault="005B13F7" w:rsidP="006868A7">
            <w:pPr>
              <w:spacing w:beforeLines="50" w:before="120" w:line="360" w:lineRule="auto"/>
              <w:ind w:firstLineChars="200" w:firstLine="420"/>
              <w:rPr>
                <w:rFonts w:ascii="宋体" w:hAnsi="宋体"/>
              </w:rPr>
            </w:pPr>
          </w:p>
          <w:p w:rsidR="007535D6" w:rsidRDefault="007535D6" w:rsidP="006868A7">
            <w:pPr>
              <w:spacing w:beforeLines="50" w:before="120" w:line="360" w:lineRule="auto"/>
              <w:ind w:firstLineChars="200" w:firstLine="420"/>
              <w:rPr>
                <w:rFonts w:ascii="宋体" w:hAnsi="宋体"/>
              </w:rPr>
            </w:pPr>
          </w:p>
          <w:p w:rsidR="007535D6" w:rsidRPr="00523A03" w:rsidRDefault="007535D6" w:rsidP="006868A7">
            <w:pPr>
              <w:spacing w:beforeLines="50" w:before="120" w:line="360" w:lineRule="auto"/>
              <w:ind w:firstLineChars="200" w:firstLine="420"/>
              <w:rPr>
                <w:rFonts w:ascii="宋体" w:hAnsi="宋体"/>
              </w:rPr>
            </w:pPr>
          </w:p>
        </w:tc>
      </w:tr>
    </w:tbl>
    <w:p w:rsidR="006D5382" w:rsidRPr="00523A03" w:rsidRDefault="006D5382">
      <w:pPr>
        <w:rPr>
          <w:rFonts w:ascii="宋体" w:hAnsi="宋体"/>
          <w:b/>
          <w:bCs/>
          <w:sz w:val="28"/>
        </w:rPr>
      </w:pPr>
      <w:r w:rsidRPr="00523A03">
        <w:rPr>
          <w:rFonts w:ascii="宋体" w:hAnsi="宋体"/>
          <w:b/>
          <w:bCs/>
          <w:sz w:val="28"/>
        </w:rPr>
        <w:br w:type="page"/>
      </w:r>
      <w:r w:rsidRPr="00523A03">
        <w:rPr>
          <w:rFonts w:ascii="宋体" w:hAnsi="宋体" w:hint="eastAsia"/>
          <w:b/>
          <w:bCs/>
          <w:sz w:val="28"/>
        </w:rPr>
        <w:lastRenderedPageBreak/>
        <w:t>建设项目所在地自然环境简况</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288"/>
      </w:tblGrid>
      <w:tr w:rsidR="000059FB" w:rsidRPr="00523A03">
        <w:trPr>
          <w:trHeight w:val="6631"/>
        </w:trPr>
        <w:tc>
          <w:tcPr>
            <w:tcW w:w="9288" w:type="dxa"/>
          </w:tcPr>
          <w:p w:rsidR="006D5382" w:rsidRPr="00523A03" w:rsidRDefault="006D5382" w:rsidP="00523A03">
            <w:pPr>
              <w:spacing w:line="440" w:lineRule="exact"/>
              <w:ind w:firstLineChars="100" w:firstLine="241"/>
              <w:rPr>
                <w:rFonts w:ascii="宋体" w:hAnsi="宋体"/>
                <w:b/>
                <w:bCs/>
                <w:sz w:val="24"/>
              </w:rPr>
            </w:pPr>
            <w:r w:rsidRPr="00523A03">
              <w:rPr>
                <w:rFonts w:ascii="宋体" w:hAnsi="宋体" w:hint="eastAsia"/>
                <w:b/>
                <w:bCs/>
                <w:sz w:val="24"/>
              </w:rPr>
              <w:t>自然环境简况(地形、地貌、地质、气候、气象、水文、植被、生物多样性等)：</w:t>
            </w:r>
          </w:p>
          <w:p w:rsidR="006D5382" w:rsidRPr="00523A03" w:rsidRDefault="006D5382" w:rsidP="006868A7">
            <w:pPr>
              <w:spacing w:beforeLines="50" w:before="120" w:line="360" w:lineRule="auto"/>
              <w:ind w:rightChars="-4" w:right="-8" w:firstLineChars="200" w:firstLine="480"/>
              <w:rPr>
                <w:rFonts w:ascii="宋体" w:hAnsi="宋体"/>
                <w:sz w:val="24"/>
              </w:rPr>
            </w:pPr>
            <w:r w:rsidRPr="00523A03">
              <w:rPr>
                <w:rFonts w:ascii="宋体" w:hAnsi="宋体" w:hint="eastAsia"/>
                <w:sz w:val="24"/>
              </w:rPr>
              <w:t>一、地貌特征</w:t>
            </w:r>
          </w:p>
          <w:p w:rsidR="00692055" w:rsidRPr="00523A03" w:rsidRDefault="007A255D" w:rsidP="00523A03">
            <w:pPr>
              <w:spacing w:line="360" w:lineRule="auto"/>
              <w:ind w:firstLineChars="200" w:firstLine="480"/>
              <w:rPr>
                <w:rFonts w:ascii="宋体" w:hAnsi="宋体"/>
                <w:sz w:val="24"/>
              </w:rPr>
            </w:pPr>
            <w:r w:rsidRPr="00523A03">
              <w:rPr>
                <w:rFonts w:ascii="宋体" w:hAnsi="宋体" w:hint="eastAsia"/>
                <w:sz w:val="24"/>
              </w:rPr>
              <w:t>西安咸阳国际机场地处关中构造盆地中部的渭河北岸地堑地带，地势西北高、东南低，从北至南向渭河倾斜，地貌区属关中盆地的一部分，地貌类型包括河漫滩、河流阶地、黄土台</w:t>
            </w:r>
            <w:proofErr w:type="gramStart"/>
            <w:r w:rsidRPr="00523A03">
              <w:rPr>
                <w:rFonts w:ascii="宋体" w:hAnsi="宋体" w:hint="eastAsia"/>
                <w:sz w:val="24"/>
              </w:rPr>
              <w:t>塬</w:t>
            </w:r>
            <w:proofErr w:type="gramEnd"/>
            <w:r w:rsidRPr="00523A03">
              <w:rPr>
                <w:rFonts w:ascii="宋体" w:hAnsi="宋体" w:hint="eastAsia"/>
                <w:sz w:val="24"/>
              </w:rPr>
              <w:t>和山前冲积扇群，本次拟建场址位于黄土台</w:t>
            </w:r>
            <w:proofErr w:type="gramStart"/>
            <w:r w:rsidRPr="00523A03">
              <w:rPr>
                <w:rFonts w:ascii="宋体" w:hAnsi="宋体" w:hint="eastAsia"/>
                <w:sz w:val="24"/>
              </w:rPr>
              <w:t>塬</w:t>
            </w:r>
            <w:proofErr w:type="gramEnd"/>
            <w:r w:rsidRPr="00523A03">
              <w:rPr>
                <w:rFonts w:ascii="宋体" w:hAnsi="宋体" w:hint="eastAsia"/>
                <w:sz w:val="24"/>
              </w:rPr>
              <w:t>区，地势平坦、开阔，海拔508m。</w:t>
            </w:r>
          </w:p>
          <w:p w:rsidR="006D5382" w:rsidRPr="00523A03" w:rsidRDefault="006D5382" w:rsidP="00523A03">
            <w:pPr>
              <w:spacing w:line="360" w:lineRule="auto"/>
              <w:ind w:firstLineChars="200" w:firstLine="480"/>
              <w:rPr>
                <w:rFonts w:ascii="宋体" w:hAnsi="宋体"/>
                <w:sz w:val="24"/>
              </w:rPr>
            </w:pPr>
            <w:r w:rsidRPr="00523A03">
              <w:rPr>
                <w:rFonts w:ascii="宋体" w:hAnsi="宋体" w:hint="eastAsia"/>
                <w:sz w:val="24"/>
              </w:rPr>
              <w:t>二、地质构造</w:t>
            </w:r>
          </w:p>
          <w:p w:rsidR="007A255D" w:rsidRPr="00523A03" w:rsidRDefault="007A255D" w:rsidP="00692055">
            <w:pPr>
              <w:autoSpaceDE w:val="0"/>
              <w:autoSpaceDN w:val="0"/>
              <w:spacing w:line="360" w:lineRule="auto"/>
              <w:ind w:firstLine="480"/>
              <w:rPr>
                <w:rFonts w:ascii="宋体" w:hAnsi="宋体"/>
                <w:sz w:val="24"/>
                <w:lang w:val="zh-CN"/>
              </w:rPr>
            </w:pPr>
            <w:r w:rsidRPr="00523A03">
              <w:rPr>
                <w:rFonts w:ascii="宋体" w:hAnsi="宋体" w:hint="eastAsia"/>
                <w:sz w:val="24"/>
                <w:lang w:val="zh-CN"/>
              </w:rPr>
              <w:t>西安咸阳国际机场位于陕北台凹缘与渭河断</w:t>
            </w:r>
            <w:proofErr w:type="gramStart"/>
            <w:r w:rsidRPr="00523A03">
              <w:rPr>
                <w:rFonts w:ascii="宋体" w:hAnsi="宋体" w:hint="eastAsia"/>
                <w:sz w:val="24"/>
                <w:lang w:val="zh-CN"/>
              </w:rPr>
              <w:t>凹</w:t>
            </w:r>
            <w:proofErr w:type="gramEnd"/>
            <w:r w:rsidRPr="00523A03">
              <w:rPr>
                <w:rFonts w:ascii="宋体" w:hAnsi="宋体" w:hint="eastAsia"/>
                <w:sz w:val="24"/>
                <w:lang w:val="zh-CN"/>
              </w:rPr>
              <w:t>相接的地带，在陕西地层区划中，分属陕甘宁盆地分区和</w:t>
            </w:r>
            <w:proofErr w:type="gramStart"/>
            <w:r w:rsidRPr="00523A03">
              <w:rPr>
                <w:rFonts w:ascii="宋体" w:hAnsi="宋体" w:hint="eastAsia"/>
                <w:sz w:val="24"/>
                <w:lang w:val="zh-CN"/>
              </w:rPr>
              <w:t>汾</w:t>
            </w:r>
            <w:proofErr w:type="gramEnd"/>
            <w:r w:rsidRPr="00523A03">
              <w:rPr>
                <w:rFonts w:ascii="宋体" w:hAnsi="宋体" w:hint="eastAsia"/>
                <w:sz w:val="24"/>
                <w:lang w:val="zh-CN"/>
              </w:rPr>
              <w:t>渭分区的渭河小区。</w:t>
            </w:r>
          </w:p>
          <w:p w:rsidR="006D5382" w:rsidRPr="00523A03" w:rsidRDefault="00692055" w:rsidP="00523A03">
            <w:pPr>
              <w:spacing w:line="360" w:lineRule="auto"/>
              <w:ind w:firstLineChars="200" w:firstLine="480"/>
              <w:rPr>
                <w:rFonts w:ascii="宋体" w:hAnsi="宋体"/>
                <w:sz w:val="24"/>
              </w:rPr>
            </w:pPr>
            <w:r w:rsidRPr="00523A03">
              <w:rPr>
                <w:rFonts w:ascii="宋体" w:hAnsi="宋体"/>
                <w:sz w:val="24"/>
              </w:rPr>
              <w:t>根据《中国地震烈度区划分》，本区基本地震烈度为</w:t>
            </w:r>
            <w:r w:rsidR="00B86A01" w:rsidRPr="00523A03">
              <w:rPr>
                <w:rFonts w:ascii="宋体" w:hAnsi="宋体" w:hint="eastAsia"/>
                <w:sz w:val="24"/>
              </w:rPr>
              <w:t>Ⅶ</w:t>
            </w:r>
            <w:r w:rsidR="007A255D" w:rsidRPr="00523A03">
              <w:rPr>
                <w:rFonts w:ascii="宋体" w:hAnsi="宋体"/>
                <w:sz w:val="24"/>
              </w:rPr>
              <w:t>度</w:t>
            </w:r>
            <w:r w:rsidR="007A255D" w:rsidRPr="00523A03">
              <w:rPr>
                <w:rFonts w:ascii="宋体" w:hAnsi="宋体" w:hint="eastAsia"/>
                <w:sz w:val="24"/>
              </w:rPr>
              <w:t>，地震动峰值加速度为0.15g</w:t>
            </w:r>
            <w:r w:rsidR="006D5382" w:rsidRPr="00523A03">
              <w:rPr>
                <w:rFonts w:ascii="宋体" w:hAnsi="宋体" w:hint="eastAsia"/>
                <w:sz w:val="24"/>
              </w:rPr>
              <w:t>。</w:t>
            </w:r>
          </w:p>
          <w:p w:rsidR="006D5382" w:rsidRPr="00523A03" w:rsidRDefault="006D5382" w:rsidP="00523A03">
            <w:pPr>
              <w:spacing w:line="360" w:lineRule="auto"/>
              <w:ind w:firstLineChars="200" w:firstLine="480"/>
              <w:rPr>
                <w:rFonts w:ascii="宋体" w:hAnsi="宋体"/>
                <w:sz w:val="24"/>
              </w:rPr>
            </w:pPr>
            <w:r w:rsidRPr="00523A03">
              <w:rPr>
                <w:rFonts w:ascii="宋体" w:hAnsi="宋体" w:hint="eastAsia"/>
                <w:sz w:val="24"/>
              </w:rPr>
              <w:t>三、气候特征</w:t>
            </w:r>
          </w:p>
          <w:p w:rsidR="007A255D" w:rsidRPr="00523A03" w:rsidRDefault="003321C4" w:rsidP="00523A03">
            <w:pPr>
              <w:spacing w:line="360" w:lineRule="auto"/>
              <w:ind w:firstLineChars="200" w:firstLine="480"/>
              <w:rPr>
                <w:rFonts w:ascii="宋体" w:hAnsi="宋体"/>
                <w:sz w:val="24"/>
                <w:lang w:val="zh-CN"/>
              </w:rPr>
            </w:pPr>
            <w:r w:rsidRPr="00523A03">
              <w:rPr>
                <w:rFonts w:ascii="宋体" w:hAnsi="宋体" w:hint="eastAsia"/>
                <w:sz w:val="24"/>
                <w:lang w:val="zh-CN"/>
              </w:rPr>
              <w:t>机场地处关中盆地中心，该地属于暖温带半干旱-半湿润季风气候，具有雨热同季、四季分明的特点，年均气温13.2℃，极端最高气温42.0℃，极端最低气温-19.7℃。多年平均降水量523mm，主要集中于7～9三个月，年均降雨日数98天，年均蒸发量1416.95mm该区全年主导风向为东北风，多年平均风速1.9m/s，最大冻土深度45cm，无霜期208天。</w:t>
            </w:r>
          </w:p>
          <w:p w:rsidR="006D5382" w:rsidRPr="00523A03" w:rsidRDefault="006D5382" w:rsidP="00523A03">
            <w:pPr>
              <w:spacing w:line="360" w:lineRule="auto"/>
              <w:ind w:firstLineChars="200" w:firstLine="480"/>
              <w:rPr>
                <w:rFonts w:ascii="宋体" w:hAnsi="宋体"/>
                <w:sz w:val="24"/>
              </w:rPr>
            </w:pPr>
            <w:r w:rsidRPr="00523A03">
              <w:rPr>
                <w:rFonts w:ascii="宋体" w:hAnsi="宋体" w:hint="eastAsia"/>
                <w:sz w:val="24"/>
              </w:rPr>
              <w:t>四、河流水系</w:t>
            </w:r>
          </w:p>
          <w:p w:rsidR="003321C4" w:rsidRPr="00523A03" w:rsidRDefault="003321C4" w:rsidP="00523A03">
            <w:pPr>
              <w:spacing w:line="360" w:lineRule="auto"/>
              <w:ind w:firstLineChars="200" w:firstLine="480"/>
              <w:rPr>
                <w:rFonts w:ascii="宋体" w:hAnsi="宋体"/>
                <w:sz w:val="24"/>
              </w:rPr>
            </w:pPr>
            <w:r w:rsidRPr="00523A03">
              <w:rPr>
                <w:rFonts w:ascii="宋体" w:hAnsi="宋体" w:hint="eastAsia"/>
                <w:sz w:val="24"/>
              </w:rPr>
              <w:t>本项目所在区域的地表河流主要为泾河，</w:t>
            </w:r>
            <w:proofErr w:type="gramStart"/>
            <w:r w:rsidRPr="00523A03">
              <w:rPr>
                <w:rFonts w:ascii="宋体" w:hAnsi="宋体" w:hint="eastAsia"/>
                <w:sz w:val="24"/>
              </w:rPr>
              <w:t>泾</w:t>
            </w:r>
            <w:proofErr w:type="gramEnd"/>
            <w:r w:rsidRPr="00523A03">
              <w:rPr>
                <w:rFonts w:ascii="宋体" w:hAnsi="宋体" w:hint="eastAsia"/>
                <w:sz w:val="24"/>
              </w:rPr>
              <w:t>河源自宁夏回族自治区六盘水，经咸阳市长</w:t>
            </w:r>
            <w:proofErr w:type="gramStart"/>
            <w:r w:rsidRPr="00523A03">
              <w:rPr>
                <w:rFonts w:ascii="宋体" w:hAnsi="宋体" w:hint="eastAsia"/>
                <w:sz w:val="24"/>
              </w:rPr>
              <w:t>武县入陕西省</w:t>
            </w:r>
            <w:proofErr w:type="gramEnd"/>
            <w:r w:rsidRPr="00523A03">
              <w:rPr>
                <w:rFonts w:ascii="宋体" w:hAnsi="宋体" w:hint="eastAsia"/>
                <w:sz w:val="24"/>
              </w:rPr>
              <w:t>，经长武、彬县、永寿、淳化、礼券、泾阳等六县，于泾阳县高庄镇出咸阳市境。泾河在咸阳市境内流长272.3km，流域面积6705.4k㎡，多年平均净流量18.67亿m³，平均流量64.1m³/s，最大洪峰流量9200m³/s，年均输砂量2.74亿m³，平均含沙量141kg/m³。</w:t>
            </w:r>
          </w:p>
          <w:p w:rsidR="00FA5672" w:rsidRPr="00523A03" w:rsidRDefault="00692055" w:rsidP="00523A03">
            <w:pPr>
              <w:spacing w:line="360" w:lineRule="auto"/>
              <w:ind w:firstLineChars="200" w:firstLine="480"/>
              <w:rPr>
                <w:rFonts w:ascii="宋体" w:hAnsi="宋体"/>
                <w:sz w:val="24"/>
              </w:rPr>
            </w:pPr>
            <w:r w:rsidRPr="00523A03">
              <w:rPr>
                <w:rFonts w:ascii="宋体" w:hAnsi="宋体" w:hint="eastAsia"/>
                <w:sz w:val="24"/>
              </w:rPr>
              <w:t>据陕西省水功能区划，</w:t>
            </w:r>
            <w:r w:rsidR="003321C4" w:rsidRPr="00523A03">
              <w:rPr>
                <w:rFonts w:ascii="宋体" w:hAnsi="宋体" w:hint="eastAsia"/>
                <w:sz w:val="24"/>
              </w:rPr>
              <w:t>泾河</w:t>
            </w:r>
            <w:r w:rsidRPr="00523A03">
              <w:rPr>
                <w:rFonts w:ascii="宋体" w:hAnsi="宋体" w:hint="eastAsia"/>
                <w:sz w:val="24"/>
              </w:rPr>
              <w:t>执行《地表水环境质量标准》（GB3838-2002）中</w:t>
            </w:r>
            <w:r w:rsidR="003321C4" w:rsidRPr="00523A03">
              <w:rPr>
                <w:rFonts w:ascii="宋体" w:hAnsi="宋体" w:hint="eastAsia"/>
                <w:sz w:val="24"/>
              </w:rPr>
              <w:t>Ⅲ</w:t>
            </w:r>
            <w:r w:rsidRPr="00523A03">
              <w:rPr>
                <w:rFonts w:ascii="宋体" w:hAnsi="宋体" w:hint="eastAsia"/>
                <w:sz w:val="24"/>
              </w:rPr>
              <w:t>类标准。</w:t>
            </w:r>
          </w:p>
          <w:p w:rsidR="006D5382" w:rsidRPr="00523A03" w:rsidRDefault="006D5382" w:rsidP="00523A03">
            <w:pPr>
              <w:spacing w:line="360" w:lineRule="auto"/>
              <w:ind w:firstLineChars="200" w:firstLine="480"/>
              <w:rPr>
                <w:rFonts w:ascii="宋体" w:hAnsi="宋体"/>
                <w:sz w:val="24"/>
              </w:rPr>
            </w:pPr>
            <w:r w:rsidRPr="00523A03">
              <w:rPr>
                <w:rFonts w:ascii="宋体" w:hAnsi="宋体" w:hint="eastAsia"/>
                <w:sz w:val="24"/>
              </w:rPr>
              <w:t>五、水文地质</w:t>
            </w:r>
          </w:p>
          <w:p w:rsidR="003321C4" w:rsidRPr="00523A03" w:rsidRDefault="003321C4" w:rsidP="00523A03">
            <w:pPr>
              <w:spacing w:line="360" w:lineRule="auto"/>
              <w:ind w:firstLineChars="200" w:firstLine="480"/>
              <w:rPr>
                <w:rFonts w:ascii="宋体" w:hAnsi="宋体"/>
                <w:sz w:val="24"/>
              </w:rPr>
            </w:pPr>
            <w:r w:rsidRPr="00523A03">
              <w:rPr>
                <w:rFonts w:ascii="宋体" w:hAnsi="宋体" w:hint="eastAsia"/>
                <w:sz w:val="24"/>
              </w:rPr>
              <w:t>机场所在区域属于</w:t>
            </w:r>
            <w:proofErr w:type="gramStart"/>
            <w:r w:rsidRPr="00523A03">
              <w:rPr>
                <w:rFonts w:ascii="宋体" w:hAnsi="宋体" w:hint="eastAsia"/>
                <w:sz w:val="24"/>
              </w:rPr>
              <w:t>泾</w:t>
            </w:r>
            <w:proofErr w:type="gramEnd"/>
            <w:r w:rsidRPr="00523A03">
              <w:rPr>
                <w:rFonts w:ascii="宋体" w:hAnsi="宋体" w:hint="eastAsia"/>
                <w:sz w:val="24"/>
              </w:rPr>
              <w:t>渭河平原区，由全新统与中、上更新统冲积层组成，含水层岩性主要为中细砂含砾石和中粗砂夹砾石组成，水位埋深20～40m，单位涌水量18～</w:t>
            </w:r>
            <w:r w:rsidRPr="00523A03">
              <w:rPr>
                <w:rFonts w:ascii="宋体" w:hAnsi="宋体" w:hint="eastAsia"/>
                <w:sz w:val="24"/>
              </w:rPr>
              <w:lastRenderedPageBreak/>
              <w:t>22t/h·m。具体详见本报告表地下水专题章节。</w:t>
            </w:r>
          </w:p>
          <w:p w:rsidR="00E969EE" w:rsidRPr="00523A03" w:rsidRDefault="00E969EE" w:rsidP="00523A03">
            <w:pPr>
              <w:spacing w:line="360" w:lineRule="auto"/>
              <w:ind w:firstLineChars="200" w:firstLine="480"/>
              <w:rPr>
                <w:rFonts w:ascii="宋体" w:hAnsi="宋体"/>
                <w:sz w:val="24"/>
              </w:rPr>
            </w:pPr>
            <w:r w:rsidRPr="00523A03">
              <w:rPr>
                <w:rFonts w:ascii="宋体" w:hAnsi="宋体" w:hint="eastAsia"/>
                <w:sz w:val="24"/>
              </w:rPr>
              <w:t>六、生态环境</w:t>
            </w:r>
          </w:p>
          <w:p w:rsidR="00C53595" w:rsidRPr="00523A03" w:rsidRDefault="003321C4" w:rsidP="00523A03">
            <w:pPr>
              <w:spacing w:line="360" w:lineRule="auto"/>
              <w:ind w:firstLineChars="200" w:firstLine="480"/>
              <w:rPr>
                <w:rFonts w:ascii="宋体" w:hAnsi="宋体"/>
                <w:sz w:val="24"/>
              </w:rPr>
            </w:pPr>
            <w:r w:rsidRPr="00523A03">
              <w:rPr>
                <w:rFonts w:ascii="宋体" w:hAnsi="宋体" w:hint="eastAsia"/>
                <w:sz w:val="24"/>
              </w:rPr>
              <w:t>受机场建设与人类活动影响，本项目场址及周边已</w:t>
            </w:r>
            <w:proofErr w:type="gramStart"/>
            <w:r w:rsidRPr="00523A03">
              <w:rPr>
                <w:rFonts w:ascii="宋体" w:hAnsi="宋体" w:hint="eastAsia"/>
                <w:sz w:val="24"/>
              </w:rPr>
              <w:t>无自然</w:t>
            </w:r>
            <w:proofErr w:type="gramEnd"/>
            <w:r w:rsidRPr="00523A03">
              <w:rPr>
                <w:rFonts w:ascii="宋体" w:hAnsi="宋体" w:hint="eastAsia"/>
                <w:sz w:val="24"/>
              </w:rPr>
              <w:t>野生植被，亦无大型野生动物，主要植被为机场绿化树种，常年动物为小型啮齿类动物与各种鸟类。</w:t>
            </w:r>
          </w:p>
        </w:tc>
      </w:tr>
      <w:tr w:rsidR="000059FB" w:rsidRPr="00523A03" w:rsidTr="00D47336">
        <w:trPr>
          <w:trHeight w:val="1123"/>
        </w:trPr>
        <w:tc>
          <w:tcPr>
            <w:tcW w:w="9288" w:type="dxa"/>
          </w:tcPr>
          <w:p w:rsidR="006D5382" w:rsidRPr="00523A03" w:rsidRDefault="006D5382" w:rsidP="00523A03">
            <w:pPr>
              <w:snapToGrid w:val="0"/>
              <w:spacing w:line="360" w:lineRule="auto"/>
              <w:ind w:firstLineChars="100" w:firstLine="241"/>
              <w:rPr>
                <w:rFonts w:ascii="宋体" w:hAnsi="宋体"/>
                <w:b/>
                <w:bCs/>
                <w:sz w:val="24"/>
              </w:rPr>
            </w:pPr>
            <w:r w:rsidRPr="00523A03">
              <w:rPr>
                <w:rFonts w:ascii="宋体" w:hAnsi="宋体" w:hint="eastAsia"/>
                <w:b/>
                <w:bCs/>
                <w:sz w:val="24"/>
              </w:rPr>
              <w:lastRenderedPageBreak/>
              <w:t>社会环境简况(社会经济结构、教育、文化、文物保护等)：</w:t>
            </w:r>
          </w:p>
          <w:p w:rsidR="006D5382" w:rsidRPr="00523A03" w:rsidRDefault="006D5382" w:rsidP="00523A03">
            <w:pPr>
              <w:snapToGrid w:val="0"/>
              <w:spacing w:line="360" w:lineRule="auto"/>
              <w:ind w:firstLineChars="200" w:firstLine="480"/>
              <w:rPr>
                <w:rFonts w:ascii="宋体" w:hAnsi="宋体"/>
                <w:sz w:val="24"/>
              </w:rPr>
            </w:pPr>
            <w:r w:rsidRPr="00523A03">
              <w:rPr>
                <w:rFonts w:ascii="宋体" w:hAnsi="宋体" w:hint="eastAsia"/>
                <w:sz w:val="24"/>
              </w:rPr>
              <w:t>根据</w:t>
            </w:r>
            <w:r w:rsidR="00AF31E8" w:rsidRPr="00523A03">
              <w:rPr>
                <w:rFonts w:ascii="宋体" w:hAnsi="宋体" w:hint="eastAsia"/>
                <w:sz w:val="24"/>
              </w:rPr>
              <w:t>资料收集和</w:t>
            </w:r>
            <w:r w:rsidRPr="00523A03">
              <w:rPr>
                <w:rFonts w:ascii="宋体" w:hAnsi="宋体" w:hint="eastAsia"/>
                <w:sz w:val="24"/>
              </w:rPr>
              <w:t>现场调查，本项目评价范围内无自然保护区、文物保护单位、名胜古迹、疗养区及重要的政治文化设施。</w:t>
            </w:r>
          </w:p>
          <w:p w:rsidR="00A437C3" w:rsidRPr="00523A03" w:rsidRDefault="00A437C3" w:rsidP="00523A03">
            <w:pPr>
              <w:spacing w:line="360" w:lineRule="auto"/>
              <w:ind w:firstLineChars="200" w:firstLine="480"/>
              <w:rPr>
                <w:rFonts w:ascii="宋体" w:hAnsi="宋体"/>
                <w:sz w:val="24"/>
              </w:rPr>
            </w:pPr>
          </w:p>
          <w:p w:rsidR="00820E88" w:rsidRPr="00523A03" w:rsidRDefault="00820E88" w:rsidP="00523A03">
            <w:pPr>
              <w:spacing w:line="360" w:lineRule="auto"/>
              <w:ind w:firstLineChars="200" w:firstLine="480"/>
              <w:rPr>
                <w:rFonts w:ascii="宋体" w:hAnsi="宋体"/>
                <w:sz w:val="24"/>
              </w:rPr>
            </w:pPr>
          </w:p>
          <w:p w:rsidR="00820E88" w:rsidRPr="00523A03" w:rsidRDefault="00820E88" w:rsidP="00523A03">
            <w:pPr>
              <w:spacing w:line="360" w:lineRule="auto"/>
              <w:ind w:firstLineChars="200" w:firstLine="480"/>
              <w:rPr>
                <w:rFonts w:ascii="宋体" w:hAnsi="宋体"/>
                <w:sz w:val="24"/>
              </w:rPr>
            </w:pPr>
          </w:p>
          <w:p w:rsidR="00820E88" w:rsidRPr="00523A03" w:rsidRDefault="00820E88" w:rsidP="00523A03">
            <w:pPr>
              <w:spacing w:line="360" w:lineRule="auto"/>
              <w:ind w:firstLineChars="200" w:firstLine="480"/>
              <w:rPr>
                <w:rFonts w:ascii="宋体" w:hAnsi="宋体"/>
                <w:sz w:val="24"/>
              </w:rPr>
            </w:pPr>
          </w:p>
          <w:p w:rsidR="003321C4" w:rsidRPr="00523A03" w:rsidRDefault="003321C4" w:rsidP="00523A03">
            <w:pPr>
              <w:spacing w:line="360" w:lineRule="auto"/>
              <w:ind w:firstLineChars="200" w:firstLine="480"/>
              <w:rPr>
                <w:rFonts w:ascii="宋体" w:hAnsi="宋体"/>
                <w:sz w:val="24"/>
              </w:rPr>
            </w:pPr>
          </w:p>
          <w:p w:rsidR="003321C4" w:rsidRPr="00523A03" w:rsidRDefault="003321C4" w:rsidP="00523A03">
            <w:pPr>
              <w:spacing w:line="360" w:lineRule="auto"/>
              <w:ind w:firstLineChars="200" w:firstLine="480"/>
              <w:rPr>
                <w:rFonts w:ascii="宋体" w:hAnsi="宋体"/>
                <w:sz w:val="24"/>
              </w:rPr>
            </w:pPr>
          </w:p>
          <w:p w:rsidR="00820E88" w:rsidRPr="00523A03" w:rsidRDefault="00820E88" w:rsidP="00523A03">
            <w:pPr>
              <w:spacing w:line="360" w:lineRule="auto"/>
              <w:ind w:firstLineChars="200" w:firstLine="480"/>
              <w:rPr>
                <w:rFonts w:ascii="宋体" w:hAnsi="宋体"/>
                <w:sz w:val="24"/>
              </w:rPr>
            </w:pPr>
          </w:p>
          <w:p w:rsidR="00820E88" w:rsidRPr="00523A03" w:rsidRDefault="00820E88" w:rsidP="00523A03">
            <w:pPr>
              <w:spacing w:line="360" w:lineRule="auto"/>
              <w:ind w:firstLineChars="200" w:firstLine="480"/>
              <w:rPr>
                <w:rFonts w:ascii="宋体" w:hAnsi="宋体"/>
                <w:sz w:val="24"/>
              </w:rPr>
            </w:pPr>
          </w:p>
          <w:p w:rsidR="00820E88" w:rsidRPr="00523A03" w:rsidRDefault="00820E88" w:rsidP="00523A03">
            <w:pPr>
              <w:spacing w:line="360" w:lineRule="auto"/>
              <w:ind w:firstLineChars="200" w:firstLine="480"/>
              <w:rPr>
                <w:rFonts w:ascii="宋体" w:hAnsi="宋体"/>
                <w:sz w:val="24"/>
              </w:rPr>
            </w:pPr>
          </w:p>
          <w:p w:rsidR="00820E88" w:rsidRPr="00523A03" w:rsidRDefault="00820E88" w:rsidP="00523A03">
            <w:pPr>
              <w:spacing w:line="360" w:lineRule="auto"/>
              <w:ind w:firstLineChars="200" w:firstLine="480"/>
              <w:rPr>
                <w:rFonts w:ascii="宋体" w:hAnsi="宋体"/>
                <w:sz w:val="24"/>
              </w:rPr>
            </w:pPr>
          </w:p>
          <w:p w:rsidR="00696545" w:rsidRPr="00523A03" w:rsidRDefault="00696545" w:rsidP="00AF31E8">
            <w:pPr>
              <w:spacing w:line="360" w:lineRule="auto"/>
              <w:rPr>
                <w:rFonts w:ascii="宋体" w:hAnsi="宋体"/>
                <w:sz w:val="24"/>
              </w:rPr>
            </w:pPr>
          </w:p>
          <w:p w:rsidR="00696545" w:rsidRPr="00523A03" w:rsidRDefault="00696545" w:rsidP="00523A03">
            <w:pPr>
              <w:spacing w:line="360" w:lineRule="auto"/>
              <w:ind w:firstLineChars="200" w:firstLine="480"/>
              <w:rPr>
                <w:rFonts w:ascii="宋体" w:hAnsi="宋体"/>
                <w:sz w:val="24"/>
              </w:rPr>
            </w:pPr>
          </w:p>
        </w:tc>
      </w:tr>
    </w:tbl>
    <w:p w:rsidR="006D5382" w:rsidRPr="00523A03" w:rsidRDefault="006D5382">
      <w:pPr>
        <w:rPr>
          <w:rFonts w:ascii="宋体" w:hAnsi="宋体"/>
          <w:b/>
          <w:bCs/>
          <w:sz w:val="28"/>
        </w:rPr>
      </w:pPr>
      <w:r w:rsidRPr="00523A03">
        <w:rPr>
          <w:rFonts w:ascii="宋体" w:hAnsi="宋体" w:hint="eastAsia"/>
          <w:b/>
          <w:bCs/>
          <w:sz w:val="28"/>
        </w:rPr>
        <w:lastRenderedPageBreak/>
        <w:t>环境质量现状</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288"/>
      </w:tblGrid>
      <w:tr w:rsidR="000059FB" w:rsidRPr="00523A03" w:rsidTr="00323412">
        <w:trPr>
          <w:trHeight w:val="1676"/>
          <w:jc w:val="center"/>
        </w:trPr>
        <w:tc>
          <w:tcPr>
            <w:tcW w:w="9288" w:type="dxa"/>
            <w:tcBorders>
              <w:bottom w:val="single" w:sz="4" w:space="0" w:color="auto"/>
            </w:tcBorders>
          </w:tcPr>
          <w:p w:rsidR="006D5382" w:rsidRPr="00523A03" w:rsidRDefault="006D5382" w:rsidP="00523A03">
            <w:pPr>
              <w:spacing w:line="360" w:lineRule="auto"/>
              <w:ind w:firstLineChars="100" w:firstLine="241"/>
              <w:rPr>
                <w:rFonts w:ascii="宋体" w:hAnsi="宋体"/>
                <w:b/>
                <w:bCs/>
                <w:sz w:val="24"/>
              </w:rPr>
            </w:pPr>
            <w:r w:rsidRPr="00523A03">
              <w:rPr>
                <w:rFonts w:ascii="宋体" w:hAnsi="宋体" w:hint="eastAsia"/>
                <w:b/>
                <w:bCs/>
                <w:sz w:val="24"/>
              </w:rPr>
              <w:t>建设项目所在地区环境质量现状及主要环境问题(环境空气、地面水、地下水、声环境、生态环境等)：</w:t>
            </w:r>
          </w:p>
          <w:p w:rsidR="006D5382" w:rsidRPr="00523A03" w:rsidRDefault="006D5382">
            <w:pPr>
              <w:tabs>
                <w:tab w:val="left" w:pos="3300"/>
              </w:tabs>
              <w:spacing w:line="360" w:lineRule="auto"/>
              <w:ind w:left="482"/>
              <w:rPr>
                <w:rFonts w:ascii="宋体" w:hAnsi="宋体"/>
                <w:sz w:val="24"/>
              </w:rPr>
            </w:pPr>
            <w:r w:rsidRPr="00523A03">
              <w:rPr>
                <w:rFonts w:ascii="宋体" w:hAnsi="宋体" w:hint="eastAsia"/>
                <w:sz w:val="24"/>
              </w:rPr>
              <w:t>一、环境空气质量现状</w:t>
            </w:r>
          </w:p>
          <w:p w:rsidR="00CD2287" w:rsidRPr="00523A03" w:rsidRDefault="00CD2287" w:rsidP="00523A03">
            <w:pPr>
              <w:tabs>
                <w:tab w:val="left" w:pos="3300"/>
              </w:tabs>
              <w:spacing w:line="360" w:lineRule="auto"/>
              <w:ind w:firstLineChars="200" w:firstLine="480"/>
              <w:rPr>
                <w:rFonts w:ascii="宋体" w:hAnsi="宋体"/>
                <w:sz w:val="24"/>
              </w:rPr>
            </w:pPr>
            <w:r w:rsidRPr="00523A03">
              <w:rPr>
                <w:rFonts w:ascii="宋体" w:hAnsi="宋体" w:hint="eastAsia"/>
                <w:sz w:val="24"/>
                <w:lang w:val="en-GB"/>
              </w:rPr>
              <w:t>本次环境空气现状评价</w:t>
            </w:r>
            <w:r w:rsidR="00696545" w:rsidRPr="00523A03">
              <w:rPr>
                <w:rFonts w:ascii="宋体" w:hAnsi="宋体" w:hint="eastAsia"/>
                <w:sz w:val="24"/>
                <w:lang w:val="en-GB"/>
              </w:rPr>
              <w:t>由西安京诚检测技术有限公司</w:t>
            </w:r>
            <w:r w:rsidRPr="00523A03">
              <w:rPr>
                <w:rFonts w:ascii="宋体" w:hAnsi="宋体" w:hint="eastAsia"/>
                <w:sz w:val="24"/>
              </w:rPr>
              <w:t>于201</w:t>
            </w:r>
            <w:r w:rsidR="00696545" w:rsidRPr="00523A03">
              <w:rPr>
                <w:rFonts w:ascii="宋体" w:hAnsi="宋体" w:hint="eastAsia"/>
                <w:sz w:val="24"/>
              </w:rPr>
              <w:t>7</w:t>
            </w:r>
            <w:r w:rsidRPr="00523A03">
              <w:rPr>
                <w:rFonts w:ascii="宋体" w:hAnsi="宋体" w:hint="eastAsia"/>
                <w:sz w:val="24"/>
              </w:rPr>
              <w:t>年</w:t>
            </w:r>
            <w:r w:rsidR="003321C4" w:rsidRPr="00523A03">
              <w:rPr>
                <w:rFonts w:ascii="宋体" w:hAnsi="宋体" w:hint="eastAsia"/>
                <w:sz w:val="24"/>
              </w:rPr>
              <w:t>12</w:t>
            </w:r>
            <w:r w:rsidRPr="00523A03">
              <w:rPr>
                <w:rFonts w:ascii="宋体" w:hAnsi="宋体" w:hint="eastAsia"/>
                <w:sz w:val="24"/>
              </w:rPr>
              <w:t>月</w:t>
            </w:r>
            <w:r w:rsidR="00323412" w:rsidRPr="00523A03">
              <w:rPr>
                <w:rFonts w:ascii="宋体" w:hAnsi="宋体" w:hint="eastAsia"/>
                <w:sz w:val="24"/>
              </w:rPr>
              <w:t>17</w:t>
            </w:r>
            <w:r w:rsidRPr="00523A03">
              <w:rPr>
                <w:rFonts w:ascii="宋体" w:hAnsi="宋体" w:hint="eastAsia"/>
                <w:sz w:val="24"/>
              </w:rPr>
              <w:t>～</w:t>
            </w:r>
            <w:r w:rsidR="00323412" w:rsidRPr="00523A03">
              <w:rPr>
                <w:rFonts w:ascii="宋体" w:hAnsi="宋体" w:hint="eastAsia"/>
                <w:sz w:val="24"/>
              </w:rPr>
              <w:t>23</w:t>
            </w:r>
            <w:r w:rsidRPr="00523A03">
              <w:rPr>
                <w:rFonts w:ascii="宋体" w:hAnsi="宋体" w:hint="eastAsia"/>
                <w:sz w:val="24"/>
              </w:rPr>
              <w:t>日</w:t>
            </w:r>
            <w:r w:rsidR="00696545" w:rsidRPr="00523A03">
              <w:rPr>
                <w:rFonts w:ascii="宋体" w:hAnsi="宋体" w:hint="eastAsia"/>
                <w:sz w:val="24"/>
              </w:rPr>
              <w:t>现场实测</w:t>
            </w:r>
            <w:r w:rsidRPr="00523A03">
              <w:rPr>
                <w:rFonts w:ascii="宋体" w:hAnsi="宋体" w:hint="eastAsia"/>
                <w:sz w:val="24"/>
              </w:rPr>
              <w:t>，监测点位于</w:t>
            </w:r>
            <w:r w:rsidR="00323412" w:rsidRPr="00523A03">
              <w:rPr>
                <w:rFonts w:ascii="宋体" w:hAnsi="宋体" w:hint="eastAsia"/>
                <w:sz w:val="24"/>
              </w:rPr>
              <w:t>拟建场址处</w:t>
            </w:r>
            <w:r w:rsidR="007626FD" w:rsidRPr="00523A03">
              <w:rPr>
                <w:rFonts w:ascii="宋体" w:hAnsi="宋体" w:hint="eastAsia"/>
                <w:sz w:val="24"/>
              </w:rPr>
              <w:t>（见附图</w:t>
            </w:r>
            <w:r w:rsidR="00B61BAA" w:rsidRPr="00523A03">
              <w:rPr>
                <w:rFonts w:ascii="宋体" w:hAnsi="宋体" w:hint="eastAsia"/>
                <w:sz w:val="24"/>
              </w:rPr>
              <w:t>3</w:t>
            </w:r>
            <w:r w:rsidR="007626FD" w:rsidRPr="00523A03">
              <w:rPr>
                <w:rFonts w:ascii="宋体" w:hAnsi="宋体" w:hint="eastAsia"/>
                <w:sz w:val="24"/>
              </w:rPr>
              <w:t>）</w:t>
            </w:r>
            <w:r w:rsidR="001448C7" w:rsidRPr="00523A03">
              <w:rPr>
                <w:rFonts w:ascii="宋体" w:hAnsi="宋体" w:hint="eastAsia"/>
                <w:sz w:val="24"/>
              </w:rPr>
              <w:t>，监测因子为SO</w:t>
            </w:r>
            <w:r w:rsidR="001448C7" w:rsidRPr="00523A03">
              <w:rPr>
                <w:rFonts w:ascii="宋体" w:hAnsi="宋体" w:hint="eastAsia"/>
                <w:sz w:val="24"/>
                <w:vertAlign w:val="subscript"/>
              </w:rPr>
              <w:t>2</w:t>
            </w:r>
            <w:r w:rsidR="001448C7" w:rsidRPr="00523A03">
              <w:rPr>
                <w:rFonts w:ascii="宋体" w:hAnsi="宋体" w:hint="eastAsia"/>
                <w:sz w:val="24"/>
              </w:rPr>
              <w:t>、NO</w:t>
            </w:r>
            <w:r w:rsidR="00442A95" w:rsidRPr="00523A03">
              <w:rPr>
                <w:rFonts w:ascii="宋体" w:hAnsi="宋体" w:hint="eastAsia"/>
                <w:sz w:val="24"/>
                <w:vertAlign w:val="subscript"/>
              </w:rPr>
              <w:t>2</w:t>
            </w:r>
            <w:r w:rsidR="001448C7" w:rsidRPr="00523A03">
              <w:rPr>
                <w:rFonts w:ascii="宋体" w:hAnsi="宋体" w:hint="eastAsia"/>
                <w:sz w:val="24"/>
              </w:rPr>
              <w:t>、PM</w:t>
            </w:r>
            <w:r w:rsidR="001448C7" w:rsidRPr="00523A03">
              <w:rPr>
                <w:rFonts w:ascii="宋体" w:hAnsi="宋体" w:hint="eastAsia"/>
                <w:sz w:val="24"/>
                <w:vertAlign w:val="subscript"/>
              </w:rPr>
              <w:t>10</w:t>
            </w:r>
            <w:r w:rsidR="00B82FE0" w:rsidRPr="00523A03">
              <w:rPr>
                <w:rFonts w:ascii="宋体" w:hAnsi="宋体" w:hint="eastAsia"/>
                <w:sz w:val="24"/>
              </w:rPr>
              <w:t>、</w:t>
            </w:r>
            <w:r w:rsidR="00B82FE0" w:rsidRPr="00523A03">
              <w:rPr>
                <w:rFonts w:ascii="宋体" w:hAnsi="宋体"/>
                <w:sz w:val="24"/>
              </w:rPr>
              <w:t>TSP</w:t>
            </w:r>
            <w:r w:rsidR="00323412" w:rsidRPr="00523A03">
              <w:rPr>
                <w:rFonts w:ascii="宋体" w:hAnsi="宋体" w:hint="eastAsia"/>
                <w:sz w:val="24"/>
              </w:rPr>
              <w:t>、非甲烷总烃、苯、甲苯、二甲苯等八</w:t>
            </w:r>
            <w:r w:rsidR="001448C7" w:rsidRPr="00523A03">
              <w:rPr>
                <w:rFonts w:ascii="宋体" w:hAnsi="宋体" w:hint="eastAsia"/>
                <w:sz w:val="24"/>
              </w:rPr>
              <w:t>项，监测结果见表</w:t>
            </w:r>
            <w:r w:rsidR="00323412" w:rsidRPr="00523A03">
              <w:rPr>
                <w:rFonts w:ascii="宋体" w:hAnsi="宋体" w:hint="eastAsia"/>
                <w:sz w:val="24"/>
              </w:rPr>
              <w:t>5～6</w:t>
            </w:r>
            <w:r w:rsidR="001448C7" w:rsidRPr="00523A03">
              <w:rPr>
                <w:rFonts w:ascii="宋体" w:hAnsi="宋体" w:hint="eastAsia"/>
                <w:sz w:val="24"/>
              </w:rPr>
              <w:t>。</w:t>
            </w:r>
          </w:p>
          <w:p w:rsidR="006D5382" w:rsidRPr="00523A03" w:rsidRDefault="006D5382" w:rsidP="001448C7">
            <w:pPr>
              <w:ind w:firstLineChars="392" w:firstLine="826"/>
              <w:rPr>
                <w:rFonts w:ascii="宋体" w:hAnsi="宋体"/>
                <w:b/>
                <w:bCs/>
                <w:szCs w:val="21"/>
              </w:rPr>
            </w:pPr>
            <w:r w:rsidRPr="00523A03">
              <w:rPr>
                <w:rFonts w:ascii="宋体" w:hAnsi="宋体" w:hint="eastAsia"/>
                <w:b/>
                <w:bCs/>
                <w:szCs w:val="21"/>
              </w:rPr>
              <w:t>表</w:t>
            </w:r>
            <w:r w:rsidR="00323412" w:rsidRPr="00523A03">
              <w:rPr>
                <w:rFonts w:ascii="宋体" w:hAnsi="宋体" w:hint="eastAsia"/>
                <w:b/>
                <w:bCs/>
                <w:szCs w:val="21"/>
              </w:rPr>
              <w:t>5</w:t>
            </w:r>
            <w:r w:rsidRPr="00523A03">
              <w:rPr>
                <w:rFonts w:ascii="宋体" w:hAnsi="宋体" w:hint="eastAsia"/>
                <w:b/>
                <w:bCs/>
                <w:szCs w:val="21"/>
              </w:rPr>
              <w:t xml:space="preserve"> </w:t>
            </w:r>
            <w:r w:rsidRPr="00523A03">
              <w:rPr>
                <w:rFonts w:ascii="宋体" w:hAnsi="宋体"/>
                <w:b/>
                <w:bCs/>
                <w:szCs w:val="21"/>
              </w:rPr>
              <w:t xml:space="preserve">    </w:t>
            </w:r>
            <w:r w:rsidRPr="00523A03">
              <w:rPr>
                <w:rFonts w:ascii="宋体" w:hAnsi="宋体" w:hint="eastAsia"/>
                <w:b/>
                <w:bCs/>
                <w:szCs w:val="21"/>
              </w:rPr>
              <w:t xml:space="preserve">         环境空气现状监测结果统计表       单位：µg/m</w:t>
            </w:r>
            <w:r w:rsidRPr="00523A03">
              <w:rPr>
                <w:rFonts w:ascii="宋体" w:hAnsi="宋体" w:hint="eastAsia"/>
                <w:b/>
                <w:bCs/>
                <w:szCs w:val="21"/>
                <w:vertAlign w:val="superscript"/>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038"/>
              <w:gridCol w:w="1134"/>
              <w:gridCol w:w="1134"/>
              <w:gridCol w:w="1134"/>
              <w:gridCol w:w="1559"/>
              <w:gridCol w:w="1549"/>
            </w:tblGrid>
            <w:tr w:rsidR="000059FB" w:rsidRPr="00523A03" w:rsidTr="00B82FE0">
              <w:tc>
                <w:tcPr>
                  <w:tcW w:w="1509" w:type="dxa"/>
                  <w:vMerge w:val="restart"/>
                  <w:shd w:val="clear" w:color="auto" w:fill="auto"/>
                  <w:vAlign w:val="center"/>
                </w:tcPr>
                <w:p w:rsidR="00B82FE0" w:rsidRPr="00523A03" w:rsidRDefault="00B82FE0" w:rsidP="00D24931">
                  <w:pPr>
                    <w:jc w:val="center"/>
                    <w:rPr>
                      <w:rFonts w:ascii="宋体" w:hAnsi="宋体"/>
                      <w:bCs/>
                      <w:szCs w:val="21"/>
                    </w:rPr>
                  </w:pPr>
                  <w:r w:rsidRPr="00523A03">
                    <w:rPr>
                      <w:rFonts w:ascii="宋体" w:hAnsi="宋体" w:hint="eastAsia"/>
                      <w:bCs/>
                      <w:szCs w:val="21"/>
                    </w:rPr>
                    <w:t>监测项目</w:t>
                  </w:r>
                </w:p>
              </w:tc>
              <w:tc>
                <w:tcPr>
                  <w:tcW w:w="2172" w:type="dxa"/>
                  <w:gridSpan w:val="2"/>
                  <w:shd w:val="clear" w:color="auto" w:fill="auto"/>
                  <w:vAlign w:val="center"/>
                </w:tcPr>
                <w:p w:rsidR="00B82FE0" w:rsidRPr="00523A03" w:rsidRDefault="00B82FE0" w:rsidP="00D24931">
                  <w:pPr>
                    <w:jc w:val="center"/>
                    <w:rPr>
                      <w:rFonts w:ascii="宋体" w:hAnsi="宋体"/>
                      <w:bCs/>
                      <w:szCs w:val="21"/>
                    </w:rPr>
                  </w:pPr>
                  <w:r w:rsidRPr="00523A03">
                    <w:rPr>
                      <w:rFonts w:ascii="宋体" w:hAnsi="宋体" w:hint="eastAsia"/>
                      <w:bCs/>
                      <w:szCs w:val="21"/>
                    </w:rPr>
                    <w:t>SO</w:t>
                  </w:r>
                  <w:r w:rsidRPr="00523A03">
                    <w:rPr>
                      <w:rFonts w:ascii="宋体" w:hAnsi="宋体" w:hint="eastAsia"/>
                      <w:bCs/>
                      <w:szCs w:val="21"/>
                      <w:vertAlign w:val="subscript"/>
                    </w:rPr>
                    <w:t>2</w:t>
                  </w:r>
                </w:p>
              </w:tc>
              <w:tc>
                <w:tcPr>
                  <w:tcW w:w="2268" w:type="dxa"/>
                  <w:gridSpan w:val="2"/>
                  <w:shd w:val="clear" w:color="auto" w:fill="auto"/>
                  <w:vAlign w:val="center"/>
                </w:tcPr>
                <w:p w:rsidR="00B82FE0" w:rsidRPr="00523A03" w:rsidRDefault="00B82FE0" w:rsidP="00D24931">
                  <w:pPr>
                    <w:jc w:val="center"/>
                    <w:rPr>
                      <w:rFonts w:ascii="宋体" w:hAnsi="宋体"/>
                      <w:bCs/>
                      <w:szCs w:val="21"/>
                    </w:rPr>
                  </w:pPr>
                  <w:r w:rsidRPr="00523A03">
                    <w:rPr>
                      <w:rFonts w:ascii="宋体" w:hAnsi="宋体" w:hint="eastAsia"/>
                      <w:bCs/>
                      <w:szCs w:val="21"/>
                    </w:rPr>
                    <w:t>NO</w:t>
                  </w:r>
                  <w:r w:rsidRPr="00523A03">
                    <w:rPr>
                      <w:rFonts w:ascii="宋体" w:hAnsi="宋体" w:hint="eastAsia"/>
                      <w:bCs/>
                      <w:szCs w:val="21"/>
                      <w:vertAlign w:val="subscript"/>
                    </w:rPr>
                    <w:t>2</w:t>
                  </w:r>
                </w:p>
              </w:tc>
              <w:tc>
                <w:tcPr>
                  <w:tcW w:w="1559" w:type="dxa"/>
                  <w:shd w:val="clear" w:color="auto" w:fill="auto"/>
                  <w:vAlign w:val="center"/>
                </w:tcPr>
                <w:p w:rsidR="00B82FE0" w:rsidRPr="00523A03" w:rsidRDefault="00B82FE0" w:rsidP="00D24931">
                  <w:pPr>
                    <w:jc w:val="center"/>
                    <w:rPr>
                      <w:rFonts w:ascii="宋体" w:hAnsi="宋体"/>
                      <w:bCs/>
                      <w:szCs w:val="21"/>
                    </w:rPr>
                  </w:pPr>
                  <w:r w:rsidRPr="00523A03">
                    <w:rPr>
                      <w:rFonts w:ascii="宋体" w:hAnsi="宋体" w:hint="eastAsia"/>
                      <w:bCs/>
                      <w:szCs w:val="21"/>
                    </w:rPr>
                    <w:t>PM</w:t>
                  </w:r>
                  <w:r w:rsidRPr="00523A03">
                    <w:rPr>
                      <w:rFonts w:ascii="宋体" w:hAnsi="宋体" w:hint="eastAsia"/>
                      <w:bCs/>
                      <w:szCs w:val="21"/>
                      <w:vertAlign w:val="subscript"/>
                    </w:rPr>
                    <w:t>10</w:t>
                  </w:r>
                </w:p>
              </w:tc>
              <w:tc>
                <w:tcPr>
                  <w:tcW w:w="1549" w:type="dxa"/>
                  <w:shd w:val="clear" w:color="auto" w:fill="auto"/>
                  <w:vAlign w:val="center"/>
                </w:tcPr>
                <w:p w:rsidR="00B82FE0" w:rsidRPr="00523A03" w:rsidRDefault="00B82FE0" w:rsidP="00B82FE0">
                  <w:pPr>
                    <w:jc w:val="center"/>
                    <w:rPr>
                      <w:rFonts w:ascii="宋体" w:hAnsi="宋体"/>
                      <w:bCs/>
                      <w:szCs w:val="21"/>
                    </w:rPr>
                  </w:pPr>
                  <w:r w:rsidRPr="00523A03">
                    <w:rPr>
                      <w:rFonts w:ascii="宋体" w:hAnsi="宋体" w:hint="eastAsia"/>
                      <w:bCs/>
                      <w:szCs w:val="21"/>
                    </w:rPr>
                    <w:t>T</w:t>
                  </w:r>
                  <w:r w:rsidRPr="00523A03">
                    <w:rPr>
                      <w:rFonts w:ascii="宋体" w:hAnsi="宋体"/>
                      <w:bCs/>
                      <w:szCs w:val="21"/>
                    </w:rPr>
                    <w:t>SP</w:t>
                  </w:r>
                </w:p>
              </w:tc>
            </w:tr>
            <w:tr w:rsidR="000059FB" w:rsidRPr="00523A03" w:rsidTr="00B82FE0">
              <w:tc>
                <w:tcPr>
                  <w:tcW w:w="1509" w:type="dxa"/>
                  <w:vMerge/>
                  <w:shd w:val="clear" w:color="auto" w:fill="auto"/>
                  <w:vAlign w:val="center"/>
                </w:tcPr>
                <w:p w:rsidR="00B82FE0" w:rsidRPr="00523A03" w:rsidRDefault="00B82FE0" w:rsidP="00D24931">
                  <w:pPr>
                    <w:jc w:val="center"/>
                    <w:rPr>
                      <w:rFonts w:ascii="宋体" w:hAnsi="宋体"/>
                      <w:bCs/>
                      <w:szCs w:val="21"/>
                    </w:rPr>
                  </w:pPr>
                </w:p>
              </w:tc>
              <w:tc>
                <w:tcPr>
                  <w:tcW w:w="1038" w:type="dxa"/>
                  <w:shd w:val="clear" w:color="auto" w:fill="auto"/>
                  <w:vAlign w:val="center"/>
                </w:tcPr>
                <w:p w:rsidR="00B82FE0" w:rsidRPr="00523A03" w:rsidRDefault="00B82FE0" w:rsidP="00D24931">
                  <w:pPr>
                    <w:jc w:val="center"/>
                    <w:rPr>
                      <w:rFonts w:ascii="宋体" w:hAnsi="宋体"/>
                      <w:bCs/>
                      <w:szCs w:val="21"/>
                    </w:rPr>
                  </w:pPr>
                  <w:r w:rsidRPr="00523A03">
                    <w:rPr>
                      <w:rFonts w:ascii="宋体" w:hAnsi="宋体" w:hint="eastAsia"/>
                      <w:bCs/>
                      <w:szCs w:val="21"/>
                    </w:rPr>
                    <w:t>1h平均</w:t>
                  </w:r>
                </w:p>
              </w:tc>
              <w:tc>
                <w:tcPr>
                  <w:tcW w:w="1134" w:type="dxa"/>
                  <w:shd w:val="clear" w:color="auto" w:fill="auto"/>
                  <w:vAlign w:val="center"/>
                </w:tcPr>
                <w:p w:rsidR="00B82FE0" w:rsidRPr="00523A03" w:rsidRDefault="00B82FE0" w:rsidP="00D24931">
                  <w:pPr>
                    <w:jc w:val="center"/>
                    <w:rPr>
                      <w:rFonts w:ascii="宋体" w:hAnsi="宋体"/>
                      <w:bCs/>
                      <w:szCs w:val="21"/>
                    </w:rPr>
                  </w:pPr>
                  <w:r w:rsidRPr="00523A03">
                    <w:rPr>
                      <w:rFonts w:ascii="宋体" w:hAnsi="宋体"/>
                      <w:bCs/>
                      <w:szCs w:val="21"/>
                    </w:rPr>
                    <w:t>24</w:t>
                  </w:r>
                  <w:r w:rsidRPr="00523A03">
                    <w:rPr>
                      <w:rFonts w:ascii="宋体" w:hAnsi="宋体" w:hint="eastAsia"/>
                      <w:bCs/>
                      <w:szCs w:val="21"/>
                    </w:rPr>
                    <w:t>h</w:t>
                  </w:r>
                  <w:r w:rsidRPr="00523A03">
                    <w:rPr>
                      <w:rFonts w:ascii="宋体" w:hAnsi="宋体"/>
                      <w:bCs/>
                      <w:szCs w:val="21"/>
                    </w:rPr>
                    <w:t>平均</w:t>
                  </w:r>
                </w:p>
              </w:tc>
              <w:tc>
                <w:tcPr>
                  <w:tcW w:w="1134" w:type="dxa"/>
                  <w:shd w:val="clear" w:color="auto" w:fill="auto"/>
                  <w:vAlign w:val="center"/>
                </w:tcPr>
                <w:p w:rsidR="00B82FE0" w:rsidRPr="00523A03" w:rsidRDefault="00B82FE0" w:rsidP="00D24931">
                  <w:pPr>
                    <w:jc w:val="center"/>
                    <w:rPr>
                      <w:rFonts w:ascii="宋体" w:hAnsi="宋体"/>
                      <w:bCs/>
                      <w:szCs w:val="21"/>
                    </w:rPr>
                  </w:pPr>
                  <w:r w:rsidRPr="00523A03">
                    <w:rPr>
                      <w:rFonts w:ascii="宋体" w:hAnsi="宋体" w:hint="eastAsia"/>
                      <w:bCs/>
                      <w:szCs w:val="21"/>
                    </w:rPr>
                    <w:t>1h平均</w:t>
                  </w:r>
                </w:p>
              </w:tc>
              <w:tc>
                <w:tcPr>
                  <w:tcW w:w="1134" w:type="dxa"/>
                  <w:shd w:val="clear" w:color="auto" w:fill="auto"/>
                  <w:vAlign w:val="center"/>
                </w:tcPr>
                <w:p w:rsidR="00B82FE0" w:rsidRPr="00523A03" w:rsidRDefault="00B82FE0" w:rsidP="00D24931">
                  <w:pPr>
                    <w:jc w:val="center"/>
                    <w:rPr>
                      <w:rFonts w:ascii="宋体" w:hAnsi="宋体"/>
                      <w:bCs/>
                      <w:szCs w:val="21"/>
                    </w:rPr>
                  </w:pPr>
                  <w:r w:rsidRPr="00523A03">
                    <w:rPr>
                      <w:rFonts w:ascii="宋体" w:hAnsi="宋体"/>
                      <w:bCs/>
                      <w:szCs w:val="21"/>
                    </w:rPr>
                    <w:t>24</w:t>
                  </w:r>
                  <w:r w:rsidRPr="00523A03">
                    <w:rPr>
                      <w:rFonts w:ascii="宋体" w:hAnsi="宋体" w:hint="eastAsia"/>
                      <w:bCs/>
                      <w:szCs w:val="21"/>
                    </w:rPr>
                    <w:t>h</w:t>
                  </w:r>
                  <w:r w:rsidRPr="00523A03">
                    <w:rPr>
                      <w:rFonts w:ascii="宋体" w:hAnsi="宋体"/>
                      <w:bCs/>
                      <w:szCs w:val="21"/>
                    </w:rPr>
                    <w:t>平均</w:t>
                  </w:r>
                </w:p>
              </w:tc>
              <w:tc>
                <w:tcPr>
                  <w:tcW w:w="1559" w:type="dxa"/>
                  <w:shd w:val="clear" w:color="auto" w:fill="auto"/>
                  <w:vAlign w:val="center"/>
                </w:tcPr>
                <w:p w:rsidR="00B82FE0" w:rsidRPr="00523A03" w:rsidRDefault="00B82FE0" w:rsidP="00D24931">
                  <w:pPr>
                    <w:jc w:val="center"/>
                    <w:rPr>
                      <w:rFonts w:ascii="宋体" w:hAnsi="宋体"/>
                      <w:bCs/>
                      <w:szCs w:val="21"/>
                    </w:rPr>
                  </w:pPr>
                  <w:r w:rsidRPr="00523A03">
                    <w:rPr>
                      <w:rFonts w:ascii="宋体" w:hAnsi="宋体"/>
                      <w:bCs/>
                      <w:szCs w:val="21"/>
                    </w:rPr>
                    <w:t>24</w:t>
                  </w:r>
                  <w:r w:rsidRPr="00523A03">
                    <w:rPr>
                      <w:rFonts w:ascii="宋体" w:hAnsi="宋体" w:hint="eastAsia"/>
                      <w:bCs/>
                      <w:szCs w:val="21"/>
                    </w:rPr>
                    <w:t>h</w:t>
                  </w:r>
                  <w:r w:rsidRPr="00523A03">
                    <w:rPr>
                      <w:rFonts w:ascii="宋体" w:hAnsi="宋体"/>
                      <w:bCs/>
                      <w:szCs w:val="21"/>
                    </w:rPr>
                    <w:t>平均</w:t>
                  </w:r>
                </w:p>
              </w:tc>
              <w:tc>
                <w:tcPr>
                  <w:tcW w:w="1549" w:type="dxa"/>
                  <w:shd w:val="clear" w:color="auto" w:fill="auto"/>
                  <w:vAlign w:val="center"/>
                </w:tcPr>
                <w:p w:rsidR="00B82FE0" w:rsidRPr="00523A03" w:rsidRDefault="00B82FE0" w:rsidP="00B82FE0">
                  <w:pPr>
                    <w:jc w:val="center"/>
                    <w:rPr>
                      <w:rFonts w:ascii="宋体" w:hAnsi="宋体"/>
                      <w:bCs/>
                      <w:szCs w:val="21"/>
                    </w:rPr>
                  </w:pPr>
                  <w:r w:rsidRPr="00523A03">
                    <w:rPr>
                      <w:rFonts w:ascii="宋体" w:hAnsi="宋体"/>
                      <w:bCs/>
                      <w:szCs w:val="21"/>
                    </w:rPr>
                    <w:t>24</w:t>
                  </w:r>
                  <w:r w:rsidRPr="00523A03">
                    <w:rPr>
                      <w:rFonts w:ascii="宋体" w:hAnsi="宋体" w:hint="eastAsia"/>
                      <w:bCs/>
                      <w:szCs w:val="21"/>
                    </w:rPr>
                    <w:t>h</w:t>
                  </w:r>
                  <w:r w:rsidRPr="00523A03">
                    <w:rPr>
                      <w:rFonts w:ascii="宋体" w:hAnsi="宋体"/>
                      <w:bCs/>
                      <w:szCs w:val="21"/>
                    </w:rPr>
                    <w:t>平均</w:t>
                  </w:r>
                </w:p>
              </w:tc>
            </w:tr>
            <w:tr w:rsidR="000059FB" w:rsidRPr="00523A03" w:rsidTr="00B82FE0">
              <w:tc>
                <w:tcPr>
                  <w:tcW w:w="1509" w:type="dxa"/>
                  <w:shd w:val="clear" w:color="auto" w:fill="auto"/>
                  <w:vAlign w:val="center"/>
                </w:tcPr>
                <w:p w:rsidR="00B82FE0" w:rsidRPr="00523A03" w:rsidRDefault="00B82FE0" w:rsidP="00696545">
                  <w:pPr>
                    <w:jc w:val="center"/>
                    <w:rPr>
                      <w:rFonts w:ascii="宋体" w:hAnsi="宋体"/>
                      <w:bCs/>
                      <w:szCs w:val="21"/>
                    </w:rPr>
                  </w:pPr>
                  <w:r w:rsidRPr="00523A03">
                    <w:rPr>
                      <w:rFonts w:ascii="宋体" w:hAnsi="宋体" w:hint="eastAsia"/>
                      <w:bCs/>
                      <w:szCs w:val="21"/>
                    </w:rPr>
                    <w:t>监测结果</w:t>
                  </w:r>
                </w:p>
              </w:tc>
              <w:tc>
                <w:tcPr>
                  <w:tcW w:w="1038" w:type="dxa"/>
                  <w:shd w:val="clear" w:color="auto" w:fill="auto"/>
                  <w:vAlign w:val="center"/>
                </w:tcPr>
                <w:p w:rsidR="00B82FE0" w:rsidRPr="00523A03" w:rsidRDefault="00323412" w:rsidP="00323412">
                  <w:pPr>
                    <w:jc w:val="center"/>
                    <w:rPr>
                      <w:rFonts w:ascii="宋体" w:hAnsi="宋体"/>
                      <w:bCs/>
                      <w:szCs w:val="21"/>
                    </w:rPr>
                  </w:pPr>
                  <w:r w:rsidRPr="00523A03">
                    <w:rPr>
                      <w:rFonts w:ascii="宋体" w:hAnsi="宋体" w:hint="eastAsia"/>
                      <w:bCs/>
                      <w:szCs w:val="21"/>
                    </w:rPr>
                    <w:t>20</w:t>
                  </w:r>
                  <w:r w:rsidR="00B82FE0" w:rsidRPr="00523A03">
                    <w:rPr>
                      <w:rFonts w:ascii="宋体" w:hAnsi="宋体" w:hint="eastAsia"/>
                      <w:bCs/>
                      <w:szCs w:val="21"/>
                    </w:rPr>
                    <w:t>～</w:t>
                  </w:r>
                  <w:r w:rsidRPr="00523A03">
                    <w:rPr>
                      <w:rFonts w:ascii="宋体" w:hAnsi="宋体" w:hint="eastAsia"/>
                      <w:bCs/>
                      <w:szCs w:val="21"/>
                    </w:rPr>
                    <w:t>42</w:t>
                  </w:r>
                </w:p>
              </w:tc>
              <w:tc>
                <w:tcPr>
                  <w:tcW w:w="1134" w:type="dxa"/>
                  <w:shd w:val="clear" w:color="auto" w:fill="auto"/>
                  <w:vAlign w:val="center"/>
                </w:tcPr>
                <w:p w:rsidR="00B82FE0" w:rsidRPr="00523A03" w:rsidRDefault="00323412" w:rsidP="00696545">
                  <w:pPr>
                    <w:jc w:val="center"/>
                    <w:rPr>
                      <w:rFonts w:ascii="宋体" w:hAnsi="宋体"/>
                      <w:bCs/>
                      <w:szCs w:val="21"/>
                    </w:rPr>
                  </w:pPr>
                  <w:r w:rsidRPr="00523A03">
                    <w:rPr>
                      <w:rFonts w:ascii="宋体" w:hAnsi="宋体" w:hint="eastAsia"/>
                      <w:bCs/>
                      <w:szCs w:val="21"/>
                    </w:rPr>
                    <w:t>21</w:t>
                  </w:r>
                  <w:r w:rsidR="00B82FE0" w:rsidRPr="00523A03">
                    <w:rPr>
                      <w:rFonts w:ascii="宋体" w:hAnsi="宋体" w:hint="eastAsia"/>
                      <w:bCs/>
                      <w:szCs w:val="21"/>
                    </w:rPr>
                    <w:t>～</w:t>
                  </w:r>
                  <w:r w:rsidRPr="00523A03">
                    <w:rPr>
                      <w:rFonts w:ascii="宋体" w:hAnsi="宋体" w:hint="eastAsia"/>
                      <w:bCs/>
                      <w:szCs w:val="21"/>
                    </w:rPr>
                    <w:t>34</w:t>
                  </w:r>
                </w:p>
              </w:tc>
              <w:tc>
                <w:tcPr>
                  <w:tcW w:w="1134" w:type="dxa"/>
                  <w:shd w:val="clear" w:color="auto" w:fill="auto"/>
                  <w:vAlign w:val="center"/>
                </w:tcPr>
                <w:p w:rsidR="00B82FE0" w:rsidRPr="00523A03" w:rsidRDefault="00323412" w:rsidP="00323412">
                  <w:pPr>
                    <w:jc w:val="center"/>
                    <w:rPr>
                      <w:rFonts w:ascii="宋体" w:hAnsi="宋体"/>
                      <w:bCs/>
                      <w:szCs w:val="21"/>
                    </w:rPr>
                  </w:pPr>
                  <w:r w:rsidRPr="00523A03">
                    <w:rPr>
                      <w:rFonts w:ascii="宋体" w:hAnsi="宋体" w:hint="eastAsia"/>
                      <w:bCs/>
                      <w:szCs w:val="21"/>
                    </w:rPr>
                    <w:t>29</w:t>
                  </w:r>
                  <w:r w:rsidR="00B82FE0" w:rsidRPr="00523A03">
                    <w:rPr>
                      <w:rFonts w:ascii="宋体" w:hAnsi="宋体" w:hint="eastAsia"/>
                      <w:bCs/>
                      <w:szCs w:val="21"/>
                    </w:rPr>
                    <w:t>～</w:t>
                  </w:r>
                  <w:r w:rsidRPr="00523A03">
                    <w:rPr>
                      <w:rFonts w:ascii="宋体" w:hAnsi="宋体" w:hint="eastAsia"/>
                      <w:bCs/>
                      <w:szCs w:val="21"/>
                    </w:rPr>
                    <w:t>61</w:t>
                  </w:r>
                </w:p>
              </w:tc>
              <w:tc>
                <w:tcPr>
                  <w:tcW w:w="1134" w:type="dxa"/>
                  <w:shd w:val="clear" w:color="auto" w:fill="auto"/>
                  <w:vAlign w:val="center"/>
                </w:tcPr>
                <w:p w:rsidR="00B82FE0" w:rsidRPr="00523A03" w:rsidRDefault="00323412" w:rsidP="00323412">
                  <w:pPr>
                    <w:jc w:val="center"/>
                    <w:rPr>
                      <w:rFonts w:ascii="宋体" w:hAnsi="宋体"/>
                      <w:bCs/>
                      <w:szCs w:val="21"/>
                    </w:rPr>
                  </w:pPr>
                  <w:r w:rsidRPr="00523A03">
                    <w:rPr>
                      <w:rFonts w:ascii="宋体" w:hAnsi="宋体" w:hint="eastAsia"/>
                      <w:bCs/>
                      <w:szCs w:val="21"/>
                    </w:rPr>
                    <w:t>40</w:t>
                  </w:r>
                  <w:r w:rsidR="00B82FE0" w:rsidRPr="00523A03">
                    <w:rPr>
                      <w:rFonts w:ascii="宋体" w:hAnsi="宋体" w:hint="eastAsia"/>
                      <w:bCs/>
                      <w:szCs w:val="21"/>
                    </w:rPr>
                    <w:t>～</w:t>
                  </w:r>
                  <w:r w:rsidRPr="00523A03">
                    <w:rPr>
                      <w:rFonts w:ascii="宋体" w:hAnsi="宋体" w:hint="eastAsia"/>
                      <w:bCs/>
                      <w:szCs w:val="21"/>
                    </w:rPr>
                    <w:t>50</w:t>
                  </w:r>
                </w:p>
              </w:tc>
              <w:tc>
                <w:tcPr>
                  <w:tcW w:w="1559" w:type="dxa"/>
                  <w:shd w:val="clear" w:color="auto" w:fill="auto"/>
                </w:tcPr>
                <w:p w:rsidR="00B82FE0" w:rsidRPr="00523A03" w:rsidRDefault="00323412" w:rsidP="00696545">
                  <w:pPr>
                    <w:jc w:val="center"/>
                    <w:rPr>
                      <w:rFonts w:ascii="宋体" w:hAnsi="宋体"/>
                      <w:bCs/>
                      <w:szCs w:val="21"/>
                    </w:rPr>
                  </w:pPr>
                  <w:r w:rsidRPr="00523A03">
                    <w:rPr>
                      <w:rFonts w:ascii="宋体" w:hAnsi="宋体" w:hint="eastAsia"/>
                      <w:bCs/>
                      <w:szCs w:val="21"/>
                    </w:rPr>
                    <w:t>125</w:t>
                  </w:r>
                  <w:r w:rsidR="00B82FE0" w:rsidRPr="00523A03">
                    <w:rPr>
                      <w:rFonts w:ascii="宋体" w:hAnsi="宋体"/>
                      <w:bCs/>
                      <w:szCs w:val="21"/>
                    </w:rPr>
                    <w:t>～</w:t>
                  </w:r>
                  <w:r w:rsidRPr="00523A03">
                    <w:rPr>
                      <w:rFonts w:ascii="宋体" w:hAnsi="宋体" w:hint="eastAsia"/>
                      <w:bCs/>
                      <w:szCs w:val="21"/>
                    </w:rPr>
                    <w:t>238</w:t>
                  </w:r>
                </w:p>
              </w:tc>
              <w:tc>
                <w:tcPr>
                  <w:tcW w:w="1549" w:type="dxa"/>
                  <w:shd w:val="clear" w:color="auto" w:fill="auto"/>
                </w:tcPr>
                <w:p w:rsidR="00B82FE0" w:rsidRPr="00523A03" w:rsidRDefault="00323412" w:rsidP="00696545">
                  <w:pPr>
                    <w:jc w:val="center"/>
                    <w:rPr>
                      <w:rFonts w:ascii="宋体" w:hAnsi="宋体"/>
                      <w:bCs/>
                      <w:szCs w:val="21"/>
                    </w:rPr>
                  </w:pPr>
                  <w:r w:rsidRPr="00523A03">
                    <w:rPr>
                      <w:rFonts w:ascii="宋体" w:hAnsi="宋体" w:hint="eastAsia"/>
                      <w:bCs/>
                      <w:szCs w:val="21"/>
                    </w:rPr>
                    <w:t>252</w:t>
                  </w:r>
                  <w:r w:rsidR="00B82FE0" w:rsidRPr="00523A03">
                    <w:rPr>
                      <w:rFonts w:ascii="宋体" w:hAnsi="宋体" w:hint="eastAsia"/>
                      <w:bCs/>
                      <w:szCs w:val="21"/>
                    </w:rPr>
                    <w:t>～</w:t>
                  </w:r>
                  <w:r w:rsidRPr="00523A03">
                    <w:rPr>
                      <w:rFonts w:ascii="宋体" w:hAnsi="宋体" w:hint="eastAsia"/>
                      <w:bCs/>
                      <w:szCs w:val="21"/>
                    </w:rPr>
                    <w:t>468</w:t>
                  </w:r>
                </w:p>
              </w:tc>
            </w:tr>
            <w:tr w:rsidR="000059FB" w:rsidRPr="00523A03" w:rsidTr="00B82FE0">
              <w:tc>
                <w:tcPr>
                  <w:tcW w:w="1509" w:type="dxa"/>
                  <w:shd w:val="clear" w:color="auto" w:fill="auto"/>
                  <w:vAlign w:val="center"/>
                </w:tcPr>
                <w:p w:rsidR="00B82FE0" w:rsidRPr="00523A03" w:rsidRDefault="00B82FE0" w:rsidP="00696545">
                  <w:pPr>
                    <w:jc w:val="center"/>
                    <w:rPr>
                      <w:rFonts w:ascii="宋体" w:hAnsi="宋体"/>
                      <w:bCs/>
                      <w:szCs w:val="21"/>
                    </w:rPr>
                  </w:pPr>
                  <w:r w:rsidRPr="00523A03">
                    <w:rPr>
                      <w:rFonts w:ascii="宋体" w:hAnsi="宋体" w:hint="eastAsia"/>
                      <w:bCs/>
                      <w:szCs w:val="21"/>
                    </w:rPr>
                    <w:t>标准限值</w:t>
                  </w:r>
                </w:p>
              </w:tc>
              <w:tc>
                <w:tcPr>
                  <w:tcW w:w="1038" w:type="dxa"/>
                  <w:shd w:val="clear" w:color="auto" w:fill="auto"/>
                  <w:vAlign w:val="center"/>
                </w:tcPr>
                <w:p w:rsidR="00B82FE0" w:rsidRPr="00523A03" w:rsidRDefault="00B82FE0" w:rsidP="00696545">
                  <w:pPr>
                    <w:jc w:val="center"/>
                    <w:rPr>
                      <w:rFonts w:ascii="宋体" w:hAnsi="宋体"/>
                      <w:bCs/>
                      <w:szCs w:val="21"/>
                    </w:rPr>
                  </w:pPr>
                  <w:r w:rsidRPr="00523A03">
                    <w:rPr>
                      <w:rFonts w:ascii="宋体" w:hAnsi="宋体" w:hint="eastAsia"/>
                      <w:bCs/>
                      <w:szCs w:val="21"/>
                    </w:rPr>
                    <w:t>500</w:t>
                  </w:r>
                </w:p>
              </w:tc>
              <w:tc>
                <w:tcPr>
                  <w:tcW w:w="1134" w:type="dxa"/>
                  <w:shd w:val="clear" w:color="auto" w:fill="auto"/>
                  <w:vAlign w:val="center"/>
                </w:tcPr>
                <w:p w:rsidR="00B82FE0" w:rsidRPr="00523A03" w:rsidRDefault="00B82FE0" w:rsidP="00696545">
                  <w:pPr>
                    <w:jc w:val="center"/>
                    <w:rPr>
                      <w:rFonts w:ascii="宋体" w:hAnsi="宋体"/>
                      <w:bCs/>
                      <w:szCs w:val="21"/>
                    </w:rPr>
                  </w:pPr>
                  <w:r w:rsidRPr="00523A03">
                    <w:rPr>
                      <w:rFonts w:ascii="宋体" w:hAnsi="宋体" w:hint="eastAsia"/>
                      <w:bCs/>
                      <w:szCs w:val="21"/>
                    </w:rPr>
                    <w:t>150</w:t>
                  </w:r>
                </w:p>
              </w:tc>
              <w:tc>
                <w:tcPr>
                  <w:tcW w:w="1134" w:type="dxa"/>
                  <w:shd w:val="clear" w:color="auto" w:fill="auto"/>
                  <w:vAlign w:val="center"/>
                </w:tcPr>
                <w:p w:rsidR="00B82FE0" w:rsidRPr="00523A03" w:rsidRDefault="00B82FE0" w:rsidP="00696545">
                  <w:pPr>
                    <w:jc w:val="center"/>
                    <w:rPr>
                      <w:rFonts w:ascii="宋体" w:hAnsi="宋体"/>
                      <w:bCs/>
                      <w:szCs w:val="21"/>
                    </w:rPr>
                  </w:pPr>
                  <w:r w:rsidRPr="00523A03">
                    <w:rPr>
                      <w:rFonts w:ascii="宋体" w:hAnsi="宋体" w:hint="eastAsia"/>
                      <w:bCs/>
                      <w:szCs w:val="21"/>
                    </w:rPr>
                    <w:t>200</w:t>
                  </w:r>
                </w:p>
              </w:tc>
              <w:tc>
                <w:tcPr>
                  <w:tcW w:w="1134" w:type="dxa"/>
                  <w:shd w:val="clear" w:color="auto" w:fill="auto"/>
                  <w:vAlign w:val="center"/>
                </w:tcPr>
                <w:p w:rsidR="00B82FE0" w:rsidRPr="00523A03" w:rsidRDefault="00B82FE0" w:rsidP="00696545">
                  <w:pPr>
                    <w:jc w:val="center"/>
                    <w:rPr>
                      <w:rFonts w:ascii="宋体" w:hAnsi="宋体"/>
                      <w:bCs/>
                      <w:szCs w:val="21"/>
                    </w:rPr>
                  </w:pPr>
                  <w:r w:rsidRPr="00523A03">
                    <w:rPr>
                      <w:rFonts w:ascii="宋体" w:hAnsi="宋体" w:hint="eastAsia"/>
                      <w:bCs/>
                      <w:szCs w:val="21"/>
                    </w:rPr>
                    <w:t>80</w:t>
                  </w:r>
                </w:p>
              </w:tc>
              <w:tc>
                <w:tcPr>
                  <w:tcW w:w="1559" w:type="dxa"/>
                  <w:shd w:val="clear" w:color="auto" w:fill="auto"/>
                </w:tcPr>
                <w:p w:rsidR="00B82FE0" w:rsidRPr="00523A03" w:rsidRDefault="00B82FE0" w:rsidP="00696545">
                  <w:pPr>
                    <w:jc w:val="center"/>
                    <w:rPr>
                      <w:rFonts w:ascii="宋体" w:hAnsi="宋体"/>
                      <w:bCs/>
                      <w:szCs w:val="21"/>
                    </w:rPr>
                  </w:pPr>
                  <w:r w:rsidRPr="00523A03">
                    <w:rPr>
                      <w:rFonts w:ascii="宋体" w:hAnsi="宋体"/>
                      <w:bCs/>
                      <w:szCs w:val="21"/>
                    </w:rPr>
                    <w:t>15</w:t>
                  </w:r>
                  <w:r w:rsidRPr="00523A03">
                    <w:rPr>
                      <w:rFonts w:ascii="宋体" w:hAnsi="宋体" w:hint="eastAsia"/>
                      <w:bCs/>
                      <w:szCs w:val="21"/>
                    </w:rPr>
                    <w:t>0</w:t>
                  </w:r>
                </w:p>
              </w:tc>
              <w:tc>
                <w:tcPr>
                  <w:tcW w:w="1549" w:type="dxa"/>
                  <w:shd w:val="clear" w:color="auto" w:fill="auto"/>
                </w:tcPr>
                <w:p w:rsidR="00B82FE0" w:rsidRPr="00523A03" w:rsidRDefault="00B82FE0" w:rsidP="00B82FE0">
                  <w:pPr>
                    <w:jc w:val="center"/>
                    <w:rPr>
                      <w:rFonts w:ascii="宋体" w:hAnsi="宋体"/>
                      <w:bCs/>
                      <w:szCs w:val="21"/>
                    </w:rPr>
                  </w:pPr>
                  <w:r w:rsidRPr="00523A03">
                    <w:rPr>
                      <w:rFonts w:ascii="宋体" w:hAnsi="宋体" w:hint="eastAsia"/>
                      <w:bCs/>
                      <w:szCs w:val="21"/>
                    </w:rPr>
                    <w:t>300</w:t>
                  </w:r>
                </w:p>
              </w:tc>
            </w:tr>
            <w:tr w:rsidR="000059FB" w:rsidRPr="00523A03" w:rsidTr="00B82FE0">
              <w:tc>
                <w:tcPr>
                  <w:tcW w:w="1509" w:type="dxa"/>
                  <w:shd w:val="clear" w:color="auto" w:fill="auto"/>
                  <w:vAlign w:val="center"/>
                </w:tcPr>
                <w:p w:rsidR="00B82FE0" w:rsidRPr="00523A03" w:rsidRDefault="00B82FE0" w:rsidP="00696545">
                  <w:pPr>
                    <w:jc w:val="center"/>
                    <w:rPr>
                      <w:rFonts w:ascii="宋体" w:hAnsi="宋体"/>
                      <w:bCs/>
                      <w:szCs w:val="21"/>
                    </w:rPr>
                  </w:pPr>
                  <w:r w:rsidRPr="00523A03">
                    <w:rPr>
                      <w:rFonts w:ascii="宋体" w:hAnsi="宋体" w:hint="eastAsia"/>
                      <w:bCs/>
                      <w:szCs w:val="21"/>
                    </w:rPr>
                    <w:t>超标率</w:t>
                  </w:r>
                </w:p>
              </w:tc>
              <w:tc>
                <w:tcPr>
                  <w:tcW w:w="1038" w:type="dxa"/>
                  <w:shd w:val="clear" w:color="auto" w:fill="auto"/>
                  <w:vAlign w:val="center"/>
                </w:tcPr>
                <w:p w:rsidR="00B82FE0" w:rsidRPr="00523A03" w:rsidRDefault="00B82FE0" w:rsidP="00696545">
                  <w:pPr>
                    <w:jc w:val="center"/>
                    <w:rPr>
                      <w:rFonts w:ascii="宋体" w:hAnsi="宋体"/>
                      <w:bCs/>
                      <w:szCs w:val="21"/>
                    </w:rPr>
                  </w:pPr>
                  <w:r w:rsidRPr="00523A03">
                    <w:rPr>
                      <w:rFonts w:ascii="宋体" w:hAnsi="宋体" w:hint="eastAsia"/>
                      <w:bCs/>
                      <w:szCs w:val="21"/>
                    </w:rPr>
                    <w:t>0</w:t>
                  </w:r>
                </w:p>
              </w:tc>
              <w:tc>
                <w:tcPr>
                  <w:tcW w:w="1134" w:type="dxa"/>
                  <w:shd w:val="clear" w:color="auto" w:fill="auto"/>
                  <w:vAlign w:val="center"/>
                </w:tcPr>
                <w:p w:rsidR="00B82FE0" w:rsidRPr="00523A03" w:rsidRDefault="00B82FE0" w:rsidP="00696545">
                  <w:pPr>
                    <w:jc w:val="center"/>
                    <w:rPr>
                      <w:rFonts w:ascii="宋体" w:hAnsi="宋体"/>
                      <w:bCs/>
                      <w:szCs w:val="21"/>
                    </w:rPr>
                  </w:pPr>
                  <w:r w:rsidRPr="00523A03">
                    <w:rPr>
                      <w:rFonts w:ascii="宋体" w:hAnsi="宋体" w:hint="eastAsia"/>
                      <w:bCs/>
                      <w:szCs w:val="21"/>
                    </w:rPr>
                    <w:t>0</w:t>
                  </w:r>
                </w:p>
              </w:tc>
              <w:tc>
                <w:tcPr>
                  <w:tcW w:w="1134" w:type="dxa"/>
                  <w:shd w:val="clear" w:color="auto" w:fill="auto"/>
                  <w:vAlign w:val="center"/>
                </w:tcPr>
                <w:p w:rsidR="00B82FE0" w:rsidRPr="00523A03" w:rsidRDefault="00B82FE0" w:rsidP="00696545">
                  <w:pPr>
                    <w:jc w:val="center"/>
                    <w:rPr>
                      <w:rFonts w:ascii="宋体" w:hAnsi="宋体"/>
                      <w:bCs/>
                      <w:szCs w:val="21"/>
                    </w:rPr>
                  </w:pPr>
                  <w:r w:rsidRPr="00523A03">
                    <w:rPr>
                      <w:rFonts w:ascii="宋体" w:hAnsi="宋体" w:hint="eastAsia"/>
                      <w:bCs/>
                      <w:szCs w:val="21"/>
                    </w:rPr>
                    <w:t>0</w:t>
                  </w:r>
                </w:p>
              </w:tc>
              <w:tc>
                <w:tcPr>
                  <w:tcW w:w="1134" w:type="dxa"/>
                  <w:shd w:val="clear" w:color="auto" w:fill="auto"/>
                  <w:vAlign w:val="center"/>
                </w:tcPr>
                <w:p w:rsidR="00B82FE0" w:rsidRPr="00523A03" w:rsidRDefault="00B82FE0" w:rsidP="00696545">
                  <w:pPr>
                    <w:jc w:val="center"/>
                    <w:rPr>
                      <w:rFonts w:ascii="宋体" w:hAnsi="宋体"/>
                      <w:bCs/>
                      <w:szCs w:val="21"/>
                    </w:rPr>
                  </w:pPr>
                  <w:r w:rsidRPr="00523A03">
                    <w:rPr>
                      <w:rFonts w:ascii="宋体" w:hAnsi="宋体" w:hint="eastAsia"/>
                      <w:bCs/>
                      <w:szCs w:val="21"/>
                    </w:rPr>
                    <w:t>0</w:t>
                  </w:r>
                </w:p>
              </w:tc>
              <w:tc>
                <w:tcPr>
                  <w:tcW w:w="1559" w:type="dxa"/>
                  <w:shd w:val="clear" w:color="auto" w:fill="auto"/>
                </w:tcPr>
                <w:p w:rsidR="00B82FE0" w:rsidRPr="00523A03" w:rsidRDefault="00323412" w:rsidP="00696545">
                  <w:pPr>
                    <w:jc w:val="center"/>
                    <w:rPr>
                      <w:rFonts w:ascii="宋体" w:hAnsi="宋体"/>
                      <w:bCs/>
                      <w:szCs w:val="21"/>
                    </w:rPr>
                  </w:pPr>
                  <w:r w:rsidRPr="00523A03">
                    <w:rPr>
                      <w:rFonts w:ascii="宋体" w:hAnsi="宋体" w:hint="eastAsia"/>
                      <w:bCs/>
                      <w:szCs w:val="21"/>
                    </w:rPr>
                    <w:t>28.5</w:t>
                  </w:r>
                </w:p>
              </w:tc>
              <w:tc>
                <w:tcPr>
                  <w:tcW w:w="1549" w:type="dxa"/>
                  <w:shd w:val="clear" w:color="auto" w:fill="auto"/>
                </w:tcPr>
                <w:p w:rsidR="00B82FE0" w:rsidRPr="00523A03" w:rsidRDefault="00323412" w:rsidP="00B82FE0">
                  <w:pPr>
                    <w:jc w:val="center"/>
                    <w:rPr>
                      <w:rFonts w:ascii="宋体" w:hAnsi="宋体"/>
                      <w:bCs/>
                      <w:szCs w:val="21"/>
                    </w:rPr>
                  </w:pPr>
                  <w:r w:rsidRPr="00523A03">
                    <w:rPr>
                      <w:rFonts w:ascii="宋体" w:hAnsi="宋体" w:hint="eastAsia"/>
                      <w:bCs/>
                      <w:szCs w:val="21"/>
                    </w:rPr>
                    <w:t>57.1</w:t>
                  </w:r>
                </w:p>
              </w:tc>
            </w:tr>
            <w:tr w:rsidR="000059FB" w:rsidRPr="00523A03" w:rsidTr="00B82FE0">
              <w:tc>
                <w:tcPr>
                  <w:tcW w:w="1509" w:type="dxa"/>
                  <w:shd w:val="clear" w:color="auto" w:fill="auto"/>
                  <w:vAlign w:val="center"/>
                </w:tcPr>
                <w:p w:rsidR="00B82FE0" w:rsidRPr="00523A03" w:rsidRDefault="00B82FE0" w:rsidP="00696545">
                  <w:pPr>
                    <w:jc w:val="center"/>
                    <w:rPr>
                      <w:rFonts w:ascii="宋体" w:hAnsi="宋体"/>
                      <w:bCs/>
                      <w:szCs w:val="21"/>
                    </w:rPr>
                  </w:pPr>
                  <w:r w:rsidRPr="00523A03">
                    <w:rPr>
                      <w:rFonts w:ascii="宋体" w:hAnsi="宋体" w:hint="eastAsia"/>
                      <w:bCs/>
                      <w:szCs w:val="21"/>
                    </w:rPr>
                    <w:t>最大超标倍数</w:t>
                  </w:r>
                </w:p>
              </w:tc>
              <w:tc>
                <w:tcPr>
                  <w:tcW w:w="1038" w:type="dxa"/>
                  <w:shd w:val="clear" w:color="auto" w:fill="auto"/>
                  <w:vAlign w:val="center"/>
                </w:tcPr>
                <w:p w:rsidR="00B82FE0" w:rsidRPr="00523A03" w:rsidRDefault="00B82FE0" w:rsidP="00696545">
                  <w:pPr>
                    <w:jc w:val="center"/>
                    <w:rPr>
                      <w:rFonts w:ascii="宋体" w:hAnsi="宋体"/>
                      <w:bCs/>
                      <w:szCs w:val="21"/>
                    </w:rPr>
                  </w:pPr>
                  <w:r w:rsidRPr="00523A03">
                    <w:rPr>
                      <w:rFonts w:ascii="宋体" w:hAnsi="宋体" w:hint="eastAsia"/>
                      <w:bCs/>
                      <w:szCs w:val="21"/>
                    </w:rPr>
                    <w:t>/</w:t>
                  </w:r>
                </w:p>
              </w:tc>
              <w:tc>
                <w:tcPr>
                  <w:tcW w:w="1134" w:type="dxa"/>
                  <w:shd w:val="clear" w:color="auto" w:fill="auto"/>
                  <w:vAlign w:val="center"/>
                </w:tcPr>
                <w:p w:rsidR="00B82FE0" w:rsidRPr="00523A03" w:rsidRDefault="00B82FE0" w:rsidP="00696545">
                  <w:pPr>
                    <w:jc w:val="center"/>
                    <w:rPr>
                      <w:rFonts w:ascii="宋体" w:hAnsi="宋体"/>
                      <w:bCs/>
                      <w:szCs w:val="21"/>
                    </w:rPr>
                  </w:pPr>
                  <w:r w:rsidRPr="00523A03">
                    <w:rPr>
                      <w:rFonts w:ascii="宋体" w:hAnsi="宋体" w:hint="eastAsia"/>
                      <w:bCs/>
                      <w:szCs w:val="21"/>
                    </w:rPr>
                    <w:t>/</w:t>
                  </w:r>
                </w:p>
              </w:tc>
              <w:tc>
                <w:tcPr>
                  <w:tcW w:w="1134" w:type="dxa"/>
                  <w:shd w:val="clear" w:color="auto" w:fill="auto"/>
                  <w:vAlign w:val="center"/>
                </w:tcPr>
                <w:p w:rsidR="00B82FE0" w:rsidRPr="00523A03" w:rsidRDefault="00B82FE0" w:rsidP="00696545">
                  <w:pPr>
                    <w:jc w:val="center"/>
                    <w:rPr>
                      <w:rFonts w:ascii="宋体" w:hAnsi="宋体"/>
                      <w:bCs/>
                      <w:szCs w:val="21"/>
                    </w:rPr>
                  </w:pPr>
                  <w:r w:rsidRPr="00523A03">
                    <w:rPr>
                      <w:rFonts w:ascii="宋体" w:hAnsi="宋体" w:hint="eastAsia"/>
                      <w:bCs/>
                      <w:szCs w:val="21"/>
                    </w:rPr>
                    <w:t>/</w:t>
                  </w:r>
                </w:p>
              </w:tc>
              <w:tc>
                <w:tcPr>
                  <w:tcW w:w="1134" w:type="dxa"/>
                  <w:shd w:val="clear" w:color="auto" w:fill="auto"/>
                  <w:vAlign w:val="center"/>
                </w:tcPr>
                <w:p w:rsidR="00B82FE0" w:rsidRPr="00523A03" w:rsidRDefault="00B82FE0" w:rsidP="00696545">
                  <w:pPr>
                    <w:jc w:val="center"/>
                    <w:rPr>
                      <w:rFonts w:ascii="宋体" w:hAnsi="宋体"/>
                      <w:bCs/>
                      <w:szCs w:val="21"/>
                    </w:rPr>
                  </w:pPr>
                  <w:r w:rsidRPr="00523A03">
                    <w:rPr>
                      <w:rFonts w:ascii="宋体" w:hAnsi="宋体" w:hint="eastAsia"/>
                      <w:bCs/>
                      <w:szCs w:val="21"/>
                    </w:rPr>
                    <w:t>/</w:t>
                  </w:r>
                </w:p>
              </w:tc>
              <w:tc>
                <w:tcPr>
                  <w:tcW w:w="1559" w:type="dxa"/>
                  <w:shd w:val="clear" w:color="auto" w:fill="auto"/>
                </w:tcPr>
                <w:p w:rsidR="00B82FE0" w:rsidRPr="00523A03" w:rsidRDefault="00323412" w:rsidP="00696545">
                  <w:pPr>
                    <w:jc w:val="center"/>
                    <w:rPr>
                      <w:rFonts w:ascii="宋体" w:hAnsi="宋体"/>
                      <w:bCs/>
                      <w:szCs w:val="21"/>
                    </w:rPr>
                  </w:pPr>
                  <w:r w:rsidRPr="00523A03">
                    <w:rPr>
                      <w:rFonts w:ascii="宋体" w:hAnsi="宋体" w:hint="eastAsia"/>
                      <w:bCs/>
                      <w:szCs w:val="21"/>
                    </w:rPr>
                    <w:t>0.59</w:t>
                  </w:r>
                </w:p>
              </w:tc>
              <w:tc>
                <w:tcPr>
                  <w:tcW w:w="1549" w:type="dxa"/>
                  <w:shd w:val="clear" w:color="auto" w:fill="auto"/>
                </w:tcPr>
                <w:p w:rsidR="00B82FE0" w:rsidRPr="00523A03" w:rsidRDefault="00323412" w:rsidP="00B82FE0">
                  <w:pPr>
                    <w:jc w:val="center"/>
                    <w:rPr>
                      <w:rFonts w:ascii="宋体" w:hAnsi="宋体"/>
                      <w:bCs/>
                      <w:szCs w:val="21"/>
                    </w:rPr>
                  </w:pPr>
                  <w:r w:rsidRPr="00523A03">
                    <w:rPr>
                      <w:rFonts w:ascii="宋体" w:hAnsi="宋体" w:hint="eastAsia"/>
                      <w:bCs/>
                      <w:szCs w:val="21"/>
                    </w:rPr>
                    <w:t>0.56</w:t>
                  </w:r>
                </w:p>
              </w:tc>
            </w:tr>
          </w:tbl>
          <w:p w:rsidR="00323412" w:rsidRPr="00523A03" w:rsidRDefault="00323412" w:rsidP="00323412">
            <w:pPr>
              <w:ind w:firstLineChars="392" w:firstLine="826"/>
              <w:rPr>
                <w:rFonts w:ascii="宋体" w:hAnsi="宋体"/>
                <w:b/>
                <w:bCs/>
                <w:szCs w:val="21"/>
              </w:rPr>
            </w:pPr>
            <w:r w:rsidRPr="00523A03">
              <w:rPr>
                <w:rFonts w:ascii="宋体" w:hAnsi="宋体" w:hint="eastAsia"/>
                <w:b/>
                <w:bCs/>
                <w:szCs w:val="21"/>
              </w:rPr>
              <w:t xml:space="preserve">表6 </w:t>
            </w:r>
            <w:r w:rsidRPr="00523A03">
              <w:rPr>
                <w:rFonts w:ascii="宋体" w:hAnsi="宋体"/>
                <w:b/>
                <w:bCs/>
                <w:szCs w:val="21"/>
              </w:rPr>
              <w:t xml:space="preserve">    </w:t>
            </w:r>
            <w:r w:rsidRPr="00523A03">
              <w:rPr>
                <w:rFonts w:ascii="宋体" w:hAnsi="宋体" w:hint="eastAsia"/>
                <w:b/>
                <w:bCs/>
                <w:szCs w:val="21"/>
              </w:rPr>
              <w:t xml:space="preserve">         环境空气现状监测结果统计表       单位：mg/m</w:t>
            </w:r>
            <w:r w:rsidRPr="00523A03">
              <w:rPr>
                <w:rFonts w:ascii="宋体" w:hAnsi="宋体" w:hint="eastAsia"/>
                <w:b/>
                <w:bCs/>
                <w:szCs w:val="21"/>
                <w:vertAlign w:val="superscript"/>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876"/>
              <w:gridCol w:w="1878"/>
              <w:gridCol w:w="1876"/>
              <w:gridCol w:w="1876"/>
            </w:tblGrid>
            <w:tr w:rsidR="00F7233E" w:rsidRPr="00523A03" w:rsidTr="00323412">
              <w:trPr>
                <w:trHeight w:val="71"/>
              </w:trPr>
              <w:tc>
                <w:tcPr>
                  <w:tcW w:w="859" w:type="pct"/>
                  <w:vMerge w:val="restart"/>
                  <w:shd w:val="clear" w:color="auto" w:fill="auto"/>
                  <w:vAlign w:val="center"/>
                </w:tcPr>
                <w:p w:rsidR="00F7233E" w:rsidRPr="00523A03" w:rsidRDefault="00F7233E" w:rsidP="00EC3A17">
                  <w:pPr>
                    <w:jc w:val="center"/>
                    <w:rPr>
                      <w:rFonts w:ascii="宋体" w:hAnsi="宋体"/>
                      <w:bCs/>
                      <w:szCs w:val="21"/>
                    </w:rPr>
                  </w:pPr>
                  <w:r w:rsidRPr="00523A03">
                    <w:rPr>
                      <w:rFonts w:ascii="宋体" w:hAnsi="宋体" w:hint="eastAsia"/>
                      <w:bCs/>
                      <w:szCs w:val="21"/>
                    </w:rPr>
                    <w:t>监测项目</w:t>
                  </w:r>
                </w:p>
              </w:tc>
              <w:tc>
                <w:tcPr>
                  <w:tcW w:w="1035" w:type="pct"/>
                  <w:shd w:val="clear" w:color="auto" w:fill="auto"/>
                  <w:vAlign w:val="center"/>
                </w:tcPr>
                <w:p w:rsidR="00F7233E" w:rsidRPr="00523A03" w:rsidRDefault="00F7233E" w:rsidP="00EC3A17">
                  <w:pPr>
                    <w:jc w:val="center"/>
                    <w:rPr>
                      <w:rFonts w:ascii="宋体" w:hAnsi="宋体"/>
                      <w:bCs/>
                      <w:szCs w:val="21"/>
                    </w:rPr>
                  </w:pPr>
                  <w:r w:rsidRPr="00523A03">
                    <w:rPr>
                      <w:rFonts w:ascii="宋体" w:hAnsi="宋体" w:hint="eastAsia"/>
                      <w:bCs/>
                      <w:szCs w:val="21"/>
                    </w:rPr>
                    <w:t>非甲烷总烃</w:t>
                  </w:r>
                </w:p>
              </w:tc>
              <w:tc>
                <w:tcPr>
                  <w:tcW w:w="1036" w:type="pct"/>
                  <w:shd w:val="clear" w:color="auto" w:fill="auto"/>
                  <w:vAlign w:val="center"/>
                </w:tcPr>
                <w:p w:rsidR="00F7233E" w:rsidRPr="00523A03" w:rsidRDefault="00F7233E" w:rsidP="00EC3A17">
                  <w:pPr>
                    <w:jc w:val="center"/>
                    <w:rPr>
                      <w:rFonts w:ascii="宋体" w:hAnsi="宋体"/>
                      <w:bCs/>
                      <w:szCs w:val="21"/>
                    </w:rPr>
                  </w:pPr>
                  <w:r w:rsidRPr="00523A03">
                    <w:rPr>
                      <w:rFonts w:ascii="宋体" w:hAnsi="宋体" w:hint="eastAsia"/>
                      <w:bCs/>
                      <w:szCs w:val="21"/>
                    </w:rPr>
                    <w:t>苯</w:t>
                  </w:r>
                </w:p>
              </w:tc>
              <w:tc>
                <w:tcPr>
                  <w:tcW w:w="1035" w:type="pct"/>
                  <w:shd w:val="clear" w:color="auto" w:fill="auto"/>
                  <w:vAlign w:val="center"/>
                </w:tcPr>
                <w:p w:rsidR="00F7233E" w:rsidRPr="00523A03" w:rsidRDefault="00F7233E" w:rsidP="00EC3A17">
                  <w:pPr>
                    <w:jc w:val="center"/>
                    <w:rPr>
                      <w:rFonts w:ascii="宋体" w:hAnsi="宋体"/>
                      <w:bCs/>
                      <w:szCs w:val="21"/>
                    </w:rPr>
                  </w:pPr>
                  <w:r w:rsidRPr="00523A03">
                    <w:rPr>
                      <w:rFonts w:ascii="宋体" w:hAnsi="宋体" w:hint="eastAsia"/>
                      <w:bCs/>
                      <w:szCs w:val="21"/>
                    </w:rPr>
                    <w:t>甲苯</w:t>
                  </w:r>
                </w:p>
              </w:tc>
              <w:tc>
                <w:tcPr>
                  <w:tcW w:w="1035" w:type="pct"/>
                  <w:shd w:val="clear" w:color="auto" w:fill="auto"/>
                  <w:vAlign w:val="center"/>
                </w:tcPr>
                <w:p w:rsidR="00F7233E" w:rsidRPr="00523A03" w:rsidRDefault="00F7233E" w:rsidP="00EC3A17">
                  <w:pPr>
                    <w:jc w:val="center"/>
                    <w:rPr>
                      <w:rFonts w:ascii="宋体" w:hAnsi="宋体"/>
                      <w:bCs/>
                      <w:szCs w:val="21"/>
                    </w:rPr>
                  </w:pPr>
                  <w:r w:rsidRPr="00523A03">
                    <w:rPr>
                      <w:rFonts w:ascii="宋体" w:hAnsi="宋体"/>
                      <w:bCs/>
                      <w:szCs w:val="21"/>
                    </w:rPr>
                    <w:t>二甲苯</w:t>
                  </w:r>
                </w:p>
              </w:tc>
            </w:tr>
            <w:tr w:rsidR="00323412" w:rsidRPr="00523A03" w:rsidTr="00323412">
              <w:tc>
                <w:tcPr>
                  <w:tcW w:w="859" w:type="pct"/>
                  <w:vMerge/>
                  <w:shd w:val="clear" w:color="auto" w:fill="auto"/>
                  <w:vAlign w:val="center"/>
                </w:tcPr>
                <w:p w:rsidR="00323412" w:rsidRPr="00523A03" w:rsidRDefault="00323412" w:rsidP="00EC3A17">
                  <w:pPr>
                    <w:jc w:val="center"/>
                    <w:rPr>
                      <w:rFonts w:ascii="宋体" w:hAnsi="宋体"/>
                      <w:bCs/>
                      <w:szCs w:val="21"/>
                    </w:rPr>
                  </w:pPr>
                </w:p>
              </w:tc>
              <w:tc>
                <w:tcPr>
                  <w:tcW w:w="1035" w:type="pct"/>
                  <w:shd w:val="clear" w:color="auto" w:fill="auto"/>
                  <w:vAlign w:val="center"/>
                </w:tcPr>
                <w:p w:rsidR="00323412" w:rsidRPr="00523A03" w:rsidRDefault="00323412" w:rsidP="00EC3A17">
                  <w:pPr>
                    <w:jc w:val="center"/>
                    <w:rPr>
                      <w:rFonts w:ascii="宋体" w:hAnsi="宋体"/>
                      <w:bCs/>
                      <w:szCs w:val="21"/>
                    </w:rPr>
                  </w:pPr>
                  <w:r w:rsidRPr="00523A03">
                    <w:rPr>
                      <w:rFonts w:ascii="宋体" w:hAnsi="宋体" w:hint="eastAsia"/>
                      <w:bCs/>
                      <w:szCs w:val="21"/>
                    </w:rPr>
                    <w:t>1h最大值</w:t>
                  </w:r>
                </w:p>
              </w:tc>
              <w:tc>
                <w:tcPr>
                  <w:tcW w:w="1036" w:type="pct"/>
                  <w:shd w:val="clear" w:color="auto" w:fill="auto"/>
                </w:tcPr>
                <w:p w:rsidR="00323412" w:rsidRPr="00523A03" w:rsidRDefault="00323412" w:rsidP="00EC3A17">
                  <w:pPr>
                    <w:jc w:val="center"/>
                    <w:rPr>
                      <w:rFonts w:ascii="宋体" w:hAnsi="宋体"/>
                      <w:bCs/>
                      <w:szCs w:val="21"/>
                    </w:rPr>
                  </w:pPr>
                  <w:r w:rsidRPr="00523A03">
                    <w:rPr>
                      <w:rFonts w:ascii="宋体" w:hAnsi="宋体" w:hint="eastAsia"/>
                      <w:bCs/>
                      <w:szCs w:val="21"/>
                    </w:rPr>
                    <w:t>1h最大值</w:t>
                  </w:r>
                </w:p>
              </w:tc>
              <w:tc>
                <w:tcPr>
                  <w:tcW w:w="1035" w:type="pct"/>
                  <w:shd w:val="clear" w:color="auto" w:fill="auto"/>
                </w:tcPr>
                <w:p w:rsidR="00323412" w:rsidRPr="00523A03" w:rsidRDefault="00323412" w:rsidP="00EC3A17">
                  <w:pPr>
                    <w:jc w:val="center"/>
                    <w:rPr>
                      <w:rFonts w:ascii="宋体" w:hAnsi="宋体"/>
                      <w:bCs/>
                      <w:szCs w:val="21"/>
                    </w:rPr>
                  </w:pPr>
                  <w:r w:rsidRPr="00523A03">
                    <w:rPr>
                      <w:rFonts w:ascii="宋体" w:hAnsi="宋体" w:hint="eastAsia"/>
                      <w:bCs/>
                      <w:szCs w:val="21"/>
                    </w:rPr>
                    <w:t>1h最大值</w:t>
                  </w:r>
                </w:p>
              </w:tc>
              <w:tc>
                <w:tcPr>
                  <w:tcW w:w="1035" w:type="pct"/>
                  <w:shd w:val="clear" w:color="auto" w:fill="auto"/>
                </w:tcPr>
                <w:p w:rsidR="00323412" w:rsidRPr="00523A03" w:rsidRDefault="00323412" w:rsidP="00EC3A17">
                  <w:pPr>
                    <w:jc w:val="center"/>
                    <w:rPr>
                      <w:rFonts w:ascii="宋体" w:hAnsi="宋体"/>
                      <w:bCs/>
                      <w:szCs w:val="21"/>
                    </w:rPr>
                  </w:pPr>
                  <w:r w:rsidRPr="00523A03">
                    <w:rPr>
                      <w:rFonts w:ascii="宋体" w:hAnsi="宋体" w:hint="eastAsia"/>
                      <w:bCs/>
                      <w:szCs w:val="21"/>
                    </w:rPr>
                    <w:t>1h最大值</w:t>
                  </w:r>
                </w:p>
              </w:tc>
            </w:tr>
            <w:tr w:rsidR="00323412" w:rsidRPr="00523A03" w:rsidTr="00323412">
              <w:tc>
                <w:tcPr>
                  <w:tcW w:w="859" w:type="pct"/>
                  <w:shd w:val="clear" w:color="auto" w:fill="auto"/>
                  <w:vAlign w:val="center"/>
                </w:tcPr>
                <w:p w:rsidR="00323412" w:rsidRPr="00523A03" w:rsidRDefault="00323412" w:rsidP="00EC3A17">
                  <w:pPr>
                    <w:jc w:val="center"/>
                    <w:rPr>
                      <w:rFonts w:ascii="宋体" w:hAnsi="宋体"/>
                      <w:bCs/>
                      <w:szCs w:val="21"/>
                    </w:rPr>
                  </w:pPr>
                  <w:r w:rsidRPr="00523A03">
                    <w:rPr>
                      <w:rFonts w:ascii="宋体" w:hAnsi="宋体" w:hint="eastAsia"/>
                      <w:bCs/>
                      <w:szCs w:val="21"/>
                    </w:rPr>
                    <w:t>监测结果</w:t>
                  </w:r>
                </w:p>
              </w:tc>
              <w:tc>
                <w:tcPr>
                  <w:tcW w:w="1035" w:type="pct"/>
                  <w:shd w:val="clear" w:color="auto" w:fill="auto"/>
                  <w:vAlign w:val="center"/>
                </w:tcPr>
                <w:p w:rsidR="00323412" w:rsidRPr="00523A03" w:rsidRDefault="00323412" w:rsidP="00EC3A17">
                  <w:pPr>
                    <w:jc w:val="center"/>
                    <w:rPr>
                      <w:rFonts w:ascii="宋体" w:hAnsi="宋体"/>
                      <w:bCs/>
                      <w:szCs w:val="21"/>
                    </w:rPr>
                  </w:pPr>
                  <w:r w:rsidRPr="00523A03">
                    <w:rPr>
                      <w:rFonts w:ascii="宋体" w:hAnsi="宋体" w:hint="eastAsia"/>
                      <w:bCs/>
                      <w:szCs w:val="21"/>
                    </w:rPr>
                    <w:t>0.40～0.59</w:t>
                  </w:r>
                </w:p>
              </w:tc>
              <w:tc>
                <w:tcPr>
                  <w:tcW w:w="1036" w:type="pct"/>
                  <w:shd w:val="clear" w:color="auto" w:fill="auto"/>
                  <w:vAlign w:val="center"/>
                </w:tcPr>
                <w:p w:rsidR="00323412" w:rsidRPr="00523A03" w:rsidRDefault="00323412" w:rsidP="00461F1F">
                  <w:pPr>
                    <w:jc w:val="center"/>
                    <w:rPr>
                      <w:rFonts w:ascii="宋体" w:hAnsi="宋体"/>
                      <w:bCs/>
                      <w:szCs w:val="21"/>
                    </w:rPr>
                  </w:pPr>
                  <w:r w:rsidRPr="00523A03">
                    <w:rPr>
                      <w:rFonts w:ascii="宋体" w:hAnsi="宋体" w:hint="eastAsia"/>
                      <w:bCs/>
                      <w:szCs w:val="21"/>
                    </w:rPr>
                    <w:t>0.0015</w:t>
                  </w:r>
                  <w:r w:rsidR="00461F1F" w:rsidRPr="00523A03">
                    <w:rPr>
                      <w:rFonts w:ascii="宋体" w:hAnsi="宋体" w:hint="eastAsia"/>
                      <w:bCs/>
                      <w:szCs w:val="21"/>
                    </w:rPr>
                    <w:t>L</w:t>
                  </w:r>
                </w:p>
              </w:tc>
              <w:tc>
                <w:tcPr>
                  <w:tcW w:w="1035" w:type="pct"/>
                  <w:shd w:val="clear" w:color="auto" w:fill="auto"/>
                  <w:vAlign w:val="center"/>
                </w:tcPr>
                <w:p w:rsidR="00323412" w:rsidRPr="00523A03" w:rsidRDefault="00323412" w:rsidP="00461F1F">
                  <w:pPr>
                    <w:jc w:val="center"/>
                    <w:rPr>
                      <w:rFonts w:ascii="宋体" w:hAnsi="宋体"/>
                      <w:bCs/>
                      <w:szCs w:val="21"/>
                    </w:rPr>
                  </w:pPr>
                  <w:r w:rsidRPr="00523A03">
                    <w:rPr>
                      <w:rFonts w:ascii="宋体" w:hAnsi="宋体" w:hint="eastAsia"/>
                      <w:bCs/>
                      <w:szCs w:val="21"/>
                    </w:rPr>
                    <w:t>0.0015</w:t>
                  </w:r>
                  <w:r w:rsidR="00461F1F" w:rsidRPr="00523A03">
                    <w:rPr>
                      <w:rFonts w:ascii="宋体" w:hAnsi="宋体" w:hint="eastAsia"/>
                      <w:bCs/>
                      <w:szCs w:val="21"/>
                    </w:rPr>
                    <w:t>L</w:t>
                  </w:r>
                </w:p>
              </w:tc>
              <w:tc>
                <w:tcPr>
                  <w:tcW w:w="1035" w:type="pct"/>
                  <w:shd w:val="clear" w:color="auto" w:fill="auto"/>
                  <w:vAlign w:val="center"/>
                </w:tcPr>
                <w:p w:rsidR="00323412" w:rsidRPr="00523A03" w:rsidRDefault="00323412" w:rsidP="00461F1F">
                  <w:pPr>
                    <w:jc w:val="center"/>
                    <w:rPr>
                      <w:rFonts w:ascii="宋体" w:hAnsi="宋体"/>
                      <w:bCs/>
                      <w:szCs w:val="21"/>
                    </w:rPr>
                  </w:pPr>
                  <w:r w:rsidRPr="00523A03">
                    <w:rPr>
                      <w:rFonts w:ascii="宋体" w:hAnsi="宋体" w:hint="eastAsia"/>
                      <w:bCs/>
                      <w:szCs w:val="21"/>
                    </w:rPr>
                    <w:t>0.0015</w:t>
                  </w:r>
                  <w:r w:rsidR="00461F1F" w:rsidRPr="00523A03">
                    <w:rPr>
                      <w:rFonts w:ascii="宋体" w:hAnsi="宋体" w:hint="eastAsia"/>
                      <w:bCs/>
                      <w:szCs w:val="21"/>
                    </w:rPr>
                    <w:t>L</w:t>
                  </w:r>
                </w:p>
              </w:tc>
            </w:tr>
            <w:tr w:rsidR="00323412" w:rsidRPr="00523A03" w:rsidTr="00323412">
              <w:tc>
                <w:tcPr>
                  <w:tcW w:w="859" w:type="pct"/>
                  <w:shd w:val="clear" w:color="auto" w:fill="auto"/>
                  <w:vAlign w:val="center"/>
                </w:tcPr>
                <w:p w:rsidR="00323412" w:rsidRPr="00523A03" w:rsidRDefault="00323412" w:rsidP="00EC3A17">
                  <w:pPr>
                    <w:jc w:val="center"/>
                    <w:rPr>
                      <w:rFonts w:ascii="宋体" w:hAnsi="宋体"/>
                      <w:bCs/>
                      <w:szCs w:val="21"/>
                    </w:rPr>
                  </w:pPr>
                  <w:r w:rsidRPr="00523A03">
                    <w:rPr>
                      <w:rFonts w:ascii="宋体" w:hAnsi="宋体" w:hint="eastAsia"/>
                      <w:bCs/>
                      <w:szCs w:val="21"/>
                    </w:rPr>
                    <w:t>标准限值</w:t>
                  </w:r>
                </w:p>
              </w:tc>
              <w:tc>
                <w:tcPr>
                  <w:tcW w:w="1035" w:type="pct"/>
                  <w:shd w:val="clear" w:color="auto" w:fill="auto"/>
                  <w:vAlign w:val="center"/>
                </w:tcPr>
                <w:p w:rsidR="00323412" w:rsidRPr="00523A03" w:rsidRDefault="00323412" w:rsidP="00EC3A17">
                  <w:pPr>
                    <w:jc w:val="center"/>
                    <w:rPr>
                      <w:rFonts w:ascii="宋体" w:hAnsi="宋体"/>
                      <w:bCs/>
                      <w:szCs w:val="21"/>
                    </w:rPr>
                  </w:pPr>
                  <w:r w:rsidRPr="00523A03">
                    <w:rPr>
                      <w:rFonts w:ascii="宋体" w:hAnsi="宋体" w:hint="eastAsia"/>
                      <w:bCs/>
                      <w:szCs w:val="21"/>
                    </w:rPr>
                    <w:t>2.0</w:t>
                  </w:r>
                </w:p>
              </w:tc>
              <w:tc>
                <w:tcPr>
                  <w:tcW w:w="1036" w:type="pct"/>
                  <w:shd w:val="clear" w:color="auto" w:fill="auto"/>
                  <w:vAlign w:val="center"/>
                </w:tcPr>
                <w:p w:rsidR="00323412" w:rsidRPr="00523A03" w:rsidRDefault="00323412" w:rsidP="00EC3A17">
                  <w:pPr>
                    <w:jc w:val="center"/>
                    <w:rPr>
                      <w:rFonts w:ascii="宋体" w:hAnsi="宋体"/>
                      <w:bCs/>
                      <w:szCs w:val="21"/>
                    </w:rPr>
                  </w:pPr>
                  <w:r w:rsidRPr="00523A03">
                    <w:rPr>
                      <w:rFonts w:ascii="宋体" w:hAnsi="宋体" w:hint="eastAsia"/>
                      <w:bCs/>
                      <w:szCs w:val="21"/>
                    </w:rPr>
                    <w:t>2.4</w:t>
                  </w:r>
                </w:p>
              </w:tc>
              <w:tc>
                <w:tcPr>
                  <w:tcW w:w="1035" w:type="pct"/>
                  <w:shd w:val="clear" w:color="auto" w:fill="auto"/>
                  <w:vAlign w:val="center"/>
                </w:tcPr>
                <w:p w:rsidR="00323412" w:rsidRPr="00523A03" w:rsidRDefault="00323412" w:rsidP="00EC3A17">
                  <w:pPr>
                    <w:jc w:val="center"/>
                    <w:rPr>
                      <w:rFonts w:ascii="宋体" w:hAnsi="宋体"/>
                      <w:bCs/>
                      <w:szCs w:val="21"/>
                    </w:rPr>
                  </w:pPr>
                  <w:r w:rsidRPr="00523A03">
                    <w:rPr>
                      <w:rFonts w:ascii="宋体" w:hAnsi="宋体" w:hint="eastAsia"/>
                      <w:bCs/>
                      <w:szCs w:val="21"/>
                    </w:rPr>
                    <w:t>/</w:t>
                  </w:r>
                </w:p>
              </w:tc>
              <w:tc>
                <w:tcPr>
                  <w:tcW w:w="1035" w:type="pct"/>
                  <w:shd w:val="clear" w:color="auto" w:fill="auto"/>
                  <w:vAlign w:val="center"/>
                </w:tcPr>
                <w:p w:rsidR="00323412" w:rsidRPr="00523A03" w:rsidRDefault="00323412" w:rsidP="00EC3A17">
                  <w:pPr>
                    <w:jc w:val="center"/>
                    <w:rPr>
                      <w:rFonts w:ascii="宋体" w:hAnsi="宋体"/>
                      <w:bCs/>
                      <w:szCs w:val="21"/>
                    </w:rPr>
                  </w:pPr>
                  <w:r w:rsidRPr="00523A03">
                    <w:rPr>
                      <w:rFonts w:ascii="宋体" w:hAnsi="宋体" w:hint="eastAsia"/>
                      <w:bCs/>
                      <w:szCs w:val="21"/>
                    </w:rPr>
                    <w:t>0.3</w:t>
                  </w:r>
                </w:p>
              </w:tc>
            </w:tr>
            <w:tr w:rsidR="00323412" w:rsidRPr="00523A03" w:rsidTr="00323412">
              <w:tc>
                <w:tcPr>
                  <w:tcW w:w="859" w:type="pct"/>
                  <w:shd w:val="clear" w:color="auto" w:fill="auto"/>
                  <w:vAlign w:val="center"/>
                </w:tcPr>
                <w:p w:rsidR="00323412" w:rsidRPr="00523A03" w:rsidRDefault="00323412" w:rsidP="00EC3A17">
                  <w:pPr>
                    <w:jc w:val="center"/>
                    <w:rPr>
                      <w:rFonts w:ascii="宋体" w:hAnsi="宋体"/>
                      <w:bCs/>
                      <w:szCs w:val="21"/>
                    </w:rPr>
                  </w:pPr>
                  <w:r w:rsidRPr="00523A03">
                    <w:rPr>
                      <w:rFonts w:ascii="宋体" w:hAnsi="宋体" w:hint="eastAsia"/>
                      <w:bCs/>
                      <w:szCs w:val="21"/>
                    </w:rPr>
                    <w:t>超标率</w:t>
                  </w:r>
                </w:p>
              </w:tc>
              <w:tc>
                <w:tcPr>
                  <w:tcW w:w="1035" w:type="pct"/>
                  <w:shd w:val="clear" w:color="auto" w:fill="auto"/>
                  <w:vAlign w:val="center"/>
                </w:tcPr>
                <w:p w:rsidR="00323412" w:rsidRPr="00523A03" w:rsidRDefault="00323412" w:rsidP="00EC3A17">
                  <w:pPr>
                    <w:jc w:val="center"/>
                    <w:rPr>
                      <w:rFonts w:ascii="宋体" w:hAnsi="宋体"/>
                      <w:bCs/>
                      <w:szCs w:val="21"/>
                    </w:rPr>
                  </w:pPr>
                  <w:r w:rsidRPr="00523A03">
                    <w:rPr>
                      <w:rFonts w:ascii="宋体" w:hAnsi="宋体" w:hint="eastAsia"/>
                      <w:bCs/>
                      <w:szCs w:val="21"/>
                    </w:rPr>
                    <w:t>0</w:t>
                  </w:r>
                </w:p>
              </w:tc>
              <w:tc>
                <w:tcPr>
                  <w:tcW w:w="1036" w:type="pct"/>
                  <w:shd w:val="clear" w:color="auto" w:fill="auto"/>
                  <w:vAlign w:val="center"/>
                </w:tcPr>
                <w:p w:rsidR="00323412" w:rsidRPr="00523A03" w:rsidRDefault="00323412" w:rsidP="00EC3A17">
                  <w:pPr>
                    <w:jc w:val="center"/>
                    <w:rPr>
                      <w:rFonts w:ascii="宋体" w:hAnsi="宋体"/>
                      <w:bCs/>
                      <w:szCs w:val="21"/>
                    </w:rPr>
                  </w:pPr>
                  <w:r w:rsidRPr="00523A03">
                    <w:rPr>
                      <w:rFonts w:ascii="宋体" w:hAnsi="宋体" w:hint="eastAsia"/>
                      <w:bCs/>
                      <w:szCs w:val="21"/>
                    </w:rPr>
                    <w:t>0</w:t>
                  </w:r>
                </w:p>
              </w:tc>
              <w:tc>
                <w:tcPr>
                  <w:tcW w:w="1035" w:type="pct"/>
                  <w:shd w:val="clear" w:color="auto" w:fill="auto"/>
                  <w:vAlign w:val="center"/>
                </w:tcPr>
                <w:p w:rsidR="00323412" w:rsidRPr="00523A03" w:rsidRDefault="00323412" w:rsidP="00EC3A17">
                  <w:pPr>
                    <w:jc w:val="center"/>
                    <w:rPr>
                      <w:rFonts w:ascii="宋体" w:hAnsi="宋体"/>
                      <w:bCs/>
                      <w:szCs w:val="21"/>
                    </w:rPr>
                  </w:pPr>
                  <w:r w:rsidRPr="00523A03">
                    <w:rPr>
                      <w:rFonts w:ascii="宋体" w:hAnsi="宋体" w:hint="eastAsia"/>
                      <w:bCs/>
                      <w:szCs w:val="21"/>
                    </w:rPr>
                    <w:t>/</w:t>
                  </w:r>
                </w:p>
              </w:tc>
              <w:tc>
                <w:tcPr>
                  <w:tcW w:w="1035" w:type="pct"/>
                  <w:shd w:val="clear" w:color="auto" w:fill="auto"/>
                  <w:vAlign w:val="center"/>
                </w:tcPr>
                <w:p w:rsidR="00323412" w:rsidRPr="00523A03" w:rsidRDefault="00323412" w:rsidP="00EC3A17">
                  <w:pPr>
                    <w:jc w:val="center"/>
                    <w:rPr>
                      <w:rFonts w:ascii="宋体" w:hAnsi="宋体"/>
                      <w:bCs/>
                      <w:szCs w:val="21"/>
                    </w:rPr>
                  </w:pPr>
                  <w:r w:rsidRPr="00523A03">
                    <w:rPr>
                      <w:rFonts w:ascii="宋体" w:hAnsi="宋体" w:hint="eastAsia"/>
                      <w:bCs/>
                      <w:szCs w:val="21"/>
                    </w:rPr>
                    <w:t>0</w:t>
                  </w:r>
                </w:p>
              </w:tc>
            </w:tr>
            <w:tr w:rsidR="00323412" w:rsidRPr="00523A03" w:rsidTr="00323412">
              <w:tc>
                <w:tcPr>
                  <w:tcW w:w="859" w:type="pct"/>
                  <w:shd w:val="clear" w:color="auto" w:fill="auto"/>
                  <w:vAlign w:val="center"/>
                </w:tcPr>
                <w:p w:rsidR="00323412" w:rsidRPr="00523A03" w:rsidRDefault="00323412" w:rsidP="00EC3A17">
                  <w:pPr>
                    <w:jc w:val="center"/>
                    <w:rPr>
                      <w:rFonts w:ascii="宋体" w:hAnsi="宋体"/>
                      <w:bCs/>
                      <w:szCs w:val="21"/>
                    </w:rPr>
                  </w:pPr>
                  <w:r w:rsidRPr="00523A03">
                    <w:rPr>
                      <w:rFonts w:ascii="宋体" w:hAnsi="宋体" w:hint="eastAsia"/>
                      <w:bCs/>
                      <w:szCs w:val="21"/>
                    </w:rPr>
                    <w:t>最大超标倍数</w:t>
                  </w:r>
                </w:p>
              </w:tc>
              <w:tc>
                <w:tcPr>
                  <w:tcW w:w="1035" w:type="pct"/>
                  <w:shd w:val="clear" w:color="auto" w:fill="auto"/>
                  <w:vAlign w:val="center"/>
                </w:tcPr>
                <w:p w:rsidR="00323412" w:rsidRPr="00523A03" w:rsidRDefault="00323412" w:rsidP="00EC3A17">
                  <w:pPr>
                    <w:jc w:val="center"/>
                    <w:rPr>
                      <w:rFonts w:ascii="宋体" w:hAnsi="宋体"/>
                      <w:bCs/>
                      <w:szCs w:val="21"/>
                    </w:rPr>
                  </w:pPr>
                  <w:r w:rsidRPr="00523A03">
                    <w:rPr>
                      <w:rFonts w:ascii="宋体" w:hAnsi="宋体" w:hint="eastAsia"/>
                      <w:bCs/>
                      <w:szCs w:val="21"/>
                    </w:rPr>
                    <w:t>/</w:t>
                  </w:r>
                </w:p>
              </w:tc>
              <w:tc>
                <w:tcPr>
                  <w:tcW w:w="1036" w:type="pct"/>
                  <w:shd w:val="clear" w:color="auto" w:fill="auto"/>
                  <w:vAlign w:val="center"/>
                </w:tcPr>
                <w:p w:rsidR="00323412" w:rsidRPr="00523A03" w:rsidRDefault="00323412" w:rsidP="00EC3A17">
                  <w:pPr>
                    <w:jc w:val="center"/>
                    <w:rPr>
                      <w:rFonts w:ascii="宋体" w:hAnsi="宋体"/>
                      <w:bCs/>
                      <w:szCs w:val="21"/>
                    </w:rPr>
                  </w:pPr>
                  <w:r w:rsidRPr="00523A03">
                    <w:rPr>
                      <w:rFonts w:ascii="宋体" w:hAnsi="宋体" w:hint="eastAsia"/>
                      <w:bCs/>
                      <w:szCs w:val="21"/>
                    </w:rPr>
                    <w:t>/</w:t>
                  </w:r>
                </w:p>
              </w:tc>
              <w:tc>
                <w:tcPr>
                  <w:tcW w:w="1035" w:type="pct"/>
                  <w:shd w:val="clear" w:color="auto" w:fill="auto"/>
                  <w:vAlign w:val="center"/>
                </w:tcPr>
                <w:p w:rsidR="00323412" w:rsidRPr="00523A03" w:rsidRDefault="00323412" w:rsidP="00EC3A17">
                  <w:pPr>
                    <w:jc w:val="center"/>
                    <w:rPr>
                      <w:rFonts w:ascii="宋体" w:hAnsi="宋体"/>
                      <w:bCs/>
                      <w:szCs w:val="21"/>
                    </w:rPr>
                  </w:pPr>
                  <w:r w:rsidRPr="00523A03">
                    <w:rPr>
                      <w:rFonts w:ascii="宋体" w:hAnsi="宋体" w:hint="eastAsia"/>
                      <w:bCs/>
                      <w:szCs w:val="21"/>
                    </w:rPr>
                    <w:t>/</w:t>
                  </w:r>
                </w:p>
              </w:tc>
              <w:tc>
                <w:tcPr>
                  <w:tcW w:w="1035" w:type="pct"/>
                  <w:shd w:val="clear" w:color="auto" w:fill="auto"/>
                  <w:vAlign w:val="center"/>
                </w:tcPr>
                <w:p w:rsidR="00323412" w:rsidRPr="00523A03" w:rsidRDefault="00323412" w:rsidP="00EC3A17">
                  <w:pPr>
                    <w:jc w:val="center"/>
                    <w:rPr>
                      <w:rFonts w:ascii="宋体" w:hAnsi="宋体"/>
                      <w:bCs/>
                      <w:szCs w:val="21"/>
                    </w:rPr>
                  </w:pPr>
                  <w:r w:rsidRPr="00523A03">
                    <w:rPr>
                      <w:rFonts w:ascii="宋体" w:hAnsi="宋体" w:hint="eastAsia"/>
                      <w:bCs/>
                      <w:szCs w:val="21"/>
                    </w:rPr>
                    <w:t>/</w:t>
                  </w:r>
                </w:p>
              </w:tc>
            </w:tr>
          </w:tbl>
          <w:p w:rsidR="00323412" w:rsidRPr="00523A03" w:rsidRDefault="006D5382" w:rsidP="006868A7">
            <w:pPr>
              <w:spacing w:beforeLines="50" w:before="120" w:line="360" w:lineRule="auto"/>
              <w:ind w:firstLineChars="200" w:firstLine="480"/>
              <w:rPr>
                <w:rFonts w:ascii="宋体" w:hAnsi="宋体"/>
                <w:sz w:val="24"/>
              </w:rPr>
            </w:pPr>
            <w:r w:rsidRPr="00056F34">
              <w:rPr>
                <w:rFonts w:ascii="宋体" w:hAnsi="宋体"/>
                <w:sz w:val="24"/>
              </w:rPr>
              <w:t>由</w:t>
            </w:r>
            <w:r w:rsidRPr="00056F34">
              <w:rPr>
                <w:rFonts w:ascii="宋体" w:hAnsi="宋体" w:hint="eastAsia"/>
                <w:sz w:val="24"/>
              </w:rPr>
              <w:t>监测统计结果</w:t>
            </w:r>
            <w:r w:rsidRPr="00056F34">
              <w:rPr>
                <w:rFonts w:ascii="宋体" w:hAnsi="宋体"/>
                <w:sz w:val="24"/>
              </w:rPr>
              <w:t>可知，建设项目所在区域环境空气中</w:t>
            </w:r>
            <w:r w:rsidR="00323412" w:rsidRPr="00056F34">
              <w:rPr>
                <w:rFonts w:ascii="宋体" w:hAnsi="宋体" w:hint="eastAsia"/>
                <w:sz w:val="24"/>
              </w:rPr>
              <w:t>SO</w:t>
            </w:r>
            <w:r w:rsidR="00323412" w:rsidRPr="00056F34">
              <w:rPr>
                <w:rFonts w:ascii="宋体" w:hAnsi="宋体" w:hint="eastAsia"/>
                <w:sz w:val="24"/>
                <w:vertAlign w:val="subscript"/>
              </w:rPr>
              <w:t>2</w:t>
            </w:r>
            <w:r w:rsidR="00323412" w:rsidRPr="00056F34">
              <w:rPr>
                <w:rFonts w:ascii="宋体" w:hAnsi="宋体" w:hint="eastAsia"/>
                <w:sz w:val="24"/>
              </w:rPr>
              <w:t>、NO</w:t>
            </w:r>
            <w:r w:rsidR="00323412" w:rsidRPr="00056F34">
              <w:rPr>
                <w:rFonts w:ascii="宋体" w:hAnsi="宋体" w:hint="eastAsia"/>
                <w:sz w:val="24"/>
                <w:vertAlign w:val="subscript"/>
              </w:rPr>
              <w:t>2</w:t>
            </w:r>
            <w:r w:rsidR="00696545" w:rsidRPr="00056F34">
              <w:rPr>
                <w:rFonts w:ascii="宋体" w:hAnsi="宋体" w:hint="eastAsia"/>
                <w:sz w:val="24"/>
              </w:rPr>
              <w:t>浓度</w:t>
            </w:r>
            <w:r w:rsidRPr="00056F34">
              <w:rPr>
                <w:rFonts w:ascii="宋体" w:hAnsi="宋体"/>
                <w:sz w:val="24"/>
              </w:rPr>
              <w:t>符合</w:t>
            </w:r>
            <w:r w:rsidRPr="00056F34">
              <w:rPr>
                <w:rFonts w:ascii="宋体" w:hAnsi="宋体" w:hint="eastAsia"/>
                <w:sz w:val="24"/>
              </w:rPr>
              <w:t>《环境空气质量标准》（GB3095-2012）</w:t>
            </w:r>
            <w:r w:rsidRPr="00056F34">
              <w:rPr>
                <w:rFonts w:ascii="宋体" w:hAnsi="宋体"/>
                <w:sz w:val="24"/>
              </w:rPr>
              <w:t>中的二级标准</w:t>
            </w:r>
            <w:r w:rsidR="007535D6" w:rsidRPr="00056F34">
              <w:rPr>
                <w:rFonts w:ascii="宋体" w:hAnsi="宋体" w:hint="eastAsia"/>
                <w:sz w:val="24"/>
              </w:rPr>
              <w:t>，苯、二甲苯浓度符合《工业企业设计卫生标准》（TJ 36—1979）中居住区大气中有害物质的最高容许浓度限值要求，非甲烷总烃浓度符合</w:t>
            </w:r>
            <w:r w:rsidR="0079323F" w:rsidRPr="00056F34">
              <w:rPr>
                <w:rFonts w:ascii="宋体" w:hAnsi="宋体" w:hint="eastAsia"/>
                <w:sz w:val="24"/>
              </w:rPr>
              <w:t>《大气污染物综合排放标准·详解》中浓度标准要求。</w:t>
            </w:r>
            <w:r w:rsidR="00323412" w:rsidRPr="00056F34">
              <w:rPr>
                <w:rFonts w:ascii="宋体" w:hAnsi="宋体" w:hint="eastAsia"/>
                <w:sz w:val="24"/>
              </w:rPr>
              <w:t>但PM</w:t>
            </w:r>
            <w:r w:rsidR="00323412" w:rsidRPr="00056F34">
              <w:rPr>
                <w:rFonts w:ascii="宋体" w:hAnsi="宋体" w:hint="eastAsia"/>
                <w:sz w:val="24"/>
                <w:vertAlign w:val="subscript"/>
              </w:rPr>
              <w:t>10</w:t>
            </w:r>
            <w:r w:rsidR="00323412" w:rsidRPr="00056F34">
              <w:rPr>
                <w:rFonts w:ascii="宋体" w:hAnsi="宋体" w:hint="eastAsia"/>
                <w:sz w:val="24"/>
              </w:rPr>
              <w:t>与TSP浓度均出现不同程度的超标，主要超标原因与</w:t>
            </w:r>
            <w:r w:rsidR="00055987" w:rsidRPr="00056F34">
              <w:rPr>
                <w:rFonts w:ascii="宋体" w:hAnsi="宋体" w:hint="eastAsia"/>
                <w:sz w:val="24"/>
              </w:rPr>
              <w:t>关中地区冬季降雨稀少，气候干燥</w:t>
            </w:r>
            <w:r w:rsidR="00055987" w:rsidRPr="00523A03">
              <w:rPr>
                <w:rFonts w:ascii="宋体" w:hAnsi="宋体" w:hint="eastAsia"/>
                <w:sz w:val="24"/>
              </w:rPr>
              <w:t>、地面扬尘大等自然环境因素、以及机场内飞机、车辆等尾气排放有关。</w:t>
            </w:r>
          </w:p>
          <w:p w:rsidR="00055987" w:rsidRPr="00523A03" w:rsidRDefault="00055987" w:rsidP="00523A03">
            <w:pPr>
              <w:spacing w:line="360" w:lineRule="auto"/>
              <w:ind w:rightChars="-10" w:right="-21" w:firstLineChars="200" w:firstLine="480"/>
              <w:rPr>
                <w:rFonts w:ascii="宋体" w:hAnsi="宋体"/>
                <w:sz w:val="24"/>
              </w:rPr>
            </w:pPr>
            <w:r w:rsidRPr="00523A03">
              <w:rPr>
                <w:rFonts w:ascii="宋体" w:hAnsi="宋体" w:hint="eastAsia"/>
                <w:sz w:val="24"/>
              </w:rPr>
              <w:t>二、地下水质量现状</w:t>
            </w:r>
          </w:p>
          <w:p w:rsidR="00B61BAA" w:rsidRPr="00523A03" w:rsidRDefault="00B61BAA" w:rsidP="00523A03">
            <w:pPr>
              <w:spacing w:line="360" w:lineRule="auto"/>
              <w:ind w:firstLineChars="200" w:firstLine="480"/>
              <w:rPr>
                <w:rFonts w:ascii="宋体" w:hAnsi="宋体"/>
                <w:sz w:val="24"/>
              </w:rPr>
            </w:pPr>
            <w:r w:rsidRPr="00523A03">
              <w:rPr>
                <w:rFonts w:ascii="宋体" w:hAnsi="宋体" w:hint="eastAsia"/>
                <w:sz w:val="24"/>
              </w:rPr>
              <w:t>⑴ 监测点布置</w:t>
            </w:r>
          </w:p>
          <w:p w:rsidR="00B61BAA" w:rsidRPr="00523A03" w:rsidRDefault="0079323F" w:rsidP="00523A03">
            <w:pPr>
              <w:spacing w:line="360" w:lineRule="auto"/>
              <w:ind w:rightChars="-10" w:right="-21" w:firstLineChars="200" w:firstLine="480"/>
              <w:rPr>
                <w:rFonts w:ascii="宋体" w:hAnsi="宋体"/>
                <w:sz w:val="24"/>
              </w:rPr>
            </w:pPr>
            <w:r w:rsidRPr="00056F34">
              <w:rPr>
                <w:rFonts w:ascii="宋体" w:hAnsi="宋体" w:hint="eastAsia"/>
                <w:sz w:val="24"/>
                <w:lang w:val="en-GB"/>
              </w:rPr>
              <w:t>本次地下水质量</w:t>
            </w:r>
            <w:r w:rsidR="00B61BAA" w:rsidRPr="00056F34">
              <w:rPr>
                <w:rFonts w:ascii="宋体" w:hAnsi="宋体" w:hint="eastAsia"/>
                <w:sz w:val="24"/>
                <w:lang w:val="en-GB"/>
              </w:rPr>
              <w:t>现状评价由西安京诚检测技术有限公司</w:t>
            </w:r>
            <w:r w:rsidR="00B61BAA" w:rsidRPr="00056F34">
              <w:rPr>
                <w:rFonts w:ascii="宋体" w:hAnsi="宋体" w:hint="eastAsia"/>
                <w:sz w:val="24"/>
              </w:rPr>
              <w:t>于2017年12月17～23日现场实测，根据评价确定的地下水评价范围，结合工程拟建场地及环境敏感点分布情况，对有可能受项目建设影响的井泉点现状及区域背景值进行监测，</w:t>
            </w:r>
            <w:r w:rsidR="00B61BAA" w:rsidRPr="00056F34">
              <w:rPr>
                <w:rFonts w:ascii="宋体" w:hAnsi="宋体"/>
                <w:sz w:val="24"/>
              </w:rPr>
              <w:t>在</w:t>
            </w:r>
            <w:r w:rsidR="00B61BAA" w:rsidRPr="00056F34">
              <w:rPr>
                <w:rFonts w:ascii="宋体" w:hAnsi="宋体" w:hint="eastAsia"/>
                <w:sz w:val="24"/>
              </w:rPr>
              <w:t>评价范围内</w:t>
            </w:r>
            <w:r w:rsidR="00B61BAA" w:rsidRPr="00056F34">
              <w:rPr>
                <w:rFonts w:ascii="宋体" w:hAnsi="宋体"/>
                <w:sz w:val="24"/>
              </w:rPr>
              <w:t>共布设</w:t>
            </w:r>
            <w:r w:rsidR="00B61BAA" w:rsidRPr="00056F34">
              <w:rPr>
                <w:rFonts w:ascii="宋体" w:hAnsi="宋体" w:hint="eastAsia"/>
                <w:sz w:val="24"/>
              </w:rPr>
              <w:t>3</w:t>
            </w:r>
            <w:r w:rsidR="00B61BAA" w:rsidRPr="00056F34">
              <w:rPr>
                <w:rFonts w:ascii="宋体" w:hAnsi="宋体"/>
                <w:sz w:val="24"/>
              </w:rPr>
              <w:t>个地下水监测点，</w:t>
            </w:r>
            <w:r w:rsidR="00B61BAA" w:rsidRPr="00056F34">
              <w:rPr>
                <w:rFonts w:ascii="宋体" w:hAnsi="宋体" w:hint="eastAsia"/>
                <w:sz w:val="24"/>
              </w:rPr>
              <w:t>监测点布置情况</w:t>
            </w:r>
            <w:r w:rsidR="00B61BAA" w:rsidRPr="00056F34">
              <w:rPr>
                <w:rFonts w:ascii="宋体" w:hAnsi="宋体"/>
                <w:sz w:val="24"/>
              </w:rPr>
              <w:t>详见</w:t>
            </w:r>
            <w:r w:rsidR="00B61BAA" w:rsidRPr="00056F34">
              <w:rPr>
                <w:rFonts w:ascii="宋体" w:hAnsi="宋体" w:hint="eastAsia"/>
                <w:sz w:val="24"/>
              </w:rPr>
              <w:t>图3与表</w:t>
            </w:r>
            <w:r w:rsidR="00B61BAA" w:rsidRPr="00523A03">
              <w:rPr>
                <w:rFonts w:ascii="宋体" w:hAnsi="宋体" w:hint="eastAsia"/>
                <w:sz w:val="24"/>
              </w:rPr>
              <w:t>7</w:t>
            </w:r>
            <w:r w:rsidR="00B61BAA" w:rsidRPr="00523A03">
              <w:rPr>
                <w:rFonts w:ascii="宋体" w:hAnsi="宋体"/>
                <w:sz w:val="24"/>
              </w:rPr>
              <w:t>。</w:t>
            </w:r>
          </w:p>
          <w:p w:rsidR="00B61BAA" w:rsidRPr="00523A03" w:rsidRDefault="00B61BAA" w:rsidP="00B61BAA">
            <w:pPr>
              <w:ind w:firstLineChars="392" w:firstLine="826"/>
              <w:rPr>
                <w:rFonts w:ascii="宋体" w:hAnsi="宋体"/>
                <w:b/>
                <w:bCs/>
                <w:szCs w:val="21"/>
              </w:rPr>
            </w:pPr>
            <w:r w:rsidRPr="00523A03">
              <w:rPr>
                <w:rFonts w:ascii="宋体" w:hAnsi="宋体" w:hint="eastAsia"/>
                <w:b/>
                <w:bCs/>
                <w:szCs w:val="21"/>
              </w:rPr>
              <w:t>表</w:t>
            </w:r>
            <w:r w:rsidR="00EC3A17" w:rsidRPr="00523A03">
              <w:rPr>
                <w:rFonts w:ascii="宋体" w:hAnsi="宋体" w:hint="eastAsia"/>
                <w:b/>
                <w:bCs/>
                <w:szCs w:val="21"/>
              </w:rPr>
              <w:t>7</w:t>
            </w:r>
            <w:r w:rsidRPr="00523A03">
              <w:rPr>
                <w:rFonts w:ascii="宋体" w:hAnsi="宋体"/>
                <w:b/>
                <w:bCs/>
                <w:szCs w:val="21"/>
              </w:rPr>
              <w:t xml:space="preserve">               </w:t>
            </w:r>
            <w:r w:rsidRPr="00523A03">
              <w:rPr>
                <w:rFonts w:ascii="宋体" w:hAnsi="宋体" w:hint="eastAsia"/>
                <w:b/>
                <w:bCs/>
                <w:szCs w:val="21"/>
              </w:rPr>
              <w:t xml:space="preserve"> 地下水环境质量现状监测布点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552"/>
              <w:gridCol w:w="1572"/>
              <w:gridCol w:w="2260"/>
              <w:gridCol w:w="1686"/>
            </w:tblGrid>
            <w:tr w:rsidR="00B61BAA" w:rsidRPr="00523A03" w:rsidTr="00B61BAA">
              <w:trPr>
                <w:trHeight w:val="60"/>
                <w:tblHeader/>
                <w:jc w:val="center"/>
              </w:trPr>
              <w:tc>
                <w:tcPr>
                  <w:tcW w:w="675" w:type="dxa"/>
                  <w:vAlign w:val="center"/>
                </w:tcPr>
                <w:p w:rsidR="00B61BAA" w:rsidRPr="00523A03" w:rsidRDefault="00B61BAA" w:rsidP="00EC3A17">
                  <w:pPr>
                    <w:jc w:val="center"/>
                    <w:rPr>
                      <w:rFonts w:ascii="宋体" w:hAnsi="宋体"/>
                      <w:szCs w:val="21"/>
                    </w:rPr>
                  </w:pPr>
                  <w:r w:rsidRPr="00523A03">
                    <w:rPr>
                      <w:rFonts w:ascii="宋体" w:hAnsi="宋体" w:hint="eastAsia"/>
                      <w:szCs w:val="21"/>
                    </w:rPr>
                    <w:t>序号</w:t>
                  </w:r>
                </w:p>
              </w:tc>
              <w:tc>
                <w:tcPr>
                  <w:tcW w:w="2552" w:type="dxa"/>
                  <w:vAlign w:val="center"/>
                </w:tcPr>
                <w:p w:rsidR="00B61BAA" w:rsidRPr="00523A03" w:rsidRDefault="00B61BAA" w:rsidP="00EC3A17">
                  <w:pPr>
                    <w:jc w:val="center"/>
                    <w:rPr>
                      <w:rFonts w:ascii="宋体" w:hAnsi="宋体"/>
                      <w:szCs w:val="21"/>
                    </w:rPr>
                  </w:pPr>
                  <w:r w:rsidRPr="00523A03">
                    <w:rPr>
                      <w:rFonts w:ascii="宋体" w:hAnsi="宋体" w:hint="eastAsia"/>
                      <w:szCs w:val="21"/>
                    </w:rPr>
                    <w:t>监测点位置</w:t>
                  </w:r>
                </w:p>
              </w:tc>
              <w:tc>
                <w:tcPr>
                  <w:tcW w:w="1572" w:type="dxa"/>
                  <w:vAlign w:val="center"/>
                </w:tcPr>
                <w:p w:rsidR="00B61BAA" w:rsidRPr="00523A03" w:rsidRDefault="00B61BAA" w:rsidP="00EC3A17">
                  <w:pPr>
                    <w:jc w:val="center"/>
                    <w:rPr>
                      <w:rFonts w:ascii="宋体" w:hAnsi="宋体"/>
                      <w:szCs w:val="21"/>
                    </w:rPr>
                  </w:pPr>
                  <w:r w:rsidRPr="00523A03">
                    <w:rPr>
                      <w:rFonts w:ascii="宋体" w:hAnsi="宋体" w:hint="eastAsia"/>
                      <w:szCs w:val="21"/>
                    </w:rPr>
                    <w:t>含水层</w:t>
                  </w:r>
                </w:p>
              </w:tc>
              <w:tc>
                <w:tcPr>
                  <w:tcW w:w="2260" w:type="dxa"/>
                  <w:vAlign w:val="center"/>
                </w:tcPr>
                <w:p w:rsidR="00B61BAA" w:rsidRPr="00523A03" w:rsidRDefault="00B61BAA" w:rsidP="00B61BAA">
                  <w:pPr>
                    <w:jc w:val="center"/>
                    <w:rPr>
                      <w:rFonts w:ascii="宋体" w:hAnsi="宋体"/>
                      <w:szCs w:val="21"/>
                    </w:rPr>
                  </w:pPr>
                  <w:r w:rsidRPr="00523A03">
                    <w:rPr>
                      <w:rFonts w:ascii="宋体" w:hAnsi="宋体" w:hint="eastAsia"/>
                      <w:szCs w:val="21"/>
                    </w:rPr>
                    <w:t>水井水位(m）</w:t>
                  </w:r>
                </w:p>
              </w:tc>
              <w:tc>
                <w:tcPr>
                  <w:tcW w:w="0" w:type="auto"/>
                  <w:vAlign w:val="center"/>
                </w:tcPr>
                <w:p w:rsidR="00B61BAA" w:rsidRPr="00523A03" w:rsidRDefault="00B61BAA" w:rsidP="00EC3A17">
                  <w:pPr>
                    <w:jc w:val="center"/>
                    <w:rPr>
                      <w:rFonts w:ascii="宋体" w:hAnsi="宋体"/>
                      <w:szCs w:val="21"/>
                    </w:rPr>
                  </w:pPr>
                  <w:r w:rsidRPr="00523A03">
                    <w:rPr>
                      <w:rFonts w:ascii="宋体" w:hAnsi="宋体" w:hint="eastAsia"/>
                      <w:szCs w:val="21"/>
                    </w:rPr>
                    <w:t>监测对象</w:t>
                  </w:r>
                </w:p>
              </w:tc>
            </w:tr>
            <w:tr w:rsidR="00B61BAA" w:rsidRPr="00523A03" w:rsidTr="00B61BAA">
              <w:trPr>
                <w:trHeight w:val="60"/>
                <w:tblHeader/>
                <w:jc w:val="center"/>
              </w:trPr>
              <w:tc>
                <w:tcPr>
                  <w:tcW w:w="675" w:type="dxa"/>
                  <w:vAlign w:val="center"/>
                </w:tcPr>
                <w:p w:rsidR="00B61BAA" w:rsidRPr="00523A03" w:rsidRDefault="00B61BAA" w:rsidP="00EC3A17">
                  <w:pPr>
                    <w:jc w:val="center"/>
                    <w:rPr>
                      <w:rFonts w:ascii="宋体" w:hAnsi="宋体"/>
                      <w:szCs w:val="21"/>
                    </w:rPr>
                  </w:pPr>
                  <w:r w:rsidRPr="00523A03">
                    <w:rPr>
                      <w:rFonts w:ascii="宋体" w:hAnsi="宋体" w:hint="eastAsia"/>
                      <w:szCs w:val="21"/>
                    </w:rPr>
                    <w:t>1</w:t>
                  </w:r>
                </w:p>
              </w:tc>
              <w:tc>
                <w:tcPr>
                  <w:tcW w:w="2552" w:type="dxa"/>
                </w:tcPr>
                <w:p w:rsidR="00B61BAA" w:rsidRPr="00523A03" w:rsidRDefault="00B61BAA" w:rsidP="00EC3A17">
                  <w:pPr>
                    <w:jc w:val="center"/>
                    <w:rPr>
                      <w:rFonts w:ascii="宋体" w:hAnsi="宋体"/>
                      <w:szCs w:val="21"/>
                    </w:rPr>
                  </w:pPr>
                  <w:r w:rsidRPr="00523A03">
                    <w:rPr>
                      <w:rFonts w:ascii="宋体" w:hAnsi="宋体" w:hint="eastAsia"/>
                      <w:szCs w:val="21"/>
                    </w:rPr>
                    <w:t>西</w:t>
                  </w:r>
                  <w:proofErr w:type="gramStart"/>
                  <w:r w:rsidRPr="00523A03">
                    <w:rPr>
                      <w:rFonts w:ascii="宋体" w:hAnsi="宋体" w:hint="eastAsia"/>
                      <w:szCs w:val="21"/>
                    </w:rPr>
                    <w:t>蒋</w:t>
                  </w:r>
                  <w:proofErr w:type="gramEnd"/>
                  <w:r w:rsidRPr="00523A03">
                    <w:rPr>
                      <w:rFonts w:ascii="宋体" w:hAnsi="宋体" w:hint="eastAsia"/>
                      <w:szCs w:val="21"/>
                    </w:rPr>
                    <w:t>村民用水井</w:t>
                  </w:r>
                </w:p>
              </w:tc>
              <w:tc>
                <w:tcPr>
                  <w:tcW w:w="1572" w:type="dxa"/>
                  <w:vMerge w:val="restart"/>
                  <w:vAlign w:val="center"/>
                </w:tcPr>
                <w:p w:rsidR="00B61BAA" w:rsidRPr="00523A03" w:rsidRDefault="00B61BAA" w:rsidP="00EC3A17">
                  <w:pPr>
                    <w:jc w:val="center"/>
                    <w:rPr>
                      <w:rFonts w:ascii="宋体" w:hAnsi="宋体"/>
                      <w:szCs w:val="21"/>
                    </w:rPr>
                  </w:pPr>
                  <w:r w:rsidRPr="00523A03">
                    <w:rPr>
                      <w:rFonts w:ascii="宋体" w:hAnsi="宋体" w:hint="eastAsia"/>
                      <w:szCs w:val="21"/>
                    </w:rPr>
                    <w:t>第四系潜水</w:t>
                  </w:r>
                </w:p>
              </w:tc>
              <w:tc>
                <w:tcPr>
                  <w:tcW w:w="2260" w:type="dxa"/>
                </w:tcPr>
                <w:p w:rsidR="00B61BAA" w:rsidRPr="00523A03" w:rsidRDefault="00B61BAA" w:rsidP="00B61BAA">
                  <w:pPr>
                    <w:jc w:val="center"/>
                    <w:rPr>
                      <w:rFonts w:ascii="宋体" w:hAnsi="宋体"/>
                      <w:szCs w:val="21"/>
                    </w:rPr>
                  </w:pPr>
                  <w:r w:rsidRPr="00523A03">
                    <w:rPr>
                      <w:rFonts w:ascii="宋体" w:hAnsi="宋体" w:hint="eastAsia"/>
                      <w:szCs w:val="21"/>
                    </w:rPr>
                    <w:t>井深25</w:t>
                  </w:r>
                  <w:r w:rsidRPr="00523A03">
                    <w:rPr>
                      <w:rFonts w:ascii="宋体" w:hAnsi="宋体"/>
                      <w:szCs w:val="21"/>
                    </w:rPr>
                    <w:t>m</w:t>
                  </w:r>
                  <w:r w:rsidRPr="00523A03">
                    <w:rPr>
                      <w:rFonts w:ascii="宋体" w:hAnsi="宋体" w:hint="eastAsia"/>
                      <w:szCs w:val="21"/>
                    </w:rPr>
                    <w:t>，水位471m</w:t>
                  </w:r>
                </w:p>
              </w:tc>
              <w:tc>
                <w:tcPr>
                  <w:tcW w:w="0" w:type="auto"/>
                  <w:vMerge w:val="restart"/>
                  <w:vAlign w:val="center"/>
                </w:tcPr>
                <w:p w:rsidR="00B61BAA" w:rsidRPr="00523A03" w:rsidRDefault="00B61BAA" w:rsidP="00EC3A17">
                  <w:pPr>
                    <w:jc w:val="center"/>
                    <w:rPr>
                      <w:rFonts w:ascii="宋体" w:hAnsi="宋体"/>
                      <w:szCs w:val="21"/>
                    </w:rPr>
                  </w:pPr>
                  <w:r w:rsidRPr="00523A03">
                    <w:rPr>
                      <w:rFonts w:ascii="宋体" w:hAnsi="宋体" w:hint="eastAsia"/>
                      <w:szCs w:val="21"/>
                    </w:rPr>
                    <w:t>区域地下水背景</w:t>
                  </w:r>
                </w:p>
              </w:tc>
            </w:tr>
            <w:tr w:rsidR="00B61BAA" w:rsidRPr="00523A03" w:rsidTr="00B61BAA">
              <w:trPr>
                <w:trHeight w:val="173"/>
                <w:tblHeader/>
                <w:jc w:val="center"/>
              </w:trPr>
              <w:tc>
                <w:tcPr>
                  <w:tcW w:w="675" w:type="dxa"/>
                  <w:vAlign w:val="center"/>
                </w:tcPr>
                <w:p w:rsidR="00B61BAA" w:rsidRPr="00523A03" w:rsidRDefault="00B61BAA" w:rsidP="00EC3A17">
                  <w:pPr>
                    <w:jc w:val="center"/>
                    <w:rPr>
                      <w:rFonts w:ascii="宋体" w:hAnsi="宋体"/>
                      <w:szCs w:val="21"/>
                    </w:rPr>
                  </w:pPr>
                  <w:r w:rsidRPr="00523A03">
                    <w:rPr>
                      <w:rFonts w:ascii="宋体" w:hAnsi="宋体" w:hint="eastAsia"/>
                      <w:szCs w:val="21"/>
                    </w:rPr>
                    <w:lastRenderedPageBreak/>
                    <w:t>2</w:t>
                  </w:r>
                </w:p>
              </w:tc>
              <w:tc>
                <w:tcPr>
                  <w:tcW w:w="2552" w:type="dxa"/>
                </w:tcPr>
                <w:p w:rsidR="00B61BAA" w:rsidRPr="00523A03" w:rsidRDefault="00B61BAA" w:rsidP="00EC3A17">
                  <w:pPr>
                    <w:jc w:val="center"/>
                    <w:rPr>
                      <w:rFonts w:ascii="宋体" w:hAnsi="宋体"/>
                      <w:szCs w:val="21"/>
                    </w:rPr>
                  </w:pPr>
                  <w:r w:rsidRPr="00523A03">
                    <w:rPr>
                      <w:rFonts w:ascii="宋体" w:hAnsi="宋体" w:hint="eastAsia"/>
                      <w:szCs w:val="21"/>
                    </w:rPr>
                    <w:t>西</w:t>
                  </w:r>
                  <w:proofErr w:type="gramStart"/>
                  <w:r w:rsidRPr="00523A03">
                    <w:rPr>
                      <w:rFonts w:ascii="宋体" w:hAnsi="宋体" w:hint="eastAsia"/>
                      <w:szCs w:val="21"/>
                    </w:rPr>
                    <w:t>蒋</w:t>
                  </w:r>
                  <w:proofErr w:type="gramEnd"/>
                  <w:r w:rsidRPr="00523A03">
                    <w:rPr>
                      <w:rFonts w:ascii="宋体" w:hAnsi="宋体" w:hint="eastAsia"/>
                      <w:szCs w:val="21"/>
                    </w:rPr>
                    <w:t>村民用水井</w:t>
                  </w:r>
                </w:p>
              </w:tc>
              <w:tc>
                <w:tcPr>
                  <w:tcW w:w="1572" w:type="dxa"/>
                  <w:vMerge/>
                  <w:vAlign w:val="center"/>
                </w:tcPr>
                <w:p w:rsidR="00B61BAA" w:rsidRPr="00523A03" w:rsidRDefault="00B61BAA" w:rsidP="00EC3A17">
                  <w:pPr>
                    <w:jc w:val="center"/>
                    <w:rPr>
                      <w:rFonts w:ascii="宋体" w:hAnsi="宋体"/>
                      <w:szCs w:val="21"/>
                    </w:rPr>
                  </w:pPr>
                </w:p>
              </w:tc>
              <w:tc>
                <w:tcPr>
                  <w:tcW w:w="2260" w:type="dxa"/>
                </w:tcPr>
                <w:p w:rsidR="00B61BAA" w:rsidRPr="00523A03" w:rsidRDefault="00B61BAA" w:rsidP="00EC3A17">
                  <w:pPr>
                    <w:jc w:val="center"/>
                    <w:rPr>
                      <w:rFonts w:ascii="宋体" w:hAnsi="宋体"/>
                      <w:szCs w:val="21"/>
                    </w:rPr>
                  </w:pPr>
                  <w:r w:rsidRPr="00523A03">
                    <w:rPr>
                      <w:rFonts w:ascii="宋体" w:hAnsi="宋体" w:hint="eastAsia"/>
                      <w:szCs w:val="21"/>
                    </w:rPr>
                    <w:t>井深30</w:t>
                  </w:r>
                  <w:r w:rsidRPr="00523A03">
                    <w:rPr>
                      <w:rFonts w:ascii="宋体" w:hAnsi="宋体"/>
                      <w:szCs w:val="21"/>
                    </w:rPr>
                    <w:t>m</w:t>
                  </w:r>
                  <w:r w:rsidRPr="00523A03">
                    <w:rPr>
                      <w:rFonts w:ascii="宋体" w:hAnsi="宋体" w:hint="eastAsia"/>
                      <w:szCs w:val="21"/>
                    </w:rPr>
                    <w:t>，水位477m</w:t>
                  </w:r>
                </w:p>
              </w:tc>
              <w:tc>
                <w:tcPr>
                  <w:tcW w:w="0" w:type="auto"/>
                  <w:vMerge/>
                  <w:vAlign w:val="center"/>
                </w:tcPr>
                <w:p w:rsidR="00B61BAA" w:rsidRPr="00523A03" w:rsidRDefault="00B61BAA" w:rsidP="00EC3A17">
                  <w:pPr>
                    <w:jc w:val="center"/>
                    <w:rPr>
                      <w:rFonts w:ascii="宋体" w:hAnsi="宋体"/>
                      <w:szCs w:val="21"/>
                    </w:rPr>
                  </w:pPr>
                </w:p>
              </w:tc>
            </w:tr>
            <w:tr w:rsidR="00B61BAA" w:rsidRPr="00523A03" w:rsidTr="00B61BAA">
              <w:trPr>
                <w:trHeight w:val="173"/>
                <w:tblHeader/>
                <w:jc w:val="center"/>
              </w:trPr>
              <w:tc>
                <w:tcPr>
                  <w:tcW w:w="675" w:type="dxa"/>
                  <w:vAlign w:val="center"/>
                </w:tcPr>
                <w:p w:rsidR="00B61BAA" w:rsidRPr="00523A03" w:rsidRDefault="00B61BAA" w:rsidP="00EC3A17">
                  <w:pPr>
                    <w:jc w:val="center"/>
                    <w:rPr>
                      <w:rFonts w:ascii="宋体" w:hAnsi="宋体"/>
                      <w:szCs w:val="21"/>
                    </w:rPr>
                  </w:pPr>
                  <w:r w:rsidRPr="00523A03">
                    <w:rPr>
                      <w:rFonts w:ascii="宋体" w:hAnsi="宋体" w:hint="eastAsia"/>
                      <w:szCs w:val="21"/>
                    </w:rPr>
                    <w:t>3</w:t>
                  </w:r>
                </w:p>
              </w:tc>
              <w:tc>
                <w:tcPr>
                  <w:tcW w:w="2552" w:type="dxa"/>
                  <w:vAlign w:val="center"/>
                </w:tcPr>
                <w:p w:rsidR="00B61BAA" w:rsidRPr="00523A03" w:rsidRDefault="00B61BAA" w:rsidP="00EC3A17">
                  <w:pPr>
                    <w:jc w:val="center"/>
                    <w:rPr>
                      <w:rFonts w:ascii="宋体" w:hAnsi="宋体"/>
                      <w:szCs w:val="21"/>
                    </w:rPr>
                  </w:pPr>
                  <w:proofErr w:type="gramStart"/>
                  <w:r w:rsidRPr="00523A03">
                    <w:rPr>
                      <w:rFonts w:ascii="宋体" w:hAnsi="宋体" w:hint="eastAsia"/>
                      <w:szCs w:val="21"/>
                    </w:rPr>
                    <w:t>上召窑村民</w:t>
                  </w:r>
                  <w:proofErr w:type="gramEnd"/>
                  <w:r w:rsidRPr="00523A03">
                    <w:rPr>
                      <w:rFonts w:ascii="宋体" w:hAnsi="宋体" w:hint="eastAsia"/>
                      <w:szCs w:val="21"/>
                    </w:rPr>
                    <w:t>用水井</w:t>
                  </w:r>
                </w:p>
              </w:tc>
              <w:tc>
                <w:tcPr>
                  <w:tcW w:w="1572" w:type="dxa"/>
                  <w:vMerge/>
                  <w:vAlign w:val="center"/>
                </w:tcPr>
                <w:p w:rsidR="00B61BAA" w:rsidRPr="00523A03" w:rsidRDefault="00B61BAA" w:rsidP="00EC3A17">
                  <w:pPr>
                    <w:jc w:val="center"/>
                    <w:rPr>
                      <w:rFonts w:ascii="宋体" w:hAnsi="宋体"/>
                      <w:szCs w:val="21"/>
                    </w:rPr>
                  </w:pPr>
                </w:p>
              </w:tc>
              <w:tc>
                <w:tcPr>
                  <w:tcW w:w="2260" w:type="dxa"/>
                  <w:vAlign w:val="center"/>
                </w:tcPr>
                <w:p w:rsidR="00B61BAA" w:rsidRPr="00523A03" w:rsidRDefault="00B61BAA" w:rsidP="00B61BAA">
                  <w:pPr>
                    <w:jc w:val="center"/>
                    <w:rPr>
                      <w:rFonts w:ascii="宋体" w:hAnsi="宋体"/>
                      <w:szCs w:val="21"/>
                    </w:rPr>
                  </w:pPr>
                  <w:r w:rsidRPr="00523A03">
                    <w:rPr>
                      <w:rFonts w:ascii="宋体" w:hAnsi="宋体" w:hint="eastAsia"/>
                      <w:szCs w:val="21"/>
                    </w:rPr>
                    <w:t>井深30</w:t>
                  </w:r>
                  <w:r w:rsidRPr="00523A03">
                    <w:rPr>
                      <w:rFonts w:ascii="宋体" w:hAnsi="宋体"/>
                      <w:szCs w:val="21"/>
                    </w:rPr>
                    <w:t>m</w:t>
                  </w:r>
                  <w:r w:rsidRPr="00523A03">
                    <w:rPr>
                      <w:rFonts w:ascii="宋体" w:hAnsi="宋体" w:hint="eastAsia"/>
                      <w:szCs w:val="21"/>
                    </w:rPr>
                    <w:t>，水位462m</w:t>
                  </w:r>
                </w:p>
              </w:tc>
              <w:tc>
                <w:tcPr>
                  <w:tcW w:w="0" w:type="auto"/>
                  <w:vMerge/>
                  <w:vAlign w:val="center"/>
                </w:tcPr>
                <w:p w:rsidR="00B61BAA" w:rsidRPr="00523A03" w:rsidRDefault="00B61BAA" w:rsidP="00EC3A17">
                  <w:pPr>
                    <w:jc w:val="center"/>
                    <w:rPr>
                      <w:rFonts w:ascii="宋体" w:hAnsi="宋体"/>
                      <w:szCs w:val="21"/>
                    </w:rPr>
                  </w:pPr>
                </w:p>
              </w:tc>
            </w:tr>
          </w:tbl>
          <w:p w:rsidR="00B61BAA" w:rsidRPr="00523A03" w:rsidRDefault="00B61BAA" w:rsidP="006868A7">
            <w:pPr>
              <w:spacing w:beforeLines="50" w:before="120" w:line="360" w:lineRule="auto"/>
              <w:ind w:firstLineChars="200" w:firstLine="480"/>
              <w:rPr>
                <w:rFonts w:ascii="宋体" w:hAnsi="宋体"/>
                <w:sz w:val="24"/>
              </w:rPr>
            </w:pPr>
            <w:r w:rsidRPr="00523A03">
              <w:rPr>
                <w:rFonts w:ascii="宋体" w:hAnsi="宋体" w:hint="eastAsia"/>
                <w:sz w:val="24"/>
              </w:rPr>
              <w:t>⑵ 监测项目</w:t>
            </w:r>
          </w:p>
          <w:p w:rsidR="00B61BAA" w:rsidRPr="00523A03" w:rsidRDefault="00B61BAA" w:rsidP="00523A03">
            <w:pPr>
              <w:spacing w:line="360" w:lineRule="auto"/>
              <w:ind w:firstLineChars="200" w:firstLine="480"/>
              <w:rPr>
                <w:rFonts w:ascii="宋体" w:hAnsi="宋体"/>
                <w:sz w:val="24"/>
              </w:rPr>
            </w:pPr>
            <w:r w:rsidRPr="00523A03">
              <w:rPr>
                <w:rFonts w:ascii="宋体" w:hAnsi="宋体" w:hint="eastAsia"/>
                <w:sz w:val="24"/>
              </w:rPr>
              <w:t>监测项目：K</w:t>
            </w:r>
            <w:r w:rsidRPr="00523A03">
              <w:rPr>
                <w:rFonts w:ascii="宋体" w:hAnsi="宋体" w:hint="eastAsia"/>
                <w:sz w:val="24"/>
                <w:vertAlign w:val="superscript"/>
              </w:rPr>
              <w:t>+</w:t>
            </w:r>
            <w:r w:rsidRPr="00523A03">
              <w:rPr>
                <w:rFonts w:ascii="宋体" w:hAnsi="宋体" w:hint="eastAsia"/>
                <w:sz w:val="24"/>
              </w:rPr>
              <w:t>、Na</w:t>
            </w:r>
            <w:r w:rsidRPr="00523A03">
              <w:rPr>
                <w:rFonts w:ascii="宋体" w:hAnsi="宋体" w:hint="eastAsia"/>
                <w:sz w:val="24"/>
                <w:vertAlign w:val="superscript"/>
              </w:rPr>
              <w:t>+</w:t>
            </w:r>
            <w:r w:rsidRPr="00523A03">
              <w:rPr>
                <w:rFonts w:ascii="宋体" w:hAnsi="宋体" w:hint="eastAsia"/>
                <w:sz w:val="24"/>
              </w:rPr>
              <w:t>、Ca</w:t>
            </w:r>
            <w:r w:rsidRPr="00523A03">
              <w:rPr>
                <w:rFonts w:ascii="宋体" w:hAnsi="宋体" w:hint="eastAsia"/>
                <w:sz w:val="24"/>
                <w:vertAlign w:val="superscript"/>
              </w:rPr>
              <w:t>2+</w:t>
            </w:r>
            <w:r w:rsidRPr="00523A03">
              <w:rPr>
                <w:rFonts w:ascii="宋体" w:hAnsi="宋体" w:hint="eastAsia"/>
                <w:sz w:val="24"/>
              </w:rPr>
              <w:t>、Mg</w:t>
            </w:r>
            <w:r w:rsidRPr="00523A03">
              <w:rPr>
                <w:rFonts w:ascii="宋体" w:hAnsi="宋体" w:hint="eastAsia"/>
                <w:sz w:val="24"/>
                <w:vertAlign w:val="superscript"/>
              </w:rPr>
              <w:t>2+</w:t>
            </w:r>
            <w:r w:rsidRPr="00523A03">
              <w:rPr>
                <w:rFonts w:ascii="宋体" w:hAnsi="宋体" w:hint="eastAsia"/>
                <w:sz w:val="24"/>
              </w:rPr>
              <w:t>、CO</w:t>
            </w:r>
            <w:r w:rsidRPr="00523A03">
              <w:rPr>
                <w:rFonts w:ascii="宋体" w:hAnsi="宋体" w:hint="eastAsia"/>
                <w:sz w:val="24"/>
                <w:vertAlign w:val="subscript"/>
              </w:rPr>
              <w:t>3</w:t>
            </w:r>
            <w:r w:rsidRPr="00523A03">
              <w:rPr>
                <w:rFonts w:ascii="宋体" w:hAnsi="宋体" w:hint="eastAsia"/>
                <w:sz w:val="24"/>
                <w:vertAlign w:val="superscript"/>
              </w:rPr>
              <w:t>2-</w:t>
            </w:r>
            <w:r w:rsidRPr="00523A03">
              <w:rPr>
                <w:rFonts w:ascii="宋体" w:hAnsi="宋体" w:hint="eastAsia"/>
                <w:sz w:val="24"/>
              </w:rPr>
              <w:t>、HCO</w:t>
            </w:r>
            <w:r w:rsidRPr="00523A03">
              <w:rPr>
                <w:rFonts w:ascii="宋体" w:hAnsi="宋体" w:hint="eastAsia"/>
                <w:sz w:val="24"/>
                <w:vertAlign w:val="superscript"/>
              </w:rPr>
              <w:t>3-</w:t>
            </w:r>
            <w:r w:rsidRPr="00523A03">
              <w:rPr>
                <w:rFonts w:ascii="宋体" w:hAnsi="宋体" w:hint="eastAsia"/>
                <w:sz w:val="24"/>
              </w:rPr>
              <w:t>、Cl</w:t>
            </w:r>
            <w:r w:rsidRPr="00523A03">
              <w:rPr>
                <w:rFonts w:ascii="宋体" w:hAnsi="宋体" w:hint="eastAsia"/>
                <w:sz w:val="24"/>
                <w:vertAlign w:val="superscript"/>
              </w:rPr>
              <w:t>-</w:t>
            </w:r>
            <w:r w:rsidRPr="00523A03">
              <w:rPr>
                <w:rFonts w:ascii="宋体" w:hAnsi="宋体" w:hint="eastAsia"/>
                <w:sz w:val="24"/>
              </w:rPr>
              <w:t>、SO</w:t>
            </w:r>
            <w:r w:rsidRPr="00523A03">
              <w:rPr>
                <w:rFonts w:ascii="宋体" w:hAnsi="宋体" w:hint="eastAsia"/>
                <w:sz w:val="24"/>
                <w:vertAlign w:val="subscript"/>
              </w:rPr>
              <w:t>4</w:t>
            </w:r>
            <w:r w:rsidRPr="00523A03">
              <w:rPr>
                <w:rFonts w:ascii="宋体" w:hAnsi="宋体" w:hint="eastAsia"/>
                <w:sz w:val="24"/>
                <w:vertAlign w:val="superscript"/>
              </w:rPr>
              <w:t>2-</w:t>
            </w:r>
            <w:r w:rsidR="00461F1F" w:rsidRPr="00523A03">
              <w:rPr>
                <w:rFonts w:ascii="宋体" w:hAnsi="宋体" w:hint="eastAsia"/>
                <w:sz w:val="24"/>
              </w:rPr>
              <w:t>、</w:t>
            </w:r>
            <w:r w:rsidRPr="00523A03">
              <w:rPr>
                <w:rFonts w:ascii="宋体" w:hAnsi="宋体" w:hint="eastAsia"/>
                <w:sz w:val="24"/>
              </w:rPr>
              <w:t>pH、氨氮、总硬度、溶解性总固体、高锰酸盐指数、硝酸盐、挥发</w:t>
            </w:r>
            <w:proofErr w:type="gramStart"/>
            <w:r w:rsidRPr="00523A03">
              <w:rPr>
                <w:rFonts w:ascii="宋体" w:hAnsi="宋体" w:hint="eastAsia"/>
                <w:sz w:val="24"/>
              </w:rPr>
              <w:t>酚</w:t>
            </w:r>
            <w:proofErr w:type="gramEnd"/>
            <w:r w:rsidRPr="00523A03">
              <w:rPr>
                <w:rFonts w:ascii="宋体" w:hAnsi="宋体" w:hint="eastAsia"/>
                <w:sz w:val="24"/>
              </w:rPr>
              <w:t>、氰化物、六价铬、砷、氟、汞、铅、石油类的浓度，共22项指标。</w:t>
            </w:r>
          </w:p>
          <w:p w:rsidR="00B61BAA" w:rsidRPr="00523A03" w:rsidRDefault="00B61BAA" w:rsidP="00523A03">
            <w:pPr>
              <w:spacing w:line="360" w:lineRule="auto"/>
              <w:ind w:firstLineChars="200" w:firstLine="480"/>
              <w:rPr>
                <w:rFonts w:ascii="宋体" w:hAnsi="宋体"/>
                <w:sz w:val="24"/>
              </w:rPr>
            </w:pPr>
            <w:r w:rsidRPr="00523A03">
              <w:rPr>
                <w:rFonts w:ascii="宋体" w:hAnsi="宋体" w:hint="eastAsia"/>
                <w:sz w:val="24"/>
              </w:rPr>
              <w:t>⑶ 监测时间及频率</w:t>
            </w:r>
          </w:p>
          <w:p w:rsidR="00B61BAA" w:rsidRPr="00523A03" w:rsidRDefault="00B61BAA" w:rsidP="00523A03">
            <w:pPr>
              <w:spacing w:line="360" w:lineRule="auto"/>
              <w:ind w:firstLineChars="200" w:firstLine="480"/>
              <w:rPr>
                <w:rFonts w:ascii="宋体" w:hAnsi="宋体"/>
                <w:sz w:val="24"/>
              </w:rPr>
            </w:pPr>
            <w:r w:rsidRPr="00523A03">
              <w:rPr>
                <w:rFonts w:ascii="宋体" w:hAnsi="宋体" w:hint="eastAsia"/>
                <w:sz w:val="24"/>
              </w:rPr>
              <w:t>地下水采样监测1天，采样时间2017年12月22日</w:t>
            </w:r>
            <w:r w:rsidRPr="00523A03">
              <w:rPr>
                <w:rFonts w:ascii="宋体" w:hAnsi="宋体"/>
                <w:sz w:val="24"/>
              </w:rPr>
              <w:t>。</w:t>
            </w:r>
          </w:p>
          <w:p w:rsidR="00B61BAA" w:rsidRPr="00523A03" w:rsidRDefault="00B61BAA" w:rsidP="00523A03">
            <w:pPr>
              <w:spacing w:line="360" w:lineRule="auto"/>
              <w:ind w:firstLineChars="200" w:firstLine="480"/>
              <w:rPr>
                <w:rFonts w:ascii="宋体" w:hAnsi="宋体"/>
                <w:sz w:val="24"/>
              </w:rPr>
            </w:pPr>
            <w:r w:rsidRPr="00523A03">
              <w:rPr>
                <w:rFonts w:ascii="宋体" w:hAnsi="宋体" w:hint="eastAsia"/>
                <w:sz w:val="24"/>
              </w:rPr>
              <w:t>⑷ 监测结果</w:t>
            </w:r>
          </w:p>
          <w:p w:rsidR="00B61BAA" w:rsidRPr="00523A03" w:rsidRDefault="00EC3A17" w:rsidP="00523A03">
            <w:pPr>
              <w:spacing w:line="360" w:lineRule="auto"/>
              <w:ind w:rightChars="-10" w:right="-21" w:firstLineChars="200" w:firstLine="480"/>
              <w:rPr>
                <w:rFonts w:ascii="宋体" w:hAnsi="宋体"/>
                <w:sz w:val="24"/>
              </w:rPr>
            </w:pPr>
            <w:r w:rsidRPr="00523A03">
              <w:rPr>
                <w:rFonts w:ascii="宋体" w:hAnsi="宋体" w:hint="eastAsia"/>
                <w:sz w:val="24"/>
              </w:rPr>
              <w:t>监测结果见表8。</w:t>
            </w:r>
          </w:p>
          <w:p w:rsidR="00EC3A17" w:rsidRPr="00523A03" w:rsidRDefault="00EC3A17" w:rsidP="00EC3A17">
            <w:pPr>
              <w:ind w:firstLineChars="392" w:firstLine="826"/>
              <w:rPr>
                <w:rFonts w:ascii="宋体" w:hAnsi="宋体"/>
                <w:b/>
                <w:bCs/>
                <w:szCs w:val="21"/>
              </w:rPr>
            </w:pPr>
            <w:r w:rsidRPr="00523A03">
              <w:rPr>
                <w:rFonts w:ascii="宋体" w:hAnsi="宋体" w:hint="eastAsia"/>
                <w:b/>
                <w:bCs/>
                <w:szCs w:val="21"/>
              </w:rPr>
              <w:t xml:space="preserve">表8       </w:t>
            </w:r>
            <w:r w:rsidRPr="00523A03">
              <w:rPr>
                <w:rFonts w:ascii="宋体" w:hAnsi="宋体"/>
                <w:b/>
                <w:bCs/>
                <w:szCs w:val="21"/>
              </w:rPr>
              <w:t xml:space="preserve">          地下水监测结果统计表              单位：mg/L（pH值无量纲）</w:t>
            </w:r>
          </w:p>
          <w:tbl>
            <w:tblPr>
              <w:tblW w:w="5000" w:type="pct"/>
              <w:tblLook w:val="04A0" w:firstRow="1" w:lastRow="0" w:firstColumn="1" w:lastColumn="0" w:noHBand="0" w:noVBand="1"/>
            </w:tblPr>
            <w:tblGrid>
              <w:gridCol w:w="847"/>
              <w:gridCol w:w="1075"/>
              <w:gridCol w:w="616"/>
              <w:gridCol w:w="730"/>
              <w:gridCol w:w="1187"/>
              <w:gridCol w:w="616"/>
              <w:gridCol w:w="738"/>
              <w:gridCol w:w="1066"/>
              <w:gridCol w:w="616"/>
              <w:gridCol w:w="730"/>
              <w:gridCol w:w="841"/>
            </w:tblGrid>
            <w:tr w:rsidR="00461F1F" w:rsidRPr="00523A03" w:rsidTr="00461F1F">
              <w:trPr>
                <w:trHeight w:val="17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3A17" w:rsidRPr="00523A03" w:rsidRDefault="00EC3A17" w:rsidP="00EC3A17">
                  <w:pPr>
                    <w:jc w:val="center"/>
                    <w:rPr>
                      <w:rFonts w:ascii="宋体" w:hAnsi="宋体"/>
                      <w:szCs w:val="21"/>
                    </w:rPr>
                  </w:pPr>
                  <w:r w:rsidRPr="00523A03">
                    <w:rPr>
                      <w:rFonts w:ascii="宋体" w:hAnsi="宋体" w:hint="eastAsia"/>
                      <w:szCs w:val="21"/>
                    </w:rPr>
                    <w:t>采样点</w:t>
                  </w:r>
                </w:p>
              </w:tc>
              <w:tc>
                <w:tcPr>
                  <w:tcW w:w="1336" w:type="pct"/>
                  <w:gridSpan w:val="3"/>
                  <w:tcBorders>
                    <w:top w:val="single" w:sz="4" w:space="0" w:color="auto"/>
                    <w:left w:val="nil"/>
                    <w:bottom w:val="single" w:sz="4" w:space="0" w:color="auto"/>
                    <w:right w:val="single" w:sz="4" w:space="0" w:color="auto"/>
                  </w:tcBorders>
                  <w:shd w:val="clear" w:color="auto" w:fill="auto"/>
                  <w:vAlign w:val="center"/>
                  <w:hideMark/>
                </w:tcPr>
                <w:p w:rsidR="00EC3A17" w:rsidRPr="00523A03" w:rsidRDefault="00EC3A17" w:rsidP="00EC3A17">
                  <w:pPr>
                    <w:jc w:val="center"/>
                    <w:rPr>
                      <w:rFonts w:ascii="宋体" w:hAnsi="宋体"/>
                      <w:szCs w:val="21"/>
                    </w:rPr>
                  </w:pPr>
                  <w:r w:rsidRPr="00523A03">
                    <w:rPr>
                      <w:rFonts w:ascii="宋体" w:hAnsi="宋体" w:hint="eastAsia"/>
                      <w:szCs w:val="21"/>
                    </w:rPr>
                    <w:t>1</w:t>
                  </w:r>
                </w:p>
              </w:tc>
              <w:tc>
                <w:tcPr>
                  <w:tcW w:w="1402" w:type="pct"/>
                  <w:gridSpan w:val="3"/>
                  <w:tcBorders>
                    <w:top w:val="single" w:sz="4" w:space="0" w:color="auto"/>
                    <w:left w:val="nil"/>
                    <w:bottom w:val="single" w:sz="4" w:space="0" w:color="auto"/>
                    <w:right w:val="single" w:sz="4" w:space="0" w:color="auto"/>
                  </w:tcBorders>
                  <w:shd w:val="clear" w:color="auto" w:fill="auto"/>
                  <w:vAlign w:val="center"/>
                  <w:hideMark/>
                </w:tcPr>
                <w:p w:rsidR="00EC3A17" w:rsidRPr="00523A03" w:rsidRDefault="00EC3A17" w:rsidP="00EC3A17">
                  <w:pPr>
                    <w:jc w:val="center"/>
                    <w:rPr>
                      <w:rFonts w:ascii="宋体" w:hAnsi="宋体"/>
                      <w:szCs w:val="21"/>
                    </w:rPr>
                  </w:pPr>
                  <w:r w:rsidRPr="00523A03">
                    <w:rPr>
                      <w:rFonts w:ascii="宋体" w:hAnsi="宋体" w:hint="eastAsia"/>
                      <w:szCs w:val="21"/>
                    </w:rPr>
                    <w:t>2</w:t>
                  </w:r>
                </w:p>
              </w:tc>
              <w:tc>
                <w:tcPr>
                  <w:tcW w:w="1331" w:type="pct"/>
                  <w:gridSpan w:val="3"/>
                  <w:tcBorders>
                    <w:top w:val="single" w:sz="4" w:space="0" w:color="auto"/>
                    <w:left w:val="nil"/>
                    <w:bottom w:val="single" w:sz="4" w:space="0" w:color="auto"/>
                    <w:right w:val="single" w:sz="4" w:space="0" w:color="auto"/>
                  </w:tcBorders>
                  <w:shd w:val="clear" w:color="auto" w:fill="auto"/>
                  <w:vAlign w:val="center"/>
                  <w:hideMark/>
                </w:tcPr>
                <w:p w:rsidR="00EC3A17" w:rsidRPr="00523A03" w:rsidRDefault="00EC3A17" w:rsidP="00EC3A17">
                  <w:pPr>
                    <w:jc w:val="center"/>
                    <w:rPr>
                      <w:rFonts w:ascii="宋体" w:hAnsi="宋体"/>
                      <w:szCs w:val="21"/>
                    </w:rPr>
                  </w:pPr>
                  <w:r w:rsidRPr="00523A03">
                    <w:rPr>
                      <w:rFonts w:ascii="宋体" w:hAnsi="宋体" w:hint="eastAsia"/>
                      <w:szCs w:val="21"/>
                    </w:rPr>
                    <w:t>3</w:t>
                  </w:r>
                </w:p>
              </w:tc>
              <w:tc>
                <w:tcPr>
                  <w:tcW w:w="4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3A17" w:rsidRPr="00523A03" w:rsidRDefault="00EC3A17" w:rsidP="00EC3A17">
                  <w:pPr>
                    <w:jc w:val="center"/>
                    <w:rPr>
                      <w:rFonts w:ascii="宋体" w:hAnsi="宋体"/>
                      <w:szCs w:val="21"/>
                    </w:rPr>
                  </w:pPr>
                  <w:r w:rsidRPr="00523A03">
                    <w:rPr>
                      <w:rFonts w:ascii="宋体" w:hAnsi="宋体" w:hint="eastAsia"/>
                      <w:szCs w:val="21"/>
                    </w:rPr>
                    <w:t>标准</w:t>
                  </w:r>
                </w:p>
                <w:p w:rsidR="00EC3A17" w:rsidRPr="00523A03" w:rsidRDefault="00EC3A17" w:rsidP="00EC3A17">
                  <w:pPr>
                    <w:jc w:val="center"/>
                    <w:rPr>
                      <w:rFonts w:ascii="宋体" w:hAnsi="宋体"/>
                      <w:szCs w:val="21"/>
                    </w:rPr>
                  </w:pPr>
                  <w:r w:rsidRPr="00523A03">
                    <w:rPr>
                      <w:rFonts w:ascii="宋体" w:hAnsi="宋体" w:hint="eastAsia"/>
                      <w:szCs w:val="21"/>
                    </w:rPr>
                    <w:t>限值</w:t>
                  </w:r>
                </w:p>
              </w:tc>
            </w:tr>
            <w:tr w:rsidR="00461F1F" w:rsidRPr="00523A03" w:rsidTr="00461F1F">
              <w:trPr>
                <w:trHeight w:val="170"/>
              </w:trPr>
              <w:tc>
                <w:tcPr>
                  <w:tcW w:w="467" w:type="pct"/>
                  <w:tcBorders>
                    <w:top w:val="nil"/>
                    <w:left w:val="single" w:sz="4" w:space="0" w:color="auto"/>
                    <w:bottom w:val="single" w:sz="4" w:space="0" w:color="auto"/>
                    <w:right w:val="single" w:sz="4" w:space="0" w:color="auto"/>
                    <w:tl2br w:val="single" w:sz="4" w:space="0" w:color="auto"/>
                  </w:tcBorders>
                  <w:shd w:val="clear" w:color="auto" w:fill="auto"/>
                  <w:vAlign w:val="center"/>
                  <w:hideMark/>
                </w:tcPr>
                <w:p w:rsidR="00EC3A17" w:rsidRPr="00523A03" w:rsidRDefault="00EC3A17" w:rsidP="00EC3A17">
                  <w:pPr>
                    <w:jc w:val="center"/>
                    <w:rPr>
                      <w:rFonts w:ascii="宋体" w:hAnsi="宋体"/>
                      <w:szCs w:val="21"/>
                    </w:rPr>
                  </w:pPr>
                  <w:r w:rsidRPr="00523A03">
                    <w:rPr>
                      <w:rFonts w:ascii="宋体" w:hAnsi="宋体" w:hint="eastAsia"/>
                      <w:szCs w:val="21"/>
                    </w:rPr>
                    <w:t xml:space="preserve"> 项目</w:t>
                  </w:r>
                </w:p>
                <w:p w:rsidR="00EC3A17" w:rsidRPr="00523A03" w:rsidRDefault="00EC3A17" w:rsidP="00EC3A17">
                  <w:pPr>
                    <w:rPr>
                      <w:rFonts w:ascii="宋体" w:hAnsi="宋体"/>
                      <w:szCs w:val="21"/>
                    </w:rPr>
                  </w:pPr>
                  <w:r w:rsidRPr="00523A03">
                    <w:rPr>
                      <w:rFonts w:ascii="宋体" w:hAnsi="宋体" w:hint="eastAsia"/>
                      <w:szCs w:val="21"/>
                    </w:rPr>
                    <w:t>结果</w:t>
                  </w:r>
                </w:p>
              </w:tc>
              <w:tc>
                <w:tcPr>
                  <w:tcW w:w="593" w:type="pct"/>
                  <w:tcBorders>
                    <w:top w:val="nil"/>
                    <w:left w:val="nil"/>
                    <w:bottom w:val="single" w:sz="4" w:space="0" w:color="auto"/>
                    <w:right w:val="single" w:sz="4" w:space="0" w:color="auto"/>
                  </w:tcBorders>
                  <w:shd w:val="clear" w:color="auto" w:fill="auto"/>
                  <w:vAlign w:val="center"/>
                  <w:hideMark/>
                </w:tcPr>
                <w:p w:rsidR="00EC3A17" w:rsidRPr="00523A03" w:rsidRDefault="00EC3A17" w:rsidP="00EC3A17">
                  <w:pPr>
                    <w:jc w:val="center"/>
                    <w:rPr>
                      <w:rFonts w:ascii="宋体" w:hAnsi="宋体"/>
                      <w:szCs w:val="21"/>
                    </w:rPr>
                  </w:pPr>
                  <w:r w:rsidRPr="00523A03">
                    <w:rPr>
                      <w:rFonts w:ascii="宋体" w:hAnsi="宋体" w:hint="eastAsia"/>
                      <w:szCs w:val="21"/>
                    </w:rPr>
                    <w:t>监测结果</w:t>
                  </w:r>
                </w:p>
              </w:tc>
              <w:tc>
                <w:tcPr>
                  <w:tcW w:w="340" w:type="pct"/>
                  <w:tcBorders>
                    <w:top w:val="nil"/>
                    <w:left w:val="nil"/>
                    <w:bottom w:val="single" w:sz="4" w:space="0" w:color="auto"/>
                    <w:right w:val="single" w:sz="4" w:space="0" w:color="auto"/>
                  </w:tcBorders>
                  <w:shd w:val="clear" w:color="auto" w:fill="auto"/>
                  <w:vAlign w:val="center"/>
                  <w:hideMark/>
                </w:tcPr>
                <w:p w:rsidR="00EC3A17" w:rsidRPr="00523A03" w:rsidRDefault="00EC3A17" w:rsidP="00EC3A17">
                  <w:pPr>
                    <w:jc w:val="center"/>
                    <w:rPr>
                      <w:rFonts w:ascii="宋体" w:hAnsi="宋体"/>
                      <w:szCs w:val="21"/>
                    </w:rPr>
                  </w:pPr>
                  <w:r w:rsidRPr="00523A03">
                    <w:rPr>
                      <w:rFonts w:ascii="宋体" w:hAnsi="宋体" w:hint="eastAsia"/>
                      <w:szCs w:val="21"/>
                    </w:rPr>
                    <w:t>超标率</w:t>
                  </w:r>
                </w:p>
              </w:tc>
              <w:tc>
                <w:tcPr>
                  <w:tcW w:w="403" w:type="pct"/>
                  <w:tcBorders>
                    <w:top w:val="nil"/>
                    <w:left w:val="nil"/>
                    <w:bottom w:val="single" w:sz="4" w:space="0" w:color="auto"/>
                    <w:right w:val="single" w:sz="4" w:space="0" w:color="auto"/>
                  </w:tcBorders>
                  <w:shd w:val="clear" w:color="auto" w:fill="auto"/>
                  <w:vAlign w:val="center"/>
                  <w:hideMark/>
                </w:tcPr>
                <w:p w:rsidR="00EC3A17" w:rsidRPr="00523A03" w:rsidRDefault="00EC3A17" w:rsidP="00EC3A17">
                  <w:pPr>
                    <w:jc w:val="center"/>
                    <w:rPr>
                      <w:rFonts w:ascii="宋体" w:hAnsi="宋体"/>
                      <w:szCs w:val="21"/>
                    </w:rPr>
                  </w:pPr>
                  <w:r w:rsidRPr="00523A03">
                    <w:rPr>
                      <w:rFonts w:ascii="宋体" w:hAnsi="宋体" w:hint="eastAsia"/>
                      <w:szCs w:val="21"/>
                    </w:rPr>
                    <w:t>最大超标倍数</w:t>
                  </w:r>
                </w:p>
              </w:tc>
              <w:tc>
                <w:tcPr>
                  <w:tcW w:w="655" w:type="pct"/>
                  <w:tcBorders>
                    <w:top w:val="nil"/>
                    <w:left w:val="nil"/>
                    <w:bottom w:val="single" w:sz="4" w:space="0" w:color="auto"/>
                    <w:right w:val="single" w:sz="4" w:space="0" w:color="auto"/>
                  </w:tcBorders>
                  <w:shd w:val="clear" w:color="auto" w:fill="auto"/>
                  <w:vAlign w:val="center"/>
                  <w:hideMark/>
                </w:tcPr>
                <w:p w:rsidR="00EC3A17" w:rsidRPr="00523A03" w:rsidRDefault="00EC3A17" w:rsidP="00EC3A17">
                  <w:pPr>
                    <w:jc w:val="center"/>
                    <w:rPr>
                      <w:rFonts w:ascii="宋体" w:hAnsi="宋体"/>
                      <w:szCs w:val="21"/>
                    </w:rPr>
                  </w:pPr>
                  <w:r w:rsidRPr="00523A03">
                    <w:rPr>
                      <w:rFonts w:ascii="宋体" w:hAnsi="宋体" w:hint="eastAsia"/>
                      <w:szCs w:val="21"/>
                    </w:rPr>
                    <w:t>监测结果</w:t>
                  </w:r>
                </w:p>
              </w:tc>
              <w:tc>
                <w:tcPr>
                  <w:tcW w:w="340" w:type="pct"/>
                  <w:tcBorders>
                    <w:top w:val="nil"/>
                    <w:left w:val="nil"/>
                    <w:bottom w:val="single" w:sz="4" w:space="0" w:color="auto"/>
                    <w:right w:val="single" w:sz="4" w:space="0" w:color="auto"/>
                  </w:tcBorders>
                  <w:shd w:val="clear" w:color="auto" w:fill="auto"/>
                  <w:vAlign w:val="center"/>
                  <w:hideMark/>
                </w:tcPr>
                <w:p w:rsidR="00EC3A17" w:rsidRPr="00523A03" w:rsidRDefault="00EC3A17" w:rsidP="00EC3A17">
                  <w:pPr>
                    <w:jc w:val="center"/>
                    <w:rPr>
                      <w:rFonts w:ascii="宋体" w:hAnsi="宋体"/>
                      <w:szCs w:val="21"/>
                    </w:rPr>
                  </w:pPr>
                  <w:r w:rsidRPr="00523A03">
                    <w:rPr>
                      <w:rFonts w:ascii="宋体" w:hAnsi="宋体" w:hint="eastAsia"/>
                      <w:szCs w:val="21"/>
                    </w:rPr>
                    <w:t>超标率</w:t>
                  </w:r>
                </w:p>
              </w:tc>
              <w:tc>
                <w:tcPr>
                  <w:tcW w:w="407" w:type="pct"/>
                  <w:tcBorders>
                    <w:top w:val="nil"/>
                    <w:left w:val="nil"/>
                    <w:bottom w:val="single" w:sz="4" w:space="0" w:color="auto"/>
                    <w:right w:val="single" w:sz="4" w:space="0" w:color="auto"/>
                  </w:tcBorders>
                  <w:shd w:val="clear" w:color="auto" w:fill="auto"/>
                  <w:vAlign w:val="center"/>
                  <w:hideMark/>
                </w:tcPr>
                <w:p w:rsidR="00EC3A17" w:rsidRPr="00523A03" w:rsidRDefault="00EC3A17" w:rsidP="00EC3A17">
                  <w:pPr>
                    <w:jc w:val="center"/>
                    <w:rPr>
                      <w:rFonts w:ascii="宋体" w:hAnsi="宋体"/>
                      <w:szCs w:val="21"/>
                    </w:rPr>
                  </w:pPr>
                  <w:r w:rsidRPr="00523A03">
                    <w:rPr>
                      <w:rFonts w:ascii="宋体" w:hAnsi="宋体" w:hint="eastAsia"/>
                      <w:szCs w:val="21"/>
                    </w:rPr>
                    <w:t>最大超标倍数</w:t>
                  </w:r>
                </w:p>
              </w:tc>
              <w:tc>
                <w:tcPr>
                  <w:tcW w:w="588" w:type="pct"/>
                  <w:tcBorders>
                    <w:top w:val="nil"/>
                    <w:left w:val="nil"/>
                    <w:bottom w:val="single" w:sz="4" w:space="0" w:color="auto"/>
                    <w:right w:val="single" w:sz="4" w:space="0" w:color="auto"/>
                  </w:tcBorders>
                  <w:shd w:val="clear" w:color="auto" w:fill="auto"/>
                  <w:vAlign w:val="center"/>
                  <w:hideMark/>
                </w:tcPr>
                <w:p w:rsidR="00EC3A17" w:rsidRPr="00523A03" w:rsidRDefault="00EC3A17" w:rsidP="00EC3A17">
                  <w:pPr>
                    <w:jc w:val="center"/>
                    <w:rPr>
                      <w:rFonts w:ascii="宋体" w:hAnsi="宋体"/>
                      <w:szCs w:val="21"/>
                    </w:rPr>
                  </w:pPr>
                  <w:r w:rsidRPr="00523A03">
                    <w:rPr>
                      <w:rFonts w:ascii="宋体" w:hAnsi="宋体" w:hint="eastAsia"/>
                      <w:szCs w:val="21"/>
                    </w:rPr>
                    <w:t>监测结果</w:t>
                  </w:r>
                </w:p>
              </w:tc>
              <w:tc>
                <w:tcPr>
                  <w:tcW w:w="340" w:type="pct"/>
                  <w:tcBorders>
                    <w:top w:val="nil"/>
                    <w:left w:val="nil"/>
                    <w:bottom w:val="single" w:sz="4" w:space="0" w:color="auto"/>
                    <w:right w:val="single" w:sz="4" w:space="0" w:color="auto"/>
                  </w:tcBorders>
                  <w:shd w:val="clear" w:color="auto" w:fill="auto"/>
                  <w:vAlign w:val="center"/>
                  <w:hideMark/>
                </w:tcPr>
                <w:p w:rsidR="00EC3A17" w:rsidRPr="00523A03" w:rsidRDefault="00EC3A17" w:rsidP="00EC3A17">
                  <w:pPr>
                    <w:jc w:val="center"/>
                    <w:rPr>
                      <w:rFonts w:ascii="宋体" w:hAnsi="宋体"/>
                      <w:szCs w:val="21"/>
                    </w:rPr>
                  </w:pPr>
                  <w:r w:rsidRPr="00523A03">
                    <w:rPr>
                      <w:rFonts w:ascii="宋体" w:hAnsi="宋体" w:hint="eastAsia"/>
                      <w:szCs w:val="21"/>
                    </w:rPr>
                    <w:t>超标率</w:t>
                  </w:r>
                </w:p>
              </w:tc>
              <w:tc>
                <w:tcPr>
                  <w:tcW w:w="403" w:type="pct"/>
                  <w:tcBorders>
                    <w:top w:val="nil"/>
                    <w:left w:val="nil"/>
                    <w:bottom w:val="single" w:sz="4" w:space="0" w:color="auto"/>
                    <w:right w:val="single" w:sz="4" w:space="0" w:color="auto"/>
                  </w:tcBorders>
                  <w:shd w:val="clear" w:color="auto" w:fill="auto"/>
                  <w:vAlign w:val="center"/>
                  <w:hideMark/>
                </w:tcPr>
                <w:p w:rsidR="00EC3A17" w:rsidRPr="00523A03" w:rsidRDefault="00EC3A17" w:rsidP="00EC3A17">
                  <w:pPr>
                    <w:jc w:val="center"/>
                    <w:rPr>
                      <w:rFonts w:ascii="宋体" w:hAnsi="宋体"/>
                      <w:szCs w:val="21"/>
                    </w:rPr>
                  </w:pPr>
                  <w:r w:rsidRPr="00523A03">
                    <w:rPr>
                      <w:rFonts w:ascii="宋体" w:hAnsi="宋体" w:hint="eastAsia"/>
                      <w:szCs w:val="21"/>
                    </w:rPr>
                    <w:t>最大超标倍数</w:t>
                  </w:r>
                </w:p>
              </w:tc>
              <w:tc>
                <w:tcPr>
                  <w:tcW w:w="464" w:type="pct"/>
                  <w:vMerge/>
                  <w:tcBorders>
                    <w:top w:val="single" w:sz="4" w:space="0" w:color="auto"/>
                    <w:left w:val="single" w:sz="4" w:space="0" w:color="auto"/>
                    <w:bottom w:val="single" w:sz="4" w:space="0" w:color="auto"/>
                    <w:right w:val="single" w:sz="4" w:space="0" w:color="auto"/>
                  </w:tcBorders>
                  <w:vAlign w:val="center"/>
                  <w:hideMark/>
                </w:tcPr>
                <w:p w:rsidR="00EC3A17" w:rsidRPr="00523A03" w:rsidRDefault="00EC3A17" w:rsidP="00EC3A17">
                  <w:pPr>
                    <w:jc w:val="center"/>
                    <w:rPr>
                      <w:rFonts w:ascii="宋体" w:hAnsi="宋体"/>
                      <w:szCs w:val="21"/>
                    </w:rPr>
                  </w:pPr>
                </w:p>
              </w:tc>
            </w:tr>
            <w:tr w:rsidR="00461F1F" w:rsidRPr="00523A03" w:rsidTr="00461F1F">
              <w:trPr>
                <w:trHeight w:val="17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3A17" w:rsidRPr="00523A03" w:rsidRDefault="00EC3A17" w:rsidP="00EC3A17">
                  <w:pPr>
                    <w:jc w:val="center"/>
                    <w:rPr>
                      <w:rFonts w:ascii="宋体" w:hAnsi="宋体"/>
                      <w:szCs w:val="21"/>
                    </w:rPr>
                  </w:pPr>
                  <w:r w:rsidRPr="00523A03">
                    <w:rPr>
                      <w:rFonts w:ascii="宋体" w:hAnsi="宋体" w:hint="eastAsia"/>
                      <w:szCs w:val="21"/>
                    </w:rPr>
                    <w:t>pH</w:t>
                  </w:r>
                </w:p>
              </w:tc>
              <w:tc>
                <w:tcPr>
                  <w:tcW w:w="593" w:type="pct"/>
                  <w:tcBorders>
                    <w:top w:val="nil"/>
                    <w:left w:val="nil"/>
                    <w:bottom w:val="single" w:sz="4" w:space="0" w:color="auto"/>
                    <w:right w:val="single" w:sz="4" w:space="0" w:color="auto"/>
                  </w:tcBorders>
                  <w:shd w:val="clear" w:color="auto" w:fill="auto"/>
                  <w:vAlign w:val="center"/>
                  <w:hideMark/>
                </w:tcPr>
                <w:p w:rsidR="00EC3A17" w:rsidRPr="00523A03" w:rsidRDefault="00EC3A17" w:rsidP="00EC3A17">
                  <w:pPr>
                    <w:jc w:val="center"/>
                    <w:rPr>
                      <w:rFonts w:ascii="宋体" w:hAnsi="宋体"/>
                      <w:szCs w:val="21"/>
                    </w:rPr>
                  </w:pPr>
                  <w:r w:rsidRPr="00523A03">
                    <w:rPr>
                      <w:rFonts w:ascii="宋体" w:hAnsi="宋体" w:hint="eastAsia"/>
                      <w:szCs w:val="21"/>
                    </w:rPr>
                    <w:t>8.22</w:t>
                  </w:r>
                </w:p>
              </w:tc>
              <w:tc>
                <w:tcPr>
                  <w:tcW w:w="340" w:type="pct"/>
                  <w:tcBorders>
                    <w:top w:val="nil"/>
                    <w:left w:val="nil"/>
                    <w:bottom w:val="single" w:sz="4" w:space="0" w:color="auto"/>
                    <w:right w:val="single" w:sz="4" w:space="0" w:color="auto"/>
                  </w:tcBorders>
                  <w:shd w:val="clear" w:color="auto" w:fill="auto"/>
                  <w:vAlign w:val="center"/>
                  <w:hideMark/>
                </w:tcPr>
                <w:p w:rsidR="00EC3A17" w:rsidRPr="00523A03" w:rsidRDefault="00EC3A17" w:rsidP="00EC3A17">
                  <w:pPr>
                    <w:jc w:val="center"/>
                    <w:rPr>
                      <w:rFonts w:ascii="宋体" w:hAnsi="宋体"/>
                      <w:szCs w:val="21"/>
                    </w:rPr>
                  </w:pPr>
                  <w:r w:rsidRPr="00523A03">
                    <w:rPr>
                      <w:rFonts w:ascii="宋体" w:hAnsi="宋体" w:hint="eastAsia"/>
                      <w:szCs w:val="21"/>
                    </w:rPr>
                    <w:t>0</w:t>
                  </w:r>
                </w:p>
              </w:tc>
              <w:tc>
                <w:tcPr>
                  <w:tcW w:w="403" w:type="pct"/>
                  <w:tcBorders>
                    <w:top w:val="nil"/>
                    <w:left w:val="nil"/>
                    <w:bottom w:val="single" w:sz="4" w:space="0" w:color="auto"/>
                    <w:right w:val="single" w:sz="4" w:space="0" w:color="auto"/>
                  </w:tcBorders>
                  <w:shd w:val="clear" w:color="auto" w:fill="auto"/>
                  <w:vAlign w:val="center"/>
                  <w:hideMark/>
                </w:tcPr>
                <w:p w:rsidR="00EC3A17" w:rsidRPr="00523A03" w:rsidRDefault="00EC3A17" w:rsidP="00EC3A17">
                  <w:pPr>
                    <w:jc w:val="center"/>
                    <w:rPr>
                      <w:rFonts w:ascii="宋体" w:hAnsi="宋体"/>
                      <w:szCs w:val="21"/>
                    </w:rPr>
                  </w:pPr>
                  <w:r w:rsidRPr="00523A03">
                    <w:rPr>
                      <w:rFonts w:ascii="宋体" w:hAnsi="宋体" w:hint="eastAsia"/>
                      <w:szCs w:val="21"/>
                    </w:rPr>
                    <w:t>/</w:t>
                  </w:r>
                </w:p>
              </w:tc>
              <w:tc>
                <w:tcPr>
                  <w:tcW w:w="655" w:type="pct"/>
                  <w:tcBorders>
                    <w:top w:val="nil"/>
                    <w:left w:val="nil"/>
                    <w:bottom w:val="single" w:sz="4" w:space="0" w:color="auto"/>
                    <w:right w:val="single" w:sz="4" w:space="0" w:color="auto"/>
                  </w:tcBorders>
                  <w:shd w:val="clear" w:color="auto" w:fill="auto"/>
                  <w:vAlign w:val="center"/>
                  <w:hideMark/>
                </w:tcPr>
                <w:p w:rsidR="00EC3A17" w:rsidRPr="00523A03" w:rsidRDefault="00EC3A17" w:rsidP="00EC3A17">
                  <w:pPr>
                    <w:jc w:val="center"/>
                    <w:rPr>
                      <w:rFonts w:ascii="宋体" w:hAnsi="宋体"/>
                      <w:szCs w:val="21"/>
                    </w:rPr>
                  </w:pPr>
                  <w:r w:rsidRPr="00523A03">
                    <w:rPr>
                      <w:rFonts w:ascii="宋体" w:hAnsi="宋体" w:hint="eastAsia"/>
                      <w:szCs w:val="21"/>
                    </w:rPr>
                    <w:t>7.63</w:t>
                  </w:r>
                </w:p>
              </w:tc>
              <w:tc>
                <w:tcPr>
                  <w:tcW w:w="340" w:type="pct"/>
                  <w:tcBorders>
                    <w:top w:val="nil"/>
                    <w:left w:val="nil"/>
                    <w:bottom w:val="single" w:sz="4" w:space="0" w:color="auto"/>
                    <w:right w:val="single" w:sz="4" w:space="0" w:color="auto"/>
                  </w:tcBorders>
                  <w:shd w:val="clear" w:color="auto" w:fill="auto"/>
                  <w:vAlign w:val="center"/>
                  <w:hideMark/>
                </w:tcPr>
                <w:p w:rsidR="00EC3A17" w:rsidRPr="00523A03" w:rsidRDefault="00EC3A17" w:rsidP="00EC3A17">
                  <w:pPr>
                    <w:jc w:val="center"/>
                    <w:rPr>
                      <w:rFonts w:ascii="宋体" w:hAnsi="宋体"/>
                      <w:szCs w:val="21"/>
                    </w:rPr>
                  </w:pPr>
                  <w:r w:rsidRPr="00523A03">
                    <w:rPr>
                      <w:rFonts w:ascii="宋体" w:hAnsi="宋体" w:hint="eastAsia"/>
                      <w:szCs w:val="21"/>
                    </w:rPr>
                    <w:t>0</w:t>
                  </w:r>
                </w:p>
              </w:tc>
              <w:tc>
                <w:tcPr>
                  <w:tcW w:w="407" w:type="pct"/>
                  <w:tcBorders>
                    <w:top w:val="nil"/>
                    <w:left w:val="nil"/>
                    <w:bottom w:val="single" w:sz="4" w:space="0" w:color="auto"/>
                    <w:right w:val="single" w:sz="4" w:space="0" w:color="auto"/>
                  </w:tcBorders>
                  <w:shd w:val="clear" w:color="auto" w:fill="auto"/>
                  <w:vAlign w:val="center"/>
                  <w:hideMark/>
                </w:tcPr>
                <w:p w:rsidR="00EC3A17" w:rsidRPr="00523A03" w:rsidRDefault="00EC3A17" w:rsidP="00EC3A17">
                  <w:pPr>
                    <w:jc w:val="center"/>
                    <w:rPr>
                      <w:rFonts w:ascii="宋体" w:hAnsi="宋体"/>
                      <w:szCs w:val="21"/>
                    </w:rPr>
                  </w:pPr>
                  <w:r w:rsidRPr="00523A03">
                    <w:rPr>
                      <w:rFonts w:ascii="宋体" w:hAnsi="宋体" w:hint="eastAsia"/>
                      <w:szCs w:val="21"/>
                    </w:rPr>
                    <w:t>/</w:t>
                  </w:r>
                </w:p>
              </w:tc>
              <w:tc>
                <w:tcPr>
                  <w:tcW w:w="588" w:type="pct"/>
                  <w:tcBorders>
                    <w:top w:val="nil"/>
                    <w:left w:val="nil"/>
                    <w:bottom w:val="single" w:sz="4" w:space="0" w:color="auto"/>
                    <w:right w:val="single" w:sz="4" w:space="0" w:color="auto"/>
                  </w:tcBorders>
                  <w:shd w:val="clear" w:color="auto" w:fill="auto"/>
                  <w:vAlign w:val="center"/>
                  <w:hideMark/>
                </w:tcPr>
                <w:p w:rsidR="00EC3A17" w:rsidRPr="00523A03" w:rsidRDefault="00EC3A17" w:rsidP="00EC3A17">
                  <w:pPr>
                    <w:jc w:val="center"/>
                    <w:rPr>
                      <w:rFonts w:ascii="宋体" w:hAnsi="宋体"/>
                      <w:szCs w:val="21"/>
                    </w:rPr>
                  </w:pPr>
                  <w:r w:rsidRPr="00523A03">
                    <w:rPr>
                      <w:rFonts w:ascii="宋体" w:hAnsi="宋体" w:hint="eastAsia"/>
                      <w:szCs w:val="21"/>
                    </w:rPr>
                    <w:t>7.76</w:t>
                  </w:r>
                </w:p>
              </w:tc>
              <w:tc>
                <w:tcPr>
                  <w:tcW w:w="340" w:type="pct"/>
                  <w:tcBorders>
                    <w:top w:val="nil"/>
                    <w:left w:val="nil"/>
                    <w:bottom w:val="single" w:sz="4" w:space="0" w:color="auto"/>
                    <w:right w:val="single" w:sz="4" w:space="0" w:color="auto"/>
                  </w:tcBorders>
                  <w:shd w:val="clear" w:color="auto" w:fill="auto"/>
                  <w:vAlign w:val="center"/>
                  <w:hideMark/>
                </w:tcPr>
                <w:p w:rsidR="00EC3A17" w:rsidRPr="00523A03" w:rsidRDefault="00EC3A17" w:rsidP="00EC3A17">
                  <w:pPr>
                    <w:jc w:val="center"/>
                    <w:rPr>
                      <w:rFonts w:ascii="宋体" w:hAnsi="宋体"/>
                      <w:szCs w:val="21"/>
                    </w:rPr>
                  </w:pPr>
                  <w:r w:rsidRPr="00523A03">
                    <w:rPr>
                      <w:rFonts w:ascii="宋体" w:hAnsi="宋体" w:hint="eastAsia"/>
                      <w:szCs w:val="21"/>
                    </w:rPr>
                    <w:t>0</w:t>
                  </w:r>
                </w:p>
              </w:tc>
              <w:tc>
                <w:tcPr>
                  <w:tcW w:w="403" w:type="pct"/>
                  <w:tcBorders>
                    <w:top w:val="nil"/>
                    <w:left w:val="nil"/>
                    <w:bottom w:val="single" w:sz="4" w:space="0" w:color="auto"/>
                    <w:right w:val="single" w:sz="4" w:space="0" w:color="auto"/>
                  </w:tcBorders>
                  <w:shd w:val="clear" w:color="auto" w:fill="auto"/>
                  <w:vAlign w:val="center"/>
                  <w:hideMark/>
                </w:tcPr>
                <w:p w:rsidR="00EC3A17" w:rsidRPr="00523A03" w:rsidRDefault="00EC3A17" w:rsidP="00EC3A17">
                  <w:pPr>
                    <w:jc w:val="center"/>
                    <w:rPr>
                      <w:rFonts w:ascii="宋体" w:hAnsi="宋体"/>
                      <w:szCs w:val="21"/>
                    </w:rPr>
                  </w:pPr>
                  <w:r w:rsidRPr="00523A03">
                    <w:rPr>
                      <w:rFonts w:ascii="宋体" w:hAnsi="宋体" w:hint="eastAsia"/>
                      <w:szCs w:val="21"/>
                    </w:rPr>
                    <w:t>/</w:t>
                  </w:r>
                </w:p>
              </w:tc>
              <w:tc>
                <w:tcPr>
                  <w:tcW w:w="464" w:type="pct"/>
                  <w:tcBorders>
                    <w:top w:val="nil"/>
                    <w:left w:val="nil"/>
                    <w:bottom w:val="single" w:sz="4" w:space="0" w:color="auto"/>
                    <w:right w:val="single" w:sz="4" w:space="0" w:color="auto"/>
                  </w:tcBorders>
                  <w:shd w:val="clear" w:color="auto" w:fill="auto"/>
                  <w:vAlign w:val="center"/>
                  <w:hideMark/>
                </w:tcPr>
                <w:p w:rsidR="00EC3A17" w:rsidRPr="00523A03" w:rsidRDefault="00EC3A17" w:rsidP="00EC3A17">
                  <w:pPr>
                    <w:jc w:val="center"/>
                    <w:rPr>
                      <w:rFonts w:ascii="宋体" w:hAnsi="宋体"/>
                      <w:szCs w:val="21"/>
                    </w:rPr>
                  </w:pPr>
                  <w:r w:rsidRPr="00523A03">
                    <w:rPr>
                      <w:rFonts w:ascii="宋体" w:hAnsi="宋体" w:hint="eastAsia"/>
                      <w:szCs w:val="21"/>
                    </w:rPr>
                    <w:t>6.5～8.5</w:t>
                  </w:r>
                </w:p>
              </w:tc>
            </w:tr>
            <w:tr w:rsidR="00461F1F" w:rsidRPr="00523A03" w:rsidTr="00461F1F">
              <w:trPr>
                <w:trHeight w:val="17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3A17" w:rsidRPr="00523A03" w:rsidRDefault="00EC3A17" w:rsidP="00EC3A17">
                  <w:pPr>
                    <w:jc w:val="center"/>
                    <w:rPr>
                      <w:rFonts w:ascii="宋体" w:hAnsi="宋体"/>
                      <w:szCs w:val="21"/>
                    </w:rPr>
                  </w:pPr>
                  <w:r w:rsidRPr="00523A03">
                    <w:rPr>
                      <w:rFonts w:ascii="宋体" w:hAnsi="宋体" w:hint="eastAsia"/>
                      <w:szCs w:val="21"/>
                    </w:rPr>
                    <w:t>氨氮</w:t>
                  </w:r>
                </w:p>
              </w:tc>
              <w:tc>
                <w:tcPr>
                  <w:tcW w:w="593" w:type="pct"/>
                  <w:tcBorders>
                    <w:top w:val="nil"/>
                    <w:left w:val="nil"/>
                    <w:bottom w:val="single" w:sz="4" w:space="0" w:color="auto"/>
                    <w:right w:val="single" w:sz="4" w:space="0" w:color="auto"/>
                  </w:tcBorders>
                  <w:shd w:val="clear" w:color="auto" w:fill="auto"/>
                  <w:vAlign w:val="center"/>
                  <w:hideMark/>
                </w:tcPr>
                <w:p w:rsidR="00EC3A17" w:rsidRPr="00523A03" w:rsidRDefault="00EC3A17" w:rsidP="00EC3A17">
                  <w:pPr>
                    <w:jc w:val="center"/>
                    <w:rPr>
                      <w:rFonts w:ascii="宋体" w:hAnsi="宋体"/>
                      <w:szCs w:val="21"/>
                    </w:rPr>
                  </w:pPr>
                  <w:r w:rsidRPr="00523A03">
                    <w:rPr>
                      <w:rFonts w:ascii="宋体" w:hAnsi="宋体" w:hint="eastAsia"/>
                      <w:szCs w:val="21"/>
                    </w:rPr>
                    <w:t>0.</w:t>
                  </w:r>
                  <w:r w:rsidR="00461F1F" w:rsidRPr="00523A03">
                    <w:rPr>
                      <w:rFonts w:ascii="宋体" w:hAnsi="宋体" w:hint="eastAsia"/>
                      <w:szCs w:val="21"/>
                    </w:rPr>
                    <w:t>15</w:t>
                  </w:r>
                </w:p>
              </w:tc>
              <w:tc>
                <w:tcPr>
                  <w:tcW w:w="340" w:type="pct"/>
                  <w:tcBorders>
                    <w:top w:val="nil"/>
                    <w:left w:val="nil"/>
                    <w:bottom w:val="single" w:sz="4" w:space="0" w:color="auto"/>
                    <w:right w:val="single" w:sz="4" w:space="0" w:color="auto"/>
                  </w:tcBorders>
                  <w:shd w:val="clear" w:color="auto" w:fill="auto"/>
                  <w:vAlign w:val="center"/>
                  <w:hideMark/>
                </w:tcPr>
                <w:p w:rsidR="00EC3A17" w:rsidRPr="00523A03" w:rsidRDefault="00461F1F" w:rsidP="00EC3A17">
                  <w:pPr>
                    <w:jc w:val="center"/>
                    <w:rPr>
                      <w:rFonts w:ascii="宋体" w:hAnsi="宋体"/>
                      <w:szCs w:val="21"/>
                    </w:rPr>
                  </w:pPr>
                  <w:r w:rsidRPr="00523A03">
                    <w:rPr>
                      <w:rFonts w:ascii="宋体" w:hAnsi="宋体" w:hint="eastAsia"/>
                      <w:szCs w:val="21"/>
                    </w:rPr>
                    <w:t>0</w:t>
                  </w:r>
                </w:p>
              </w:tc>
              <w:tc>
                <w:tcPr>
                  <w:tcW w:w="403" w:type="pct"/>
                  <w:tcBorders>
                    <w:top w:val="nil"/>
                    <w:left w:val="nil"/>
                    <w:bottom w:val="single" w:sz="4" w:space="0" w:color="auto"/>
                    <w:right w:val="single" w:sz="4" w:space="0" w:color="auto"/>
                  </w:tcBorders>
                  <w:shd w:val="clear" w:color="auto" w:fill="auto"/>
                  <w:vAlign w:val="center"/>
                  <w:hideMark/>
                </w:tcPr>
                <w:p w:rsidR="00EC3A17" w:rsidRPr="00523A03" w:rsidRDefault="00461F1F" w:rsidP="00EC3A17">
                  <w:pPr>
                    <w:jc w:val="center"/>
                    <w:rPr>
                      <w:rFonts w:ascii="宋体" w:hAnsi="宋体"/>
                      <w:szCs w:val="21"/>
                    </w:rPr>
                  </w:pPr>
                  <w:r w:rsidRPr="00523A03">
                    <w:rPr>
                      <w:rFonts w:ascii="宋体" w:hAnsi="宋体" w:hint="eastAsia"/>
                      <w:szCs w:val="21"/>
                    </w:rPr>
                    <w:t>/</w:t>
                  </w:r>
                </w:p>
              </w:tc>
              <w:tc>
                <w:tcPr>
                  <w:tcW w:w="655" w:type="pct"/>
                  <w:tcBorders>
                    <w:top w:val="nil"/>
                    <w:left w:val="nil"/>
                    <w:bottom w:val="single" w:sz="4" w:space="0" w:color="auto"/>
                    <w:right w:val="single" w:sz="4" w:space="0" w:color="auto"/>
                  </w:tcBorders>
                  <w:shd w:val="clear" w:color="auto" w:fill="auto"/>
                  <w:vAlign w:val="center"/>
                  <w:hideMark/>
                </w:tcPr>
                <w:p w:rsidR="00EC3A17" w:rsidRPr="00523A03" w:rsidRDefault="00EC3A17" w:rsidP="00EC3A17">
                  <w:pPr>
                    <w:jc w:val="center"/>
                    <w:rPr>
                      <w:rFonts w:ascii="宋体" w:hAnsi="宋体"/>
                      <w:szCs w:val="21"/>
                    </w:rPr>
                  </w:pPr>
                  <w:r w:rsidRPr="00523A03">
                    <w:rPr>
                      <w:rFonts w:ascii="宋体" w:hAnsi="宋体" w:hint="eastAsia"/>
                      <w:szCs w:val="21"/>
                    </w:rPr>
                    <w:t>0.</w:t>
                  </w:r>
                  <w:r w:rsidR="00461F1F" w:rsidRPr="00523A03">
                    <w:rPr>
                      <w:rFonts w:ascii="宋体" w:hAnsi="宋体" w:hint="eastAsia"/>
                      <w:szCs w:val="21"/>
                    </w:rPr>
                    <w:t>1</w:t>
                  </w:r>
                  <w:r w:rsidRPr="00523A03">
                    <w:rPr>
                      <w:rFonts w:ascii="宋体" w:hAnsi="宋体" w:hint="eastAsia"/>
                      <w:szCs w:val="21"/>
                    </w:rPr>
                    <w:t>6</w:t>
                  </w:r>
                </w:p>
              </w:tc>
              <w:tc>
                <w:tcPr>
                  <w:tcW w:w="340" w:type="pct"/>
                  <w:tcBorders>
                    <w:top w:val="nil"/>
                    <w:left w:val="nil"/>
                    <w:bottom w:val="single" w:sz="4" w:space="0" w:color="auto"/>
                    <w:right w:val="single" w:sz="4" w:space="0" w:color="auto"/>
                  </w:tcBorders>
                  <w:shd w:val="clear" w:color="auto" w:fill="auto"/>
                  <w:vAlign w:val="center"/>
                  <w:hideMark/>
                </w:tcPr>
                <w:p w:rsidR="00EC3A17" w:rsidRPr="00523A03" w:rsidRDefault="00461F1F" w:rsidP="00EC3A17">
                  <w:pPr>
                    <w:jc w:val="center"/>
                    <w:rPr>
                      <w:rFonts w:ascii="宋体" w:hAnsi="宋体"/>
                      <w:szCs w:val="21"/>
                    </w:rPr>
                  </w:pPr>
                  <w:r w:rsidRPr="00523A03">
                    <w:rPr>
                      <w:rFonts w:ascii="宋体" w:hAnsi="宋体" w:hint="eastAsia"/>
                      <w:szCs w:val="21"/>
                    </w:rPr>
                    <w:t>0</w:t>
                  </w:r>
                </w:p>
              </w:tc>
              <w:tc>
                <w:tcPr>
                  <w:tcW w:w="407" w:type="pct"/>
                  <w:tcBorders>
                    <w:top w:val="nil"/>
                    <w:left w:val="nil"/>
                    <w:bottom w:val="single" w:sz="4" w:space="0" w:color="auto"/>
                    <w:right w:val="single" w:sz="4" w:space="0" w:color="auto"/>
                  </w:tcBorders>
                  <w:shd w:val="clear" w:color="auto" w:fill="auto"/>
                  <w:vAlign w:val="center"/>
                  <w:hideMark/>
                </w:tcPr>
                <w:p w:rsidR="00EC3A17" w:rsidRPr="00523A03" w:rsidRDefault="00461F1F" w:rsidP="00EC3A17">
                  <w:pPr>
                    <w:jc w:val="center"/>
                    <w:rPr>
                      <w:rFonts w:ascii="宋体" w:hAnsi="宋体"/>
                      <w:szCs w:val="21"/>
                    </w:rPr>
                  </w:pPr>
                  <w:r w:rsidRPr="00523A03">
                    <w:rPr>
                      <w:rFonts w:ascii="宋体" w:hAnsi="宋体" w:hint="eastAsia"/>
                      <w:szCs w:val="21"/>
                    </w:rPr>
                    <w:t>/</w:t>
                  </w:r>
                </w:p>
              </w:tc>
              <w:tc>
                <w:tcPr>
                  <w:tcW w:w="588" w:type="pct"/>
                  <w:tcBorders>
                    <w:top w:val="nil"/>
                    <w:left w:val="nil"/>
                    <w:bottom w:val="single" w:sz="4" w:space="0" w:color="auto"/>
                    <w:right w:val="single" w:sz="4" w:space="0" w:color="auto"/>
                  </w:tcBorders>
                  <w:shd w:val="clear" w:color="auto" w:fill="auto"/>
                  <w:vAlign w:val="center"/>
                  <w:hideMark/>
                </w:tcPr>
                <w:p w:rsidR="00EC3A17" w:rsidRPr="00523A03" w:rsidRDefault="00EC3A17" w:rsidP="00EC3A17">
                  <w:pPr>
                    <w:jc w:val="center"/>
                    <w:rPr>
                      <w:rFonts w:ascii="宋体" w:hAnsi="宋体"/>
                      <w:szCs w:val="21"/>
                    </w:rPr>
                  </w:pPr>
                  <w:r w:rsidRPr="00523A03">
                    <w:rPr>
                      <w:rFonts w:ascii="宋体" w:hAnsi="宋体" w:hint="eastAsia"/>
                      <w:szCs w:val="21"/>
                    </w:rPr>
                    <w:t>0.</w:t>
                  </w:r>
                  <w:r w:rsidR="00461F1F" w:rsidRPr="00523A03">
                    <w:rPr>
                      <w:rFonts w:ascii="宋体" w:hAnsi="宋体" w:hint="eastAsia"/>
                      <w:szCs w:val="21"/>
                    </w:rPr>
                    <w:t>15</w:t>
                  </w:r>
                </w:p>
              </w:tc>
              <w:tc>
                <w:tcPr>
                  <w:tcW w:w="340" w:type="pct"/>
                  <w:tcBorders>
                    <w:top w:val="nil"/>
                    <w:left w:val="nil"/>
                    <w:bottom w:val="single" w:sz="4" w:space="0" w:color="auto"/>
                    <w:right w:val="single" w:sz="4" w:space="0" w:color="auto"/>
                  </w:tcBorders>
                  <w:shd w:val="clear" w:color="auto" w:fill="auto"/>
                  <w:vAlign w:val="center"/>
                  <w:hideMark/>
                </w:tcPr>
                <w:p w:rsidR="00EC3A17" w:rsidRPr="00523A03" w:rsidRDefault="00EC3A17" w:rsidP="00EC3A17">
                  <w:pPr>
                    <w:jc w:val="center"/>
                    <w:rPr>
                      <w:rFonts w:ascii="宋体" w:hAnsi="宋体"/>
                      <w:szCs w:val="21"/>
                    </w:rPr>
                  </w:pPr>
                  <w:r w:rsidRPr="00523A03">
                    <w:rPr>
                      <w:rFonts w:ascii="宋体" w:hAnsi="宋体" w:hint="eastAsia"/>
                      <w:szCs w:val="21"/>
                    </w:rPr>
                    <w:t>0</w:t>
                  </w:r>
                </w:p>
              </w:tc>
              <w:tc>
                <w:tcPr>
                  <w:tcW w:w="403" w:type="pct"/>
                  <w:tcBorders>
                    <w:top w:val="nil"/>
                    <w:left w:val="nil"/>
                    <w:bottom w:val="single" w:sz="4" w:space="0" w:color="auto"/>
                    <w:right w:val="single" w:sz="4" w:space="0" w:color="auto"/>
                  </w:tcBorders>
                  <w:shd w:val="clear" w:color="auto" w:fill="auto"/>
                  <w:vAlign w:val="center"/>
                  <w:hideMark/>
                </w:tcPr>
                <w:p w:rsidR="00EC3A17" w:rsidRPr="00523A03" w:rsidRDefault="00461F1F" w:rsidP="00EC3A17">
                  <w:pPr>
                    <w:jc w:val="center"/>
                    <w:rPr>
                      <w:rFonts w:ascii="宋体" w:hAnsi="宋体"/>
                      <w:szCs w:val="21"/>
                    </w:rPr>
                  </w:pPr>
                  <w:r w:rsidRPr="00523A03">
                    <w:rPr>
                      <w:rFonts w:ascii="宋体" w:hAnsi="宋体" w:hint="eastAsia"/>
                      <w:szCs w:val="21"/>
                    </w:rPr>
                    <w:t>/</w:t>
                  </w:r>
                </w:p>
              </w:tc>
              <w:tc>
                <w:tcPr>
                  <w:tcW w:w="464" w:type="pct"/>
                  <w:tcBorders>
                    <w:top w:val="nil"/>
                    <w:left w:val="nil"/>
                    <w:bottom w:val="single" w:sz="4" w:space="0" w:color="auto"/>
                    <w:right w:val="single" w:sz="4" w:space="0" w:color="auto"/>
                  </w:tcBorders>
                  <w:shd w:val="clear" w:color="auto" w:fill="auto"/>
                  <w:vAlign w:val="center"/>
                  <w:hideMark/>
                </w:tcPr>
                <w:p w:rsidR="00EC3A17" w:rsidRPr="00523A03" w:rsidRDefault="00EC3A17" w:rsidP="00EC3A17">
                  <w:pPr>
                    <w:jc w:val="center"/>
                    <w:rPr>
                      <w:rFonts w:ascii="宋体" w:hAnsi="宋体"/>
                      <w:szCs w:val="21"/>
                    </w:rPr>
                  </w:pPr>
                  <w:r w:rsidRPr="00523A03">
                    <w:rPr>
                      <w:rFonts w:ascii="宋体" w:hAnsi="宋体" w:hint="eastAsia"/>
                      <w:szCs w:val="21"/>
                    </w:rPr>
                    <w:t>0.2</w:t>
                  </w:r>
                </w:p>
              </w:tc>
            </w:tr>
            <w:tr w:rsidR="00461F1F" w:rsidRPr="00523A03" w:rsidTr="00461F1F">
              <w:trPr>
                <w:trHeight w:val="17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461F1F" w:rsidRPr="00523A03" w:rsidRDefault="00461F1F" w:rsidP="00EC3A17">
                  <w:pPr>
                    <w:jc w:val="center"/>
                    <w:rPr>
                      <w:rFonts w:ascii="宋体" w:hAnsi="宋体"/>
                      <w:szCs w:val="21"/>
                    </w:rPr>
                  </w:pPr>
                  <w:r w:rsidRPr="00523A03">
                    <w:rPr>
                      <w:rFonts w:ascii="宋体" w:hAnsi="宋体" w:hint="eastAsia"/>
                      <w:szCs w:val="21"/>
                    </w:rPr>
                    <w:t>总硬度</w:t>
                  </w:r>
                </w:p>
              </w:tc>
              <w:tc>
                <w:tcPr>
                  <w:tcW w:w="593" w:type="pct"/>
                  <w:tcBorders>
                    <w:top w:val="nil"/>
                    <w:left w:val="nil"/>
                    <w:bottom w:val="single" w:sz="4" w:space="0" w:color="auto"/>
                    <w:right w:val="single" w:sz="4" w:space="0" w:color="auto"/>
                  </w:tcBorders>
                  <w:shd w:val="clear" w:color="auto" w:fill="auto"/>
                  <w:vAlign w:val="center"/>
                </w:tcPr>
                <w:p w:rsidR="00461F1F" w:rsidRPr="00523A03" w:rsidRDefault="00461F1F" w:rsidP="00EC3A17">
                  <w:pPr>
                    <w:jc w:val="center"/>
                    <w:rPr>
                      <w:rFonts w:ascii="宋体" w:hAnsi="宋体"/>
                      <w:szCs w:val="21"/>
                    </w:rPr>
                  </w:pPr>
                  <w:r w:rsidRPr="00523A03">
                    <w:rPr>
                      <w:rFonts w:ascii="宋体" w:hAnsi="宋体" w:hint="eastAsia"/>
                      <w:szCs w:val="21"/>
                    </w:rPr>
                    <w:t>102</w:t>
                  </w:r>
                </w:p>
              </w:tc>
              <w:tc>
                <w:tcPr>
                  <w:tcW w:w="340" w:type="pct"/>
                  <w:tcBorders>
                    <w:top w:val="nil"/>
                    <w:left w:val="nil"/>
                    <w:bottom w:val="single" w:sz="4" w:space="0" w:color="auto"/>
                    <w:right w:val="single" w:sz="4" w:space="0" w:color="auto"/>
                  </w:tcBorders>
                  <w:shd w:val="clear" w:color="auto" w:fill="auto"/>
                  <w:vAlign w:val="center"/>
                </w:tcPr>
                <w:p w:rsidR="00461F1F" w:rsidRPr="00523A03" w:rsidRDefault="00461F1F" w:rsidP="00EC3A17">
                  <w:pPr>
                    <w:jc w:val="center"/>
                    <w:rPr>
                      <w:rFonts w:ascii="宋体" w:hAnsi="宋体"/>
                      <w:szCs w:val="21"/>
                    </w:rPr>
                  </w:pPr>
                  <w:r w:rsidRPr="00523A03">
                    <w:rPr>
                      <w:rFonts w:ascii="宋体" w:hAnsi="宋体" w:hint="eastAsia"/>
                      <w:szCs w:val="21"/>
                    </w:rPr>
                    <w:t>0</w:t>
                  </w:r>
                </w:p>
              </w:tc>
              <w:tc>
                <w:tcPr>
                  <w:tcW w:w="403" w:type="pct"/>
                  <w:tcBorders>
                    <w:top w:val="nil"/>
                    <w:left w:val="nil"/>
                    <w:bottom w:val="single" w:sz="4" w:space="0" w:color="auto"/>
                    <w:right w:val="single" w:sz="4" w:space="0" w:color="auto"/>
                  </w:tcBorders>
                  <w:shd w:val="clear" w:color="auto" w:fill="auto"/>
                  <w:vAlign w:val="center"/>
                </w:tcPr>
                <w:p w:rsidR="00461F1F" w:rsidRPr="00523A03" w:rsidRDefault="00461F1F" w:rsidP="00EC3A17">
                  <w:pPr>
                    <w:jc w:val="center"/>
                    <w:rPr>
                      <w:rFonts w:ascii="宋体" w:hAnsi="宋体"/>
                      <w:szCs w:val="21"/>
                    </w:rPr>
                  </w:pPr>
                  <w:r w:rsidRPr="00523A03">
                    <w:rPr>
                      <w:rFonts w:ascii="宋体" w:hAnsi="宋体" w:hint="eastAsia"/>
                      <w:szCs w:val="21"/>
                    </w:rPr>
                    <w:t>/</w:t>
                  </w:r>
                </w:p>
              </w:tc>
              <w:tc>
                <w:tcPr>
                  <w:tcW w:w="655" w:type="pct"/>
                  <w:tcBorders>
                    <w:top w:val="nil"/>
                    <w:left w:val="nil"/>
                    <w:bottom w:val="single" w:sz="4" w:space="0" w:color="auto"/>
                    <w:right w:val="single" w:sz="4" w:space="0" w:color="auto"/>
                  </w:tcBorders>
                  <w:shd w:val="clear" w:color="auto" w:fill="auto"/>
                  <w:vAlign w:val="center"/>
                </w:tcPr>
                <w:p w:rsidR="00461F1F" w:rsidRPr="00523A03" w:rsidRDefault="00461F1F" w:rsidP="00EC3A17">
                  <w:pPr>
                    <w:jc w:val="center"/>
                    <w:rPr>
                      <w:rFonts w:ascii="宋体" w:hAnsi="宋体"/>
                      <w:szCs w:val="21"/>
                    </w:rPr>
                  </w:pPr>
                  <w:r w:rsidRPr="00523A03">
                    <w:rPr>
                      <w:rFonts w:ascii="宋体" w:hAnsi="宋体" w:hint="eastAsia"/>
                      <w:szCs w:val="21"/>
                    </w:rPr>
                    <w:t>98</w:t>
                  </w:r>
                </w:p>
              </w:tc>
              <w:tc>
                <w:tcPr>
                  <w:tcW w:w="340" w:type="pct"/>
                  <w:tcBorders>
                    <w:top w:val="nil"/>
                    <w:left w:val="nil"/>
                    <w:bottom w:val="single" w:sz="4" w:space="0" w:color="auto"/>
                    <w:right w:val="single" w:sz="4" w:space="0" w:color="auto"/>
                  </w:tcBorders>
                  <w:shd w:val="clear" w:color="auto" w:fill="auto"/>
                  <w:vAlign w:val="center"/>
                </w:tcPr>
                <w:p w:rsidR="00461F1F" w:rsidRPr="00523A03" w:rsidRDefault="00461F1F" w:rsidP="00EC3A17">
                  <w:pPr>
                    <w:jc w:val="center"/>
                    <w:rPr>
                      <w:rFonts w:ascii="宋体" w:hAnsi="宋体"/>
                      <w:szCs w:val="21"/>
                    </w:rPr>
                  </w:pPr>
                  <w:r w:rsidRPr="00523A03">
                    <w:rPr>
                      <w:rFonts w:ascii="宋体" w:hAnsi="宋体" w:hint="eastAsia"/>
                      <w:szCs w:val="21"/>
                    </w:rPr>
                    <w:t>0</w:t>
                  </w:r>
                </w:p>
              </w:tc>
              <w:tc>
                <w:tcPr>
                  <w:tcW w:w="407" w:type="pct"/>
                  <w:tcBorders>
                    <w:top w:val="nil"/>
                    <w:left w:val="nil"/>
                    <w:bottom w:val="single" w:sz="4" w:space="0" w:color="auto"/>
                    <w:right w:val="single" w:sz="4" w:space="0" w:color="auto"/>
                  </w:tcBorders>
                  <w:shd w:val="clear" w:color="auto" w:fill="auto"/>
                  <w:vAlign w:val="center"/>
                </w:tcPr>
                <w:p w:rsidR="00461F1F" w:rsidRPr="00523A03" w:rsidRDefault="00461F1F" w:rsidP="00EC3A17">
                  <w:pPr>
                    <w:jc w:val="center"/>
                    <w:rPr>
                      <w:rFonts w:ascii="宋体" w:hAnsi="宋体"/>
                      <w:szCs w:val="21"/>
                    </w:rPr>
                  </w:pPr>
                  <w:r w:rsidRPr="00523A03">
                    <w:rPr>
                      <w:rFonts w:ascii="宋体" w:hAnsi="宋体" w:hint="eastAsia"/>
                      <w:szCs w:val="21"/>
                    </w:rPr>
                    <w:t>/</w:t>
                  </w:r>
                </w:p>
              </w:tc>
              <w:tc>
                <w:tcPr>
                  <w:tcW w:w="588" w:type="pct"/>
                  <w:tcBorders>
                    <w:top w:val="nil"/>
                    <w:left w:val="nil"/>
                    <w:bottom w:val="single" w:sz="4" w:space="0" w:color="auto"/>
                    <w:right w:val="single" w:sz="4" w:space="0" w:color="auto"/>
                  </w:tcBorders>
                  <w:shd w:val="clear" w:color="auto" w:fill="auto"/>
                  <w:vAlign w:val="center"/>
                </w:tcPr>
                <w:p w:rsidR="00461F1F" w:rsidRPr="00523A03" w:rsidRDefault="00461F1F" w:rsidP="00EC3A17">
                  <w:pPr>
                    <w:jc w:val="center"/>
                    <w:rPr>
                      <w:rFonts w:ascii="宋体" w:hAnsi="宋体"/>
                      <w:szCs w:val="21"/>
                    </w:rPr>
                  </w:pPr>
                  <w:r w:rsidRPr="00523A03">
                    <w:rPr>
                      <w:rFonts w:ascii="宋体" w:hAnsi="宋体" w:hint="eastAsia"/>
                      <w:szCs w:val="21"/>
                    </w:rPr>
                    <w:t>105</w:t>
                  </w:r>
                </w:p>
              </w:tc>
              <w:tc>
                <w:tcPr>
                  <w:tcW w:w="340" w:type="pct"/>
                  <w:tcBorders>
                    <w:top w:val="nil"/>
                    <w:left w:val="nil"/>
                    <w:bottom w:val="single" w:sz="4" w:space="0" w:color="auto"/>
                    <w:right w:val="single" w:sz="4" w:space="0" w:color="auto"/>
                  </w:tcBorders>
                  <w:shd w:val="clear" w:color="auto" w:fill="auto"/>
                  <w:vAlign w:val="center"/>
                </w:tcPr>
                <w:p w:rsidR="00461F1F" w:rsidRPr="00523A03" w:rsidRDefault="00461F1F" w:rsidP="00EC3A17">
                  <w:pPr>
                    <w:jc w:val="center"/>
                    <w:rPr>
                      <w:rFonts w:ascii="宋体" w:hAnsi="宋体"/>
                      <w:szCs w:val="21"/>
                    </w:rPr>
                  </w:pPr>
                  <w:r w:rsidRPr="00523A03">
                    <w:rPr>
                      <w:rFonts w:ascii="宋体" w:hAnsi="宋体" w:hint="eastAsia"/>
                      <w:szCs w:val="21"/>
                    </w:rPr>
                    <w:t>0</w:t>
                  </w:r>
                </w:p>
              </w:tc>
              <w:tc>
                <w:tcPr>
                  <w:tcW w:w="403" w:type="pct"/>
                  <w:tcBorders>
                    <w:top w:val="nil"/>
                    <w:left w:val="nil"/>
                    <w:bottom w:val="single" w:sz="4" w:space="0" w:color="auto"/>
                    <w:right w:val="single" w:sz="4" w:space="0" w:color="auto"/>
                  </w:tcBorders>
                  <w:shd w:val="clear" w:color="auto" w:fill="auto"/>
                  <w:vAlign w:val="center"/>
                </w:tcPr>
                <w:p w:rsidR="00461F1F" w:rsidRPr="00523A03" w:rsidRDefault="00461F1F" w:rsidP="00EC3A17">
                  <w:pPr>
                    <w:jc w:val="center"/>
                    <w:rPr>
                      <w:rFonts w:ascii="宋体" w:hAnsi="宋体"/>
                      <w:szCs w:val="21"/>
                    </w:rPr>
                  </w:pPr>
                  <w:r w:rsidRPr="00523A03">
                    <w:rPr>
                      <w:rFonts w:ascii="宋体" w:hAnsi="宋体" w:hint="eastAsia"/>
                      <w:szCs w:val="21"/>
                    </w:rPr>
                    <w:t>/</w:t>
                  </w:r>
                </w:p>
              </w:tc>
              <w:tc>
                <w:tcPr>
                  <w:tcW w:w="464" w:type="pct"/>
                  <w:tcBorders>
                    <w:top w:val="nil"/>
                    <w:left w:val="nil"/>
                    <w:bottom w:val="single" w:sz="4" w:space="0" w:color="auto"/>
                    <w:right w:val="single" w:sz="4" w:space="0" w:color="auto"/>
                  </w:tcBorders>
                  <w:shd w:val="clear" w:color="auto" w:fill="auto"/>
                  <w:vAlign w:val="center"/>
                </w:tcPr>
                <w:p w:rsidR="00461F1F" w:rsidRPr="00523A03" w:rsidRDefault="009413CB" w:rsidP="00EC3A17">
                  <w:pPr>
                    <w:jc w:val="center"/>
                    <w:rPr>
                      <w:rFonts w:ascii="宋体" w:hAnsi="宋体"/>
                      <w:szCs w:val="21"/>
                    </w:rPr>
                  </w:pPr>
                  <w:r w:rsidRPr="00523A03">
                    <w:rPr>
                      <w:rFonts w:ascii="宋体" w:hAnsi="宋体" w:hint="eastAsia"/>
                      <w:szCs w:val="21"/>
                    </w:rPr>
                    <w:t>450</w:t>
                  </w:r>
                </w:p>
              </w:tc>
            </w:tr>
            <w:tr w:rsidR="00461F1F" w:rsidRPr="00523A03" w:rsidTr="00461F1F">
              <w:trPr>
                <w:trHeight w:val="17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461F1F" w:rsidRPr="00523A03" w:rsidRDefault="00461F1F" w:rsidP="00EC3A17">
                  <w:pPr>
                    <w:jc w:val="center"/>
                    <w:rPr>
                      <w:rFonts w:ascii="宋体" w:hAnsi="宋体"/>
                      <w:szCs w:val="21"/>
                    </w:rPr>
                  </w:pPr>
                  <w:r w:rsidRPr="00523A03">
                    <w:rPr>
                      <w:rFonts w:ascii="宋体" w:hAnsi="宋体" w:hint="eastAsia"/>
                      <w:szCs w:val="21"/>
                    </w:rPr>
                    <w:t>溶解性总固体</w:t>
                  </w:r>
                </w:p>
              </w:tc>
              <w:tc>
                <w:tcPr>
                  <w:tcW w:w="593" w:type="pct"/>
                  <w:tcBorders>
                    <w:top w:val="nil"/>
                    <w:left w:val="nil"/>
                    <w:bottom w:val="single" w:sz="4" w:space="0" w:color="auto"/>
                    <w:right w:val="single" w:sz="4" w:space="0" w:color="auto"/>
                  </w:tcBorders>
                  <w:shd w:val="clear" w:color="auto" w:fill="auto"/>
                  <w:vAlign w:val="center"/>
                </w:tcPr>
                <w:p w:rsidR="00461F1F" w:rsidRPr="00523A03" w:rsidRDefault="00461F1F" w:rsidP="00EC3A17">
                  <w:pPr>
                    <w:jc w:val="center"/>
                    <w:rPr>
                      <w:rFonts w:ascii="宋体" w:hAnsi="宋体"/>
                      <w:szCs w:val="21"/>
                    </w:rPr>
                  </w:pPr>
                  <w:r w:rsidRPr="00523A03">
                    <w:rPr>
                      <w:rFonts w:ascii="宋体" w:hAnsi="宋体" w:hint="eastAsia"/>
                      <w:szCs w:val="21"/>
                    </w:rPr>
                    <w:t>407</w:t>
                  </w:r>
                </w:p>
              </w:tc>
              <w:tc>
                <w:tcPr>
                  <w:tcW w:w="340" w:type="pct"/>
                  <w:tcBorders>
                    <w:top w:val="nil"/>
                    <w:left w:val="nil"/>
                    <w:bottom w:val="single" w:sz="4" w:space="0" w:color="auto"/>
                    <w:right w:val="single" w:sz="4" w:space="0" w:color="auto"/>
                  </w:tcBorders>
                  <w:shd w:val="clear" w:color="auto" w:fill="auto"/>
                  <w:vAlign w:val="center"/>
                </w:tcPr>
                <w:p w:rsidR="00461F1F" w:rsidRPr="00523A03" w:rsidRDefault="00461F1F" w:rsidP="00EC3A17">
                  <w:pPr>
                    <w:jc w:val="center"/>
                    <w:rPr>
                      <w:rFonts w:ascii="宋体" w:hAnsi="宋体"/>
                      <w:szCs w:val="21"/>
                    </w:rPr>
                  </w:pPr>
                  <w:r w:rsidRPr="00523A03">
                    <w:rPr>
                      <w:rFonts w:ascii="宋体" w:hAnsi="宋体" w:hint="eastAsia"/>
                      <w:szCs w:val="21"/>
                    </w:rPr>
                    <w:t>0</w:t>
                  </w:r>
                </w:p>
              </w:tc>
              <w:tc>
                <w:tcPr>
                  <w:tcW w:w="403" w:type="pct"/>
                  <w:tcBorders>
                    <w:top w:val="nil"/>
                    <w:left w:val="nil"/>
                    <w:bottom w:val="single" w:sz="4" w:space="0" w:color="auto"/>
                    <w:right w:val="single" w:sz="4" w:space="0" w:color="auto"/>
                  </w:tcBorders>
                  <w:shd w:val="clear" w:color="auto" w:fill="auto"/>
                  <w:vAlign w:val="center"/>
                </w:tcPr>
                <w:p w:rsidR="00461F1F" w:rsidRPr="00523A03" w:rsidRDefault="00461F1F" w:rsidP="00EC3A17">
                  <w:pPr>
                    <w:jc w:val="center"/>
                    <w:rPr>
                      <w:rFonts w:ascii="宋体" w:hAnsi="宋体"/>
                      <w:szCs w:val="21"/>
                    </w:rPr>
                  </w:pPr>
                  <w:r w:rsidRPr="00523A03">
                    <w:rPr>
                      <w:rFonts w:ascii="宋体" w:hAnsi="宋体" w:hint="eastAsia"/>
                      <w:szCs w:val="21"/>
                    </w:rPr>
                    <w:t>/</w:t>
                  </w:r>
                </w:p>
              </w:tc>
              <w:tc>
                <w:tcPr>
                  <w:tcW w:w="655" w:type="pct"/>
                  <w:tcBorders>
                    <w:top w:val="nil"/>
                    <w:left w:val="nil"/>
                    <w:bottom w:val="single" w:sz="4" w:space="0" w:color="auto"/>
                    <w:right w:val="single" w:sz="4" w:space="0" w:color="auto"/>
                  </w:tcBorders>
                  <w:shd w:val="clear" w:color="auto" w:fill="auto"/>
                  <w:vAlign w:val="center"/>
                </w:tcPr>
                <w:p w:rsidR="00461F1F" w:rsidRPr="00523A03" w:rsidRDefault="00461F1F" w:rsidP="00EC3A17">
                  <w:pPr>
                    <w:jc w:val="center"/>
                    <w:rPr>
                      <w:rFonts w:ascii="宋体" w:hAnsi="宋体"/>
                      <w:szCs w:val="21"/>
                    </w:rPr>
                  </w:pPr>
                  <w:r w:rsidRPr="00523A03">
                    <w:rPr>
                      <w:rFonts w:ascii="宋体" w:hAnsi="宋体" w:hint="eastAsia"/>
                      <w:szCs w:val="21"/>
                    </w:rPr>
                    <w:t>225</w:t>
                  </w:r>
                </w:p>
              </w:tc>
              <w:tc>
                <w:tcPr>
                  <w:tcW w:w="340" w:type="pct"/>
                  <w:tcBorders>
                    <w:top w:val="nil"/>
                    <w:left w:val="nil"/>
                    <w:bottom w:val="single" w:sz="4" w:space="0" w:color="auto"/>
                    <w:right w:val="single" w:sz="4" w:space="0" w:color="auto"/>
                  </w:tcBorders>
                  <w:shd w:val="clear" w:color="auto" w:fill="auto"/>
                  <w:vAlign w:val="center"/>
                </w:tcPr>
                <w:p w:rsidR="00461F1F" w:rsidRPr="00523A03" w:rsidRDefault="00461F1F" w:rsidP="00EC3A17">
                  <w:pPr>
                    <w:jc w:val="center"/>
                    <w:rPr>
                      <w:rFonts w:ascii="宋体" w:hAnsi="宋体"/>
                      <w:szCs w:val="21"/>
                    </w:rPr>
                  </w:pPr>
                  <w:r w:rsidRPr="00523A03">
                    <w:rPr>
                      <w:rFonts w:ascii="宋体" w:hAnsi="宋体" w:hint="eastAsia"/>
                      <w:szCs w:val="21"/>
                    </w:rPr>
                    <w:t>0</w:t>
                  </w:r>
                </w:p>
              </w:tc>
              <w:tc>
                <w:tcPr>
                  <w:tcW w:w="407" w:type="pct"/>
                  <w:tcBorders>
                    <w:top w:val="nil"/>
                    <w:left w:val="nil"/>
                    <w:bottom w:val="single" w:sz="4" w:space="0" w:color="auto"/>
                    <w:right w:val="single" w:sz="4" w:space="0" w:color="auto"/>
                  </w:tcBorders>
                  <w:shd w:val="clear" w:color="auto" w:fill="auto"/>
                  <w:vAlign w:val="center"/>
                </w:tcPr>
                <w:p w:rsidR="00461F1F" w:rsidRPr="00523A03" w:rsidRDefault="00461F1F" w:rsidP="00EC3A17">
                  <w:pPr>
                    <w:jc w:val="center"/>
                    <w:rPr>
                      <w:rFonts w:ascii="宋体" w:hAnsi="宋体"/>
                      <w:szCs w:val="21"/>
                    </w:rPr>
                  </w:pPr>
                  <w:r w:rsidRPr="00523A03">
                    <w:rPr>
                      <w:rFonts w:ascii="宋体" w:hAnsi="宋体" w:hint="eastAsia"/>
                      <w:szCs w:val="21"/>
                    </w:rPr>
                    <w:t>/</w:t>
                  </w:r>
                </w:p>
              </w:tc>
              <w:tc>
                <w:tcPr>
                  <w:tcW w:w="588" w:type="pct"/>
                  <w:tcBorders>
                    <w:top w:val="nil"/>
                    <w:left w:val="nil"/>
                    <w:bottom w:val="single" w:sz="4" w:space="0" w:color="auto"/>
                    <w:right w:val="single" w:sz="4" w:space="0" w:color="auto"/>
                  </w:tcBorders>
                  <w:shd w:val="clear" w:color="auto" w:fill="auto"/>
                  <w:vAlign w:val="center"/>
                </w:tcPr>
                <w:p w:rsidR="00461F1F" w:rsidRPr="00523A03" w:rsidRDefault="00461F1F" w:rsidP="00EC3A17">
                  <w:pPr>
                    <w:jc w:val="center"/>
                    <w:rPr>
                      <w:rFonts w:ascii="宋体" w:hAnsi="宋体"/>
                      <w:szCs w:val="21"/>
                    </w:rPr>
                  </w:pPr>
                  <w:r w:rsidRPr="00523A03">
                    <w:rPr>
                      <w:rFonts w:ascii="宋体" w:hAnsi="宋体" w:hint="eastAsia"/>
                      <w:szCs w:val="21"/>
                    </w:rPr>
                    <w:t>563</w:t>
                  </w:r>
                </w:p>
              </w:tc>
              <w:tc>
                <w:tcPr>
                  <w:tcW w:w="340" w:type="pct"/>
                  <w:tcBorders>
                    <w:top w:val="nil"/>
                    <w:left w:val="nil"/>
                    <w:bottom w:val="single" w:sz="4" w:space="0" w:color="auto"/>
                    <w:right w:val="single" w:sz="4" w:space="0" w:color="auto"/>
                  </w:tcBorders>
                  <w:shd w:val="clear" w:color="auto" w:fill="auto"/>
                  <w:vAlign w:val="center"/>
                </w:tcPr>
                <w:p w:rsidR="00461F1F" w:rsidRPr="00523A03" w:rsidRDefault="00461F1F" w:rsidP="00EC3A17">
                  <w:pPr>
                    <w:jc w:val="center"/>
                    <w:rPr>
                      <w:rFonts w:ascii="宋体" w:hAnsi="宋体"/>
                      <w:szCs w:val="21"/>
                    </w:rPr>
                  </w:pPr>
                  <w:r w:rsidRPr="00523A03">
                    <w:rPr>
                      <w:rFonts w:ascii="宋体" w:hAnsi="宋体" w:hint="eastAsia"/>
                      <w:szCs w:val="21"/>
                    </w:rPr>
                    <w:t>0</w:t>
                  </w:r>
                </w:p>
              </w:tc>
              <w:tc>
                <w:tcPr>
                  <w:tcW w:w="403" w:type="pct"/>
                  <w:tcBorders>
                    <w:top w:val="nil"/>
                    <w:left w:val="nil"/>
                    <w:bottom w:val="single" w:sz="4" w:space="0" w:color="auto"/>
                    <w:right w:val="single" w:sz="4" w:space="0" w:color="auto"/>
                  </w:tcBorders>
                  <w:shd w:val="clear" w:color="auto" w:fill="auto"/>
                  <w:vAlign w:val="center"/>
                </w:tcPr>
                <w:p w:rsidR="00461F1F" w:rsidRPr="00523A03" w:rsidRDefault="00461F1F" w:rsidP="00EC3A17">
                  <w:pPr>
                    <w:jc w:val="center"/>
                    <w:rPr>
                      <w:rFonts w:ascii="宋体" w:hAnsi="宋体"/>
                      <w:szCs w:val="21"/>
                    </w:rPr>
                  </w:pPr>
                  <w:r w:rsidRPr="00523A03">
                    <w:rPr>
                      <w:rFonts w:ascii="宋体" w:hAnsi="宋体" w:hint="eastAsia"/>
                      <w:szCs w:val="21"/>
                    </w:rPr>
                    <w:t>/</w:t>
                  </w:r>
                </w:p>
              </w:tc>
              <w:tc>
                <w:tcPr>
                  <w:tcW w:w="464" w:type="pct"/>
                  <w:tcBorders>
                    <w:top w:val="nil"/>
                    <w:left w:val="nil"/>
                    <w:bottom w:val="single" w:sz="4" w:space="0" w:color="auto"/>
                    <w:right w:val="single" w:sz="4" w:space="0" w:color="auto"/>
                  </w:tcBorders>
                  <w:shd w:val="clear" w:color="auto" w:fill="auto"/>
                  <w:vAlign w:val="center"/>
                </w:tcPr>
                <w:p w:rsidR="00461F1F" w:rsidRPr="00523A03" w:rsidRDefault="00461F1F" w:rsidP="00EC3A17">
                  <w:pPr>
                    <w:jc w:val="center"/>
                    <w:rPr>
                      <w:rFonts w:ascii="宋体" w:hAnsi="宋体"/>
                      <w:szCs w:val="21"/>
                    </w:rPr>
                  </w:pPr>
                  <w:r w:rsidRPr="00523A03">
                    <w:rPr>
                      <w:rFonts w:ascii="宋体" w:hAnsi="宋体" w:hint="eastAsia"/>
                      <w:szCs w:val="21"/>
                    </w:rPr>
                    <w:t>1000</w:t>
                  </w:r>
                </w:p>
              </w:tc>
            </w:tr>
            <w:tr w:rsidR="00461F1F" w:rsidRPr="00523A03" w:rsidTr="00461F1F">
              <w:trPr>
                <w:trHeight w:val="17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1F1F" w:rsidRPr="00523A03" w:rsidRDefault="00461F1F" w:rsidP="00EC3A17">
                  <w:pPr>
                    <w:jc w:val="center"/>
                    <w:rPr>
                      <w:rFonts w:ascii="宋体" w:hAnsi="宋体"/>
                      <w:szCs w:val="21"/>
                    </w:rPr>
                  </w:pPr>
                  <w:r w:rsidRPr="00523A03">
                    <w:rPr>
                      <w:rFonts w:ascii="宋体" w:hAnsi="宋体" w:hint="eastAsia"/>
                      <w:szCs w:val="21"/>
                    </w:rPr>
                    <w:t>高锰酸盐指数</w:t>
                  </w:r>
                </w:p>
              </w:tc>
              <w:tc>
                <w:tcPr>
                  <w:tcW w:w="593" w:type="pct"/>
                  <w:tcBorders>
                    <w:top w:val="nil"/>
                    <w:left w:val="nil"/>
                    <w:bottom w:val="single" w:sz="4" w:space="0" w:color="auto"/>
                    <w:right w:val="single" w:sz="4" w:space="0" w:color="auto"/>
                  </w:tcBorders>
                  <w:shd w:val="clear" w:color="auto" w:fill="auto"/>
                  <w:vAlign w:val="center"/>
                  <w:hideMark/>
                </w:tcPr>
                <w:p w:rsidR="00461F1F" w:rsidRPr="00523A03" w:rsidRDefault="00461F1F" w:rsidP="00EC3A17">
                  <w:pPr>
                    <w:jc w:val="center"/>
                    <w:rPr>
                      <w:rFonts w:ascii="宋体" w:hAnsi="宋体"/>
                      <w:szCs w:val="21"/>
                    </w:rPr>
                  </w:pPr>
                  <w:r w:rsidRPr="00523A03">
                    <w:rPr>
                      <w:rFonts w:ascii="宋体" w:hAnsi="宋体" w:hint="eastAsia"/>
                      <w:szCs w:val="21"/>
                    </w:rPr>
                    <w:t>2.1</w:t>
                  </w:r>
                </w:p>
              </w:tc>
              <w:tc>
                <w:tcPr>
                  <w:tcW w:w="340" w:type="pct"/>
                  <w:tcBorders>
                    <w:top w:val="nil"/>
                    <w:left w:val="nil"/>
                    <w:bottom w:val="single" w:sz="4" w:space="0" w:color="auto"/>
                    <w:right w:val="single" w:sz="4" w:space="0" w:color="auto"/>
                  </w:tcBorders>
                  <w:shd w:val="clear" w:color="auto" w:fill="auto"/>
                  <w:vAlign w:val="center"/>
                  <w:hideMark/>
                </w:tcPr>
                <w:p w:rsidR="00461F1F" w:rsidRPr="00523A03" w:rsidRDefault="00461F1F" w:rsidP="00EC3A17">
                  <w:pPr>
                    <w:jc w:val="center"/>
                    <w:rPr>
                      <w:rFonts w:ascii="宋体" w:hAnsi="宋体"/>
                      <w:szCs w:val="21"/>
                    </w:rPr>
                  </w:pPr>
                  <w:r w:rsidRPr="00523A03">
                    <w:rPr>
                      <w:rFonts w:ascii="宋体" w:hAnsi="宋体" w:hint="eastAsia"/>
                      <w:szCs w:val="21"/>
                    </w:rPr>
                    <w:t>0</w:t>
                  </w:r>
                </w:p>
              </w:tc>
              <w:tc>
                <w:tcPr>
                  <w:tcW w:w="403" w:type="pct"/>
                  <w:tcBorders>
                    <w:top w:val="nil"/>
                    <w:left w:val="nil"/>
                    <w:bottom w:val="single" w:sz="4" w:space="0" w:color="auto"/>
                    <w:right w:val="single" w:sz="4" w:space="0" w:color="auto"/>
                  </w:tcBorders>
                  <w:shd w:val="clear" w:color="auto" w:fill="auto"/>
                  <w:vAlign w:val="center"/>
                  <w:hideMark/>
                </w:tcPr>
                <w:p w:rsidR="00461F1F" w:rsidRPr="00523A03" w:rsidRDefault="00461F1F" w:rsidP="00EC3A17">
                  <w:pPr>
                    <w:jc w:val="center"/>
                    <w:rPr>
                      <w:rFonts w:ascii="宋体" w:hAnsi="宋体"/>
                      <w:szCs w:val="21"/>
                    </w:rPr>
                  </w:pPr>
                  <w:r w:rsidRPr="00523A03">
                    <w:rPr>
                      <w:rFonts w:ascii="宋体" w:hAnsi="宋体" w:hint="eastAsia"/>
                      <w:szCs w:val="21"/>
                    </w:rPr>
                    <w:t>/</w:t>
                  </w:r>
                </w:p>
              </w:tc>
              <w:tc>
                <w:tcPr>
                  <w:tcW w:w="655" w:type="pct"/>
                  <w:tcBorders>
                    <w:top w:val="nil"/>
                    <w:left w:val="nil"/>
                    <w:bottom w:val="single" w:sz="4" w:space="0" w:color="auto"/>
                    <w:right w:val="single" w:sz="4" w:space="0" w:color="auto"/>
                  </w:tcBorders>
                  <w:shd w:val="clear" w:color="auto" w:fill="auto"/>
                  <w:vAlign w:val="center"/>
                  <w:hideMark/>
                </w:tcPr>
                <w:p w:rsidR="00461F1F" w:rsidRPr="00523A03" w:rsidRDefault="00461F1F" w:rsidP="00EC3A17">
                  <w:pPr>
                    <w:jc w:val="center"/>
                    <w:rPr>
                      <w:rFonts w:ascii="宋体" w:hAnsi="宋体"/>
                      <w:szCs w:val="21"/>
                    </w:rPr>
                  </w:pPr>
                  <w:r w:rsidRPr="00523A03">
                    <w:rPr>
                      <w:rFonts w:ascii="宋体" w:hAnsi="宋体" w:hint="eastAsia"/>
                      <w:szCs w:val="21"/>
                    </w:rPr>
                    <w:t>2.4</w:t>
                  </w:r>
                </w:p>
              </w:tc>
              <w:tc>
                <w:tcPr>
                  <w:tcW w:w="340" w:type="pct"/>
                  <w:tcBorders>
                    <w:top w:val="nil"/>
                    <w:left w:val="nil"/>
                    <w:bottom w:val="single" w:sz="4" w:space="0" w:color="auto"/>
                    <w:right w:val="single" w:sz="4" w:space="0" w:color="auto"/>
                  </w:tcBorders>
                  <w:shd w:val="clear" w:color="auto" w:fill="auto"/>
                  <w:vAlign w:val="center"/>
                  <w:hideMark/>
                </w:tcPr>
                <w:p w:rsidR="00461F1F" w:rsidRPr="00523A03" w:rsidRDefault="00461F1F" w:rsidP="00EC3A17">
                  <w:pPr>
                    <w:jc w:val="center"/>
                    <w:rPr>
                      <w:rFonts w:ascii="宋体" w:hAnsi="宋体"/>
                      <w:szCs w:val="21"/>
                    </w:rPr>
                  </w:pPr>
                  <w:r w:rsidRPr="00523A03">
                    <w:rPr>
                      <w:rFonts w:ascii="宋体" w:hAnsi="宋体" w:hint="eastAsia"/>
                      <w:szCs w:val="21"/>
                    </w:rPr>
                    <w:t>0</w:t>
                  </w:r>
                </w:p>
              </w:tc>
              <w:tc>
                <w:tcPr>
                  <w:tcW w:w="407" w:type="pct"/>
                  <w:tcBorders>
                    <w:top w:val="nil"/>
                    <w:left w:val="nil"/>
                    <w:bottom w:val="single" w:sz="4" w:space="0" w:color="auto"/>
                    <w:right w:val="single" w:sz="4" w:space="0" w:color="auto"/>
                  </w:tcBorders>
                  <w:shd w:val="clear" w:color="auto" w:fill="auto"/>
                  <w:vAlign w:val="center"/>
                  <w:hideMark/>
                </w:tcPr>
                <w:p w:rsidR="00461F1F" w:rsidRPr="00523A03" w:rsidRDefault="00461F1F" w:rsidP="00EC3A17">
                  <w:pPr>
                    <w:jc w:val="center"/>
                    <w:rPr>
                      <w:rFonts w:ascii="宋体" w:hAnsi="宋体"/>
                      <w:szCs w:val="21"/>
                    </w:rPr>
                  </w:pPr>
                  <w:r w:rsidRPr="00523A03">
                    <w:rPr>
                      <w:rFonts w:ascii="宋体" w:hAnsi="宋体" w:hint="eastAsia"/>
                      <w:szCs w:val="21"/>
                    </w:rPr>
                    <w:t>/</w:t>
                  </w:r>
                </w:p>
              </w:tc>
              <w:tc>
                <w:tcPr>
                  <w:tcW w:w="588" w:type="pct"/>
                  <w:tcBorders>
                    <w:top w:val="nil"/>
                    <w:left w:val="nil"/>
                    <w:bottom w:val="single" w:sz="4" w:space="0" w:color="auto"/>
                    <w:right w:val="single" w:sz="4" w:space="0" w:color="auto"/>
                  </w:tcBorders>
                  <w:shd w:val="clear" w:color="auto" w:fill="auto"/>
                  <w:vAlign w:val="center"/>
                  <w:hideMark/>
                </w:tcPr>
                <w:p w:rsidR="00461F1F" w:rsidRPr="00523A03" w:rsidRDefault="00461F1F" w:rsidP="00EC3A17">
                  <w:pPr>
                    <w:jc w:val="center"/>
                    <w:rPr>
                      <w:rFonts w:ascii="宋体" w:hAnsi="宋体"/>
                      <w:szCs w:val="21"/>
                    </w:rPr>
                  </w:pPr>
                  <w:r w:rsidRPr="00523A03">
                    <w:rPr>
                      <w:rFonts w:ascii="宋体" w:hAnsi="宋体" w:hint="eastAsia"/>
                      <w:szCs w:val="21"/>
                    </w:rPr>
                    <w:t>2.3</w:t>
                  </w:r>
                </w:p>
              </w:tc>
              <w:tc>
                <w:tcPr>
                  <w:tcW w:w="340" w:type="pct"/>
                  <w:tcBorders>
                    <w:top w:val="nil"/>
                    <w:left w:val="nil"/>
                    <w:bottom w:val="single" w:sz="4" w:space="0" w:color="auto"/>
                    <w:right w:val="single" w:sz="4" w:space="0" w:color="auto"/>
                  </w:tcBorders>
                  <w:shd w:val="clear" w:color="auto" w:fill="auto"/>
                  <w:vAlign w:val="center"/>
                  <w:hideMark/>
                </w:tcPr>
                <w:p w:rsidR="00461F1F" w:rsidRPr="00523A03" w:rsidRDefault="00461F1F" w:rsidP="00EC3A17">
                  <w:pPr>
                    <w:jc w:val="center"/>
                    <w:rPr>
                      <w:rFonts w:ascii="宋体" w:hAnsi="宋体"/>
                      <w:szCs w:val="21"/>
                    </w:rPr>
                  </w:pPr>
                  <w:r w:rsidRPr="00523A03">
                    <w:rPr>
                      <w:rFonts w:ascii="宋体" w:hAnsi="宋体" w:hint="eastAsia"/>
                      <w:szCs w:val="21"/>
                    </w:rPr>
                    <w:t>0</w:t>
                  </w:r>
                </w:p>
              </w:tc>
              <w:tc>
                <w:tcPr>
                  <w:tcW w:w="403" w:type="pct"/>
                  <w:tcBorders>
                    <w:top w:val="nil"/>
                    <w:left w:val="nil"/>
                    <w:bottom w:val="single" w:sz="4" w:space="0" w:color="auto"/>
                    <w:right w:val="single" w:sz="4" w:space="0" w:color="auto"/>
                  </w:tcBorders>
                  <w:shd w:val="clear" w:color="auto" w:fill="auto"/>
                  <w:vAlign w:val="center"/>
                  <w:hideMark/>
                </w:tcPr>
                <w:p w:rsidR="00461F1F" w:rsidRPr="00523A03" w:rsidRDefault="00461F1F" w:rsidP="00EC3A17">
                  <w:pPr>
                    <w:jc w:val="center"/>
                    <w:rPr>
                      <w:rFonts w:ascii="宋体" w:hAnsi="宋体"/>
                      <w:szCs w:val="21"/>
                    </w:rPr>
                  </w:pPr>
                  <w:r w:rsidRPr="00523A03">
                    <w:rPr>
                      <w:rFonts w:ascii="宋体" w:hAnsi="宋体" w:hint="eastAsia"/>
                      <w:szCs w:val="21"/>
                    </w:rPr>
                    <w:t>/</w:t>
                  </w:r>
                </w:p>
              </w:tc>
              <w:tc>
                <w:tcPr>
                  <w:tcW w:w="464" w:type="pct"/>
                  <w:tcBorders>
                    <w:top w:val="nil"/>
                    <w:left w:val="nil"/>
                    <w:bottom w:val="single" w:sz="4" w:space="0" w:color="auto"/>
                    <w:right w:val="single" w:sz="4" w:space="0" w:color="auto"/>
                  </w:tcBorders>
                  <w:shd w:val="clear" w:color="auto" w:fill="auto"/>
                  <w:vAlign w:val="center"/>
                  <w:hideMark/>
                </w:tcPr>
                <w:p w:rsidR="00461F1F" w:rsidRPr="00523A03" w:rsidRDefault="00461F1F" w:rsidP="00EC3A17">
                  <w:pPr>
                    <w:jc w:val="center"/>
                    <w:rPr>
                      <w:rFonts w:ascii="宋体" w:hAnsi="宋体"/>
                      <w:szCs w:val="21"/>
                    </w:rPr>
                  </w:pPr>
                  <w:r w:rsidRPr="00523A03">
                    <w:rPr>
                      <w:rFonts w:ascii="宋体" w:hAnsi="宋体" w:hint="eastAsia"/>
                      <w:szCs w:val="21"/>
                    </w:rPr>
                    <w:t>3.0</w:t>
                  </w:r>
                </w:p>
              </w:tc>
            </w:tr>
            <w:tr w:rsidR="009413CB" w:rsidRPr="00523A03" w:rsidTr="00461F1F">
              <w:trPr>
                <w:trHeight w:val="17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硝酸盐</w:t>
                  </w:r>
                </w:p>
              </w:tc>
              <w:tc>
                <w:tcPr>
                  <w:tcW w:w="593"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2.41</w:t>
                  </w:r>
                </w:p>
              </w:tc>
              <w:tc>
                <w:tcPr>
                  <w:tcW w:w="340"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w:t>
                  </w:r>
                </w:p>
              </w:tc>
              <w:tc>
                <w:tcPr>
                  <w:tcW w:w="403"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w:t>
                  </w:r>
                </w:p>
              </w:tc>
              <w:tc>
                <w:tcPr>
                  <w:tcW w:w="655"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2.44</w:t>
                  </w:r>
                </w:p>
              </w:tc>
              <w:tc>
                <w:tcPr>
                  <w:tcW w:w="340"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w:t>
                  </w:r>
                </w:p>
              </w:tc>
              <w:tc>
                <w:tcPr>
                  <w:tcW w:w="407"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w:t>
                  </w:r>
                </w:p>
              </w:tc>
              <w:tc>
                <w:tcPr>
                  <w:tcW w:w="588"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2.38</w:t>
                  </w:r>
                </w:p>
              </w:tc>
              <w:tc>
                <w:tcPr>
                  <w:tcW w:w="340"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w:t>
                  </w:r>
                </w:p>
              </w:tc>
              <w:tc>
                <w:tcPr>
                  <w:tcW w:w="403"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w:t>
                  </w:r>
                </w:p>
              </w:tc>
              <w:tc>
                <w:tcPr>
                  <w:tcW w:w="464"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20</w:t>
                  </w:r>
                </w:p>
              </w:tc>
            </w:tr>
            <w:tr w:rsidR="009413CB" w:rsidRPr="00523A03" w:rsidTr="00461F1F">
              <w:trPr>
                <w:trHeight w:val="17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挥发</w:t>
                  </w:r>
                  <w:proofErr w:type="gramStart"/>
                  <w:r w:rsidRPr="00523A03">
                    <w:rPr>
                      <w:rFonts w:ascii="宋体" w:hAnsi="宋体" w:hint="eastAsia"/>
                      <w:szCs w:val="21"/>
                    </w:rPr>
                    <w:t>酚</w:t>
                  </w:r>
                  <w:proofErr w:type="gramEnd"/>
                </w:p>
              </w:tc>
              <w:tc>
                <w:tcPr>
                  <w:tcW w:w="593"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0.001L</w:t>
                  </w:r>
                </w:p>
              </w:tc>
              <w:tc>
                <w:tcPr>
                  <w:tcW w:w="340"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w:t>
                  </w:r>
                </w:p>
              </w:tc>
              <w:tc>
                <w:tcPr>
                  <w:tcW w:w="403"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w:t>
                  </w:r>
                </w:p>
              </w:tc>
              <w:tc>
                <w:tcPr>
                  <w:tcW w:w="655"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0.001L</w:t>
                  </w:r>
                </w:p>
              </w:tc>
              <w:tc>
                <w:tcPr>
                  <w:tcW w:w="340"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w:t>
                  </w:r>
                </w:p>
              </w:tc>
              <w:tc>
                <w:tcPr>
                  <w:tcW w:w="407"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w:t>
                  </w:r>
                </w:p>
              </w:tc>
              <w:tc>
                <w:tcPr>
                  <w:tcW w:w="588"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0.001L</w:t>
                  </w:r>
                </w:p>
              </w:tc>
              <w:tc>
                <w:tcPr>
                  <w:tcW w:w="340"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w:t>
                  </w:r>
                </w:p>
              </w:tc>
              <w:tc>
                <w:tcPr>
                  <w:tcW w:w="403"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w:t>
                  </w:r>
                </w:p>
              </w:tc>
              <w:tc>
                <w:tcPr>
                  <w:tcW w:w="464"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0.002</w:t>
                  </w:r>
                </w:p>
              </w:tc>
            </w:tr>
            <w:tr w:rsidR="009413CB" w:rsidRPr="00523A03" w:rsidTr="00461F1F">
              <w:trPr>
                <w:trHeight w:val="17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氰化物</w:t>
                  </w:r>
                </w:p>
              </w:tc>
              <w:tc>
                <w:tcPr>
                  <w:tcW w:w="593"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0.001L</w:t>
                  </w:r>
                </w:p>
              </w:tc>
              <w:tc>
                <w:tcPr>
                  <w:tcW w:w="340"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w:t>
                  </w:r>
                </w:p>
              </w:tc>
              <w:tc>
                <w:tcPr>
                  <w:tcW w:w="403"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w:t>
                  </w:r>
                </w:p>
              </w:tc>
              <w:tc>
                <w:tcPr>
                  <w:tcW w:w="655"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0.001L</w:t>
                  </w:r>
                </w:p>
              </w:tc>
              <w:tc>
                <w:tcPr>
                  <w:tcW w:w="340"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w:t>
                  </w:r>
                </w:p>
              </w:tc>
              <w:tc>
                <w:tcPr>
                  <w:tcW w:w="407"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w:t>
                  </w:r>
                </w:p>
              </w:tc>
              <w:tc>
                <w:tcPr>
                  <w:tcW w:w="588"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0.001L</w:t>
                  </w:r>
                </w:p>
              </w:tc>
              <w:tc>
                <w:tcPr>
                  <w:tcW w:w="340"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w:t>
                  </w:r>
                </w:p>
              </w:tc>
              <w:tc>
                <w:tcPr>
                  <w:tcW w:w="403"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w:t>
                  </w:r>
                </w:p>
              </w:tc>
              <w:tc>
                <w:tcPr>
                  <w:tcW w:w="464"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0.05</w:t>
                  </w:r>
                </w:p>
              </w:tc>
            </w:tr>
            <w:tr w:rsidR="009413CB" w:rsidRPr="00523A03" w:rsidTr="00461F1F">
              <w:trPr>
                <w:trHeight w:val="17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Cr</w:t>
                  </w:r>
                  <w:r w:rsidRPr="00523A03">
                    <w:rPr>
                      <w:rFonts w:ascii="宋体" w:hAnsi="宋体" w:hint="eastAsia"/>
                      <w:szCs w:val="21"/>
                      <w:vertAlign w:val="superscript"/>
                    </w:rPr>
                    <w:t>6+</w:t>
                  </w:r>
                </w:p>
              </w:tc>
              <w:tc>
                <w:tcPr>
                  <w:tcW w:w="593"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0.004L</w:t>
                  </w:r>
                </w:p>
              </w:tc>
              <w:tc>
                <w:tcPr>
                  <w:tcW w:w="340"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w:t>
                  </w:r>
                </w:p>
              </w:tc>
              <w:tc>
                <w:tcPr>
                  <w:tcW w:w="403"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w:t>
                  </w:r>
                </w:p>
              </w:tc>
              <w:tc>
                <w:tcPr>
                  <w:tcW w:w="655"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0.01</w:t>
                  </w:r>
                </w:p>
              </w:tc>
              <w:tc>
                <w:tcPr>
                  <w:tcW w:w="340"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w:t>
                  </w:r>
                </w:p>
              </w:tc>
              <w:tc>
                <w:tcPr>
                  <w:tcW w:w="407"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w:t>
                  </w:r>
                </w:p>
              </w:tc>
              <w:tc>
                <w:tcPr>
                  <w:tcW w:w="588"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0.004L</w:t>
                  </w:r>
                </w:p>
              </w:tc>
              <w:tc>
                <w:tcPr>
                  <w:tcW w:w="340"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w:t>
                  </w:r>
                </w:p>
              </w:tc>
              <w:tc>
                <w:tcPr>
                  <w:tcW w:w="403"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w:t>
                  </w:r>
                </w:p>
              </w:tc>
              <w:tc>
                <w:tcPr>
                  <w:tcW w:w="464"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0.05</w:t>
                  </w:r>
                </w:p>
              </w:tc>
            </w:tr>
            <w:tr w:rsidR="009413CB" w:rsidRPr="00523A03" w:rsidTr="00461F1F">
              <w:trPr>
                <w:trHeight w:val="17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As</w:t>
                  </w:r>
                </w:p>
              </w:tc>
              <w:tc>
                <w:tcPr>
                  <w:tcW w:w="593"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0.002</w:t>
                  </w:r>
                </w:p>
              </w:tc>
              <w:tc>
                <w:tcPr>
                  <w:tcW w:w="340"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w:t>
                  </w:r>
                </w:p>
              </w:tc>
              <w:tc>
                <w:tcPr>
                  <w:tcW w:w="403"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w:t>
                  </w:r>
                </w:p>
              </w:tc>
              <w:tc>
                <w:tcPr>
                  <w:tcW w:w="655"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0.00003</w:t>
                  </w:r>
                </w:p>
              </w:tc>
              <w:tc>
                <w:tcPr>
                  <w:tcW w:w="340"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w:t>
                  </w:r>
                </w:p>
              </w:tc>
              <w:tc>
                <w:tcPr>
                  <w:tcW w:w="407"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w:t>
                  </w:r>
                </w:p>
              </w:tc>
              <w:tc>
                <w:tcPr>
                  <w:tcW w:w="588"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0.00004</w:t>
                  </w:r>
                </w:p>
              </w:tc>
              <w:tc>
                <w:tcPr>
                  <w:tcW w:w="340"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w:t>
                  </w:r>
                </w:p>
              </w:tc>
              <w:tc>
                <w:tcPr>
                  <w:tcW w:w="403"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w:t>
                  </w:r>
                </w:p>
              </w:tc>
              <w:tc>
                <w:tcPr>
                  <w:tcW w:w="464"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0.05</w:t>
                  </w:r>
                </w:p>
              </w:tc>
            </w:tr>
            <w:tr w:rsidR="009413CB" w:rsidRPr="00523A03" w:rsidTr="00461F1F">
              <w:trPr>
                <w:trHeight w:val="17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F</w:t>
                  </w:r>
                  <w:r w:rsidRPr="00523A03">
                    <w:rPr>
                      <w:rFonts w:ascii="宋体" w:hAnsi="宋体" w:hint="eastAsia"/>
                      <w:szCs w:val="21"/>
                      <w:vertAlign w:val="superscript"/>
                    </w:rPr>
                    <w:t>-</w:t>
                  </w:r>
                </w:p>
              </w:tc>
              <w:tc>
                <w:tcPr>
                  <w:tcW w:w="593"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0.96</w:t>
                  </w:r>
                </w:p>
              </w:tc>
              <w:tc>
                <w:tcPr>
                  <w:tcW w:w="340"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w:t>
                  </w:r>
                </w:p>
              </w:tc>
              <w:tc>
                <w:tcPr>
                  <w:tcW w:w="403"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w:t>
                  </w:r>
                </w:p>
              </w:tc>
              <w:tc>
                <w:tcPr>
                  <w:tcW w:w="655"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0.88</w:t>
                  </w:r>
                </w:p>
              </w:tc>
              <w:tc>
                <w:tcPr>
                  <w:tcW w:w="340"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w:t>
                  </w:r>
                </w:p>
              </w:tc>
              <w:tc>
                <w:tcPr>
                  <w:tcW w:w="407"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w:t>
                  </w:r>
                </w:p>
              </w:tc>
              <w:tc>
                <w:tcPr>
                  <w:tcW w:w="588"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0.91</w:t>
                  </w:r>
                </w:p>
              </w:tc>
              <w:tc>
                <w:tcPr>
                  <w:tcW w:w="340"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w:t>
                  </w:r>
                </w:p>
              </w:tc>
              <w:tc>
                <w:tcPr>
                  <w:tcW w:w="403"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w:t>
                  </w:r>
                </w:p>
              </w:tc>
              <w:tc>
                <w:tcPr>
                  <w:tcW w:w="464"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1.0</w:t>
                  </w:r>
                </w:p>
              </w:tc>
            </w:tr>
            <w:tr w:rsidR="009413CB" w:rsidRPr="00523A03" w:rsidTr="00461F1F">
              <w:trPr>
                <w:trHeight w:val="17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Hg</w:t>
                  </w:r>
                </w:p>
              </w:tc>
              <w:tc>
                <w:tcPr>
                  <w:tcW w:w="593"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0.00004L</w:t>
                  </w:r>
                </w:p>
              </w:tc>
              <w:tc>
                <w:tcPr>
                  <w:tcW w:w="340"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w:t>
                  </w:r>
                </w:p>
              </w:tc>
              <w:tc>
                <w:tcPr>
                  <w:tcW w:w="403"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w:t>
                  </w:r>
                </w:p>
              </w:tc>
              <w:tc>
                <w:tcPr>
                  <w:tcW w:w="655"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0.00005</w:t>
                  </w:r>
                </w:p>
              </w:tc>
              <w:tc>
                <w:tcPr>
                  <w:tcW w:w="340"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w:t>
                  </w:r>
                </w:p>
              </w:tc>
              <w:tc>
                <w:tcPr>
                  <w:tcW w:w="407"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w:t>
                  </w:r>
                </w:p>
              </w:tc>
              <w:tc>
                <w:tcPr>
                  <w:tcW w:w="588"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0.00005</w:t>
                  </w:r>
                </w:p>
              </w:tc>
              <w:tc>
                <w:tcPr>
                  <w:tcW w:w="340"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w:t>
                  </w:r>
                </w:p>
              </w:tc>
              <w:tc>
                <w:tcPr>
                  <w:tcW w:w="403"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w:t>
                  </w:r>
                </w:p>
              </w:tc>
              <w:tc>
                <w:tcPr>
                  <w:tcW w:w="464"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0.001</w:t>
                  </w:r>
                </w:p>
              </w:tc>
            </w:tr>
            <w:tr w:rsidR="009413CB" w:rsidRPr="00523A03" w:rsidTr="00461F1F">
              <w:trPr>
                <w:trHeight w:val="17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Pb</w:t>
                  </w:r>
                </w:p>
              </w:tc>
              <w:tc>
                <w:tcPr>
                  <w:tcW w:w="593"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0.00025L</w:t>
                  </w:r>
                </w:p>
              </w:tc>
              <w:tc>
                <w:tcPr>
                  <w:tcW w:w="340"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w:t>
                  </w:r>
                </w:p>
              </w:tc>
              <w:tc>
                <w:tcPr>
                  <w:tcW w:w="403"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w:t>
                  </w:r>
                </w:p>
              </w:tc>
              <w:tc>
                <w:tcPr>
                  <w:tcW w:w="655"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0.00025L</w:t>
                  </w:r>
                </w:p>
              </w:tc>
              <w:tc>
                <w:tcPr>
                  <w:tcW w:w="340"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w:t>
                  </w:r>
                </w:p>
              </w:tc>
              <w:tc>
                <w:tcPr>
                  <w:tcW w:w="407"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w:t>
                  </w:r>
                </w:p>
              </w:tc>
              <w:tc>
                <w:tcPr>
                  <w:tcW w:w="588"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0.00025L</w:t>
                  </w:r>
                </w:p>
              </w:tc>
              <w:tc>
                <w:tcPr>
                  <w:tcW w:w="340"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w:t>
                  </w:r>
                </w:p>
              </w:tc>
              <w:tc>
                <w:tcPr>
                  <w:tcW w:w="403"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w:t>
                  </w:r>
                </w:p>
              </w:tc>
              <w:tc>
                <w:tcPr>
                  <w:tcW w:w="464" w:type="pct"/>
                  <w:tcBorders>
                    <w:top w:val="nil"/>
                    <w:left w:val="nil"/>
                    <w:bottom w:val="single" w:sz="4" w:space="0" w:color="auto"/>
                    <w:right w:val="single" w:sz="4" w:space="0" w:color="auto"/>
                  </w:tcBorders>
                  <w:shd w:val="clear" w:color="auto" w:fill="auto"/>
                  <w:vAlign w:val="center"/>
                </w:tcPr>
                <w:p w:rsidR="009413CB" w:rsidRPr="00523A03" w:rsidRDefault="009413CB" w:rsidP="00EC3A17">
                  <w:pPr>
                    <w:jc w:val="center"/>
                    <w:rPr>
                      <w:rFonts w:ascii="宋体" w:hAnsi="宋体"/>
                      <w:szCs w:val="21"/>
                    </w:rPr>
                  </w:pPr>
                  <w:r w:rsidRPr="00523A03">
                    <w:rPr>
                      <w:rFonts w:ascii="宋体" w:hAnsi="宋体" w:hint="eastAsia"/>
                      <w:szCs w:val="21"/>
                    </w:rPr>
                    <w:t>0.05</w:t>
                  </w:r>
                </w:p>
              </w:tc>
            </w:tr>
            <w:tr w:rsidR="00F7233E" w:rsidRPr="00523A03" w:rsidTr="00461F1F">
              <w:trPr>
                <w:trHeight w:val="17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F7233E" w:rsidRPr="00523A03" w:rsidRDefault="00F7233E" w:rsidP="00EC3A17">
                  <w:pPr>
                    <w:jc w:val="center"/>
                    <w:rPr>
                      <w:rFonts w:ascii="宋体" w:hAnsi="宋体"/>
                      <w:szCs w:val="21"/>
                    </w:rPr>
                  </w:pPr>
                  <w:r w:rsidRPr="00523A03">
                    <w:rPr>
                      <w:rFonts w:ascii="宋体" w:hAnsi="宋体" w:hint="eastAsia"/>
                      <w:szCs w:val="21"/>
                    </w:rPr>
                    <w:t>石油类</w:t>
                  </w:r>
                </w:p>
              </w:tc>
              <w:tc>
                <w:tcPr>
                  <w:tcW w:w="593" w:type="pct"/>
                  <w:tcBorders>
                    <w:top w:val="nil"/>
                    <w:left w:val="nil"/>
                    <w:bottom w:val="single" w:sz="4" w:space="0" w:color="auto"/>
                    <w:right w:val="single" w:sz="4" w:space="0" w:color="auto"/>
                  </w:tcBorders>
                  <w:shd w:val="clear" w:color="auto" w:fill="auto"/>
                  <w:vAlign w:val="center"/>
                </w:tcPr>
                <w:p w:rsidR="00F7233E" w:rsidRPr="00523A03" w:rsidRDefault="00F7233E" w:rsidP="00EC3A17">
                  <w:pPr>
                    <w:jc w:val="center"/>
                    <w:rPr>
                      <w:rFonts w:ascii="宋体" w:hAnsi="宋体"/>
                      <w:szCs w:val="21"/>
                    </w:rPr>
                  </w:pPr>
                  <w:r w:rsidRPr="00523A03">
                    <w:rPr>
                      <w:rFonts w:ascii="宋体" w:hAnsi="宋体" w:hint="eastAsia"/>
                      <w:szCs w:val="21"/>
                    </w:rPr>
                    <w:t>0.01L</w:t>
                  </w:r>
                </w:p>
              </w:tc>
              <w:tc>
                <w:tcPr>
                  <w:tcW w:w="340" w:type="pct"/>
                  <w:tcBorders>
                    <w:top w:val="nil"/>
                    <w:left w:val="nil"/>
                    <w:bottom w:val="single" w:sz="4" w:space="0" w:color="auto"/>
                    <w:right w:val="single" w:sz="4" w:space="0" w:color="auto"/>
                  </w:tcBorders>
                  <w:shd w:val="clear" w:color="auto" w:fill="auto"/>
                  <w:vAlign w:val="center"/>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403" w:type="pct"/>
                  <w:tcBorders>
                    <w:top w:val="nil"/>
                    <w:left w:val="nil"/>
                    <w:bottom w:val="single" w:sz="4" w:space="0" w:color="auto"/>
                    <w:right w:val="single" w:sz="4" w:space="0" w:color="auto"/>
                  </w:tcBorders>
                  <w:shd w:val="clear" w:color="auto" w:fill="auto"/>
                  <w:vAlign w:val="center"/>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655" w:type="pct"/>
                  <w:tcBorders>
                    <w:top w:val="nil"/>
                    <w:left w:val="nil"/>
                    <w:bottom w:val="single" w:sz="4" w:space="0" w:color="auto"/>
                    <w:right w:val="single" w:sz="4" w:space="0" w:color="auto"/>
                  </w:tcBorders>
                  <w:shd w:val="clear" w:color="auto" w:fill="auto"/>
                  <w:vAlign w:val="center"/>
                </w:tcPr>
                <w:p w:rsidR="00F7233E" w:rsidRPr="00523A03" w:rsidRDefault="00F7233E" w:rsidP="00EC3A17">
                  <w:pPr>
                    <w:jc w:val="center"/>
                    <w:rPr>
                      <w:rFonts w:ascii="宋体" w:hAnsi="宋体"/>
                      <w:szCs w:val="21"/>
                    </w:rPr>
                  </w:pPr>
                  <w:r w:rsidRPr="00523A03">
                    <w:rPr>
                      <w:rFonts w:ascii="宋体" w:hAnsi="宋体" w:hint="eastAsia"/>
                      <w:szCs w:val="21"/>
                    </w:rPr>
                    <w:t>0.01L</w:t>
                  </w:r>
                </w:p>
              </w:tc>
              <w:tc>
                <w:tcPr>
                  <w:tcW w:w="340" w:type="pct"/>
                  <w:tcBorders>
                    <w:top w:val="nil"/>
                    <w:left w:val="nil"/>
                    <w:bottom w:val="single" w:sz="4" w:space="0" w:color="auto"/>
                    <w:right w:val="single" w:sz="4" w:space="0" w:color="auto"/>
                  </w:tcBorders>
                  <w:shd w:val="clear" w:color="auto" w:fill="auto"/>
                  <w:vAlign w:val="center"/>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407" w:type="pct"/>
                  <w:tcBorders>
                    <w:top w:val="nil"/>
                    <w:left w:val="nil"/>
                    <w:bottom w:val="single" w:sz="4" w:space="0" w:color="auto"/>
                    <w:right w:val="single" w:sz="4" w:space="0" w:color="auto"/>
                  </w:tcBorders>
                  <w:shd w:val="clear" w:color="auto" w:fill="auto"/>
                  <w:vAlign w:val="center"/>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588" w:type="pct"/>
                  <w:tcBorders>
                    <w:top w:val="nil"/>
                    <w:left w:val="nil"/>
                    <w:bottom w:val="single" w:sz="4" w:space="0" w:color="auto"/>
                    <w:right w:val="single" w:sz="4" w:space="0" w:color="auto"/>
                  </w:tcBorders>
                  <w:shd w:val="clear" w:color="auto" w:fill="auto"/>
                  <w:vAlign w:val="center"/>
                </w:tcPr>
                <w:p w:rsidR="00F7233E" w:rsidRPr="00523A03" w:rsidRDefault="00F7233E" w:rsidP="00EC3A17">
                  <w:pPr>
                    <w:jc w:val="center"/>
                    <w:rPr>
                      <w:rFonts w:ascii="宋体" w:hAnsi="宋体"/>
                      <w:szCs w:val="21"/>
                    </w:rPr>
                  </w:pPr>
                  <w:r w:rsidRPr="00523A03">
                    <w:rPr>
                      <w:rFonts w:ascii="宋体" w:hAnsi="宋体" w:hint="eastAsia"/>
                      <w:szCs w:val="21"/>
                    </w:rPr>
                    <w:t>0.01L</w:t>
                  </w:r>
                </w:p>
              </w:tc>
              <w:tc>
                <w:tcPr>
                  <w:tcW w:w="340" w:type="pct"/>
                  <w:tcBorders>
                    <w:top w:val="nil"/>
                    <w:left w:val="nil"/>
                    <w:bottom w:val="single" w:sz="4" w:space="0" w:color="auto"/>
                    <w:right w:val="single" w:sz="4" w:space="0" w:color="auto"/>
                  </w:tcBorders>
                  <w:shd w:val="clear" w:color="auto" w:fill="auto"/>
                  <w:vAlign w:val="center"/>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403" w:type="pct"/>
                  <w:tcBorders>
                    <w:top w:val="nil"/>
                    <w:left w:val="nil"/>
                    <w:bottom w:val="single" w:sz="4" w:space="0" w:color="auto"/>
                    <w:right w:val="single" w:sz="4" w:space="0" w:color="auto"/>
                  </w:tcBorders>
                  <w:shd w:val="clear" w:color="auto" w:fill="auto"/>
                  <w:vAlign w:val="center"/>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464" w:type="pct"/>
                  <w:tcBorders>
                    <w:top w:val="nil"/>
                    <w:left w:val="nil"/>
                    <w:bottom w:val="single" w:sz="4" w:space="0" w:color="auto"/>
                    <w:right w:val="single" w:sz="4" w:space="0" w:color="auto"/>
                  </w:tcBorders>
                  <w:shd w:val="clear" w:color="auto" w:fill="auto"/>
                  <w:vAlign w:val="center"/>
                </w:tcPr>
                <w:p w:rsidR="00F7233E" w:rsidRPr="00523A03" w:rsidRDefault="00F7233E" w:rsidP="00EC3A17">
                  <w:pPr>
                    <w:jc w:val="center"/>
                    <w:rPr>
                      <w:rFonts w:ascii="宋体" w:hAnsi="宋体"/>
                      <w:szCs w:val="21"/>
                    </w:rPr>
                  </w:pPr>
                  <w:r w:rsidRPr="00523A03">
                    <w:rPr>
                      <w:rFonts w:ascii="宋体" w:hAnsi="宋体" w:hint="eastAsia"/>
                      <w:szCs w:val="21"/>
                    </w:rPr>
                    <w:t>/</w:t>
                  </w:r>
                </w:p>
              </w:tc>
            </w:tr>
            <w:tr w:rsidR="00F7233E" w:rsidRPr="00523A03" w:rsidTr="00461F1F">
              <w:trPr>
                <w:trHeight w:val="170"/>
              </w:trPr>
              <w:tc>
                <w:tcPr>
                  <w:tcW w:w="467"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K</w:t>
                  </w:r>
                  <w:r w:rsidRPr="00523A03">
                    <w:rPr>
                      <w:rFonts w:ascii="宋体" w:hAnsi="宋体" w:hint="eastAsia"/>
                      <w:szCs w:val="21"/>
                      <w:vertAlign w:val="superscript"/>
                    </w:rPr>
                    <w:t>+</w:t>
                  </w:r>
                </w:p>
              </w:tc>
              <w:tc>
                <w:tcPr>
                  <w:tcW w:w="593"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461F1F">
                  <w:pPr>
                    <w:jc w:val="center"/>
                    <w:rPr>
                      <w:rFonts w:ascii="宋体" w:hAnsi="宋体"/>
                      <w:szCs w:val="21"/>
                    </w:rPr>
                  </w:pPr>
                  <w:r w:rsidRPr="00523A03">
                    <w:rPr>
                      <w:rFonts w:ascii="宋体" w:hAnsi="宋体" w:hint="eastAsia"/>
                      <w:szCs w:val="21"/>
                    </w:rPr>
                    <w:t>0.84</w:t>
                  </w:r>
                </w:p>
              </w:tc>
              <w:tc>
                <w:tcPr>
                  <w:tcW w:w="340"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403"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655"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0.78</w:t>
                  </w:r>
                </w:p>
              </w:tc>
              <w:tc>
                <w:tcPr>
                  <w:tcW w:w="340"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407"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588"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461F1F">
                  <w:pPr>
                    <w:jc w:val="center"/>
                    <w:rPr>
                      <w:rFonts w:ascii="宋体" w:hAnsi="宋体"/>
                      <w:szCs w:val="21"/>
                    </w:rPr>
                  </w:pPr>
                  <w:r w:rsidRPr="00523A03">
                    <w:rPr>
                      <w:rFonts w:ascii="宋体" w:hAnsi="宋体" w:hint="eastAsia"/>
                      <w:szCs w:val="21"/>
                    </w:rPr>
                    <w:t>0.86</w:t>
                  </w:r>
                </w:p>
              </w:tc>
              <w:tc>
                <w:tcPr>
                  <w:tcW w:w="340"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403"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464"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r>
            <w:tr w:rsidR="00F7233E" w:rsidRPr="00523A03" w:rsidTr="00461F1F">
              <w:trPr>
                <w:trHeight w:val="170"/>
              </w:trPr>
              <w:tc>
                <w:tcPr>
                  <w:tcW w:w="467"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Na</w:t>
                  </w:r>
                  <w:r w:rsidRPr="00523A03">
                    <w:rPr>
                      <w:rFonts w:ascii="宋体" w:hAnsi="宋体" w:hint="eastAsia"/>
                      <w:szCs w:val="21"/>
                      <w:vertAlign w:val="superscript"/>
                    </w:rPr>
                    <w:t>+</w:t>
                  </w:r>
                </w:p>
              </w:tc>
              <w:tc>
                <w:tcPr>
                  <w:tcW w:w="593"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233</w:t>
                  </w:r>
                </w:p>
              </w:tc>
              <w:tc>
                <w:tcPr>
                  <w:tcW w:w="340"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403"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655"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461F1F">
                  <w:pPr>
                    <w:jc w:val="center"/>
                    <w:rPr>
                      <w:rFonts w:ascii="宋体" w:hAnsi="宋体"/>
                      <w:szCs w:val="21"/>
                    </w:rPr>
                  </w:pPr>
                  <w:r w:rsidRPr="00523A03">
                    <w:rPr>
                      <w:rFonts w:ascii="宋体" w:hAnsi="宋体" w:hint="eastAsia"/>
                      <w:szCs w:val="21"/>
                    </w:rPr>
                    <w:t>256</w:t>
                  </w:r>
                </w:p>
              </w:tc>
              <w:tc>
                <w:tcPr>
                  <w:tcW w:w="340"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407"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588"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176</w:t>
                  </w:r>
                </w:p>
              </w:tc>
              <w:tc>
                <w:tcPr>
                  <w:tcW w:w="340"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403"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464"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r>
            <w:tr w:rsidR="00F7233E" w:rsidRPr="00523A03" w:rsidTr="00461F1F">
              <w:trPr>
                <w:trHeight w:val="170"/>
              </w:trPr>
              <w:tc>
                <w:tcPr>
                  <w:tcW w:w="467"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Ca</w:t>
                  </w:r>
                  <w:r w:rsidRPr="00523A03">
                    <w:rPr>
                      <w:rFonts w:ascii="宋体" w:hAnsi="宋体" w:hint="eastAsia"/>
                      <w:szCs w:val="21"/>
                      <w:vertAlign w:val="superscript"/>
                    </w:rPr>
                    <w:t>2+</w:t>
                  </w:r>
                </w:p>
              </w:tc>
              <w:tc>
                <w:tcPr>
                  <w:tcW w:w="593"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11.2</w:t>
                  </w:r>
                </w:p>
              </w:tc>
              <w:tc>
                <w:tcPr>
                  <w:tcW w:w="340"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403"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655"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10.8</w:t>
                  </w:r>
                </w:p>
              </w:tc>
              <w:tc>
                <w:tcPr>
                  <w:tcW w:w="340"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407"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588"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461F1F">
                  <w:pPr>
                    <w:jc w:val="center"/>
                    <w:rPr>
                      <w:rFonts w:ascii="宋体" w:hAnsi="宋体"/>
                      <w:szCs w:val="21"/>
                    </w:rPr>
                  </w:pPr>
                  <w:r w:rsidRPr="00523A03">
                    <w:rPr>
                      <w:rFonts w:ascii="宋体" w:hAnsi="宋体" w:hint="eastAsia"/>
                      <w:szCs w:val="21"/>
                    </w:rPr>
                    <w:t>12.8</w:t>
                  </w:r>
                </w:p>
              </w:tc>
              <w:tc>
                <w:tcPr>
                  <w:tcW w:w="340"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403"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464"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r>
            <w:tr w:rsidR="00F7233E" w:rsidRPr="00523A03" w:rsidTr="00461F1F">
              <w:trPr>
                <w:trHeight w:val="170"/>
              </w:trPr>
              <w:tc>
                <w:tcPr>
                  <w:tcW w:w="467"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Mg</w:t>
                  </w:r>
                  <w:r w:rsidRPr="00523A03">
                    <w:rPr>
                      <w:rFonts w:ascii="宋体" w:hAnsi="宋体" w:hint="eastAsia"/>
                      <w:szCs w:val="21"/>
                      <w:vertAlign w:val="superscript"/>
                    </w:rPr>
                    <w:t>2+</w:t>
                  </w:r>
                </w:p>
              </w:tc>
              <w:tc>
                <w:tcPr>
                  <w:tcW w:w="593"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15.6</w:t>
                  </w:r>
                </w:p>
              </w:tc>
              <w:tc>
                <w:tcPr>
                  <w:tcW w:w="340"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403"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655"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16.6</w:t>
                  </w:r>
                </w:p>
              </w:tc>
              <w:tc>
                <w:tcPr>
                  <w:tcW w:w="340"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407"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588"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461F1F">
                  <w:pPr>
                    <w:jc w:val="center"/>
                    <w:rPr>
                      <w:rFonts w:ascii="宋体" w:hAnsi="宋体"/>
                      <w:szCs w:val="21"/>
                    </w:rPr>
                  </w:pPr>
                  <w:r w:rsidRPr="00523A03">
                    <w:rPr>
                      <w:rFonts w:ascii="宋体" w:hAnsi="宋体" w:hint="eastAsia"/>
                      <w:szCs w:val="21"/>
                    </w:rPr>
                    <w:t>17.2</w:t>
                  </w:r>
                </w:p>
              </w:tc>
              <w:tc>
                <w:tcPr>
                  <w:tcW w:w="340"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403"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464"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r>
            <w:tr w:rsidR="00F7233E" w:rsidRPr="00523A03" w:rsidTr="00461F1F">
              <w:trPr>
                <w:trHeight w:val="170"/>
              </w:trPr>
              <w:tc>
                <w:tcPr>
                  <w:tcW w:w="467"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CO</w:t>
                  </w:r>
                  <w:r w:rsidRPr="00523A03">
                    <w:rPr>
                      <w:rFonts w:ascii="宋体" w:hAnsi="宋体" w:hint="eastAsia"/>
                      <w:szCs w:val="21"/>
                      <w:vertAlign w:val="subscript"/>
                    </w:rPr>
                    <w:t>3</w:t>
                  </w:r>
                  <w:r w:rsidRPr="00523A03">
                    <w:rPr>
                      <w:rFonts w:ascii="宋体" w:hAnsi="宋体" w:hint="eastAsia"/>
                      <w:szCs w:val="21"/>
                      <w:vertAlign w:val="superscript"/>
                    </w:rPr>
                    <w:t>2-</w:t>
                  </w:r>
                </w:p>
              </w:tc>
              <w:tc>
                <w:tcPr>
                  <w:tcW w:w="593"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5L</w:t>
                  </w:r>
                </w:p>
              </w:tc>
              <w:tc>
                <w:tcPr>
                  <w:tcW w:w="340"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403"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655"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5L</w:t>
                  </w:r>
                </w:p>
              </w:tc>
              <w:tc>
                <w:tcPr>
                  <w:tcW w:w="340"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407"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588"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5L</w:t>
                  </w:r>
                </w:p>
              </w:tc>
              <w:tc>
                <w:tcPr>
                  <w:tcW w:w="340"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403"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464"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r>
            <w:tr w:rsidR="00F7233E" w:rsidRPr="00523A03" w:rsidTr="00461F1F">
              <w:trPr>
                <w:trHeight w:val="170"/>
              </w:trPr>
              <w:tc>
                <w:tcPr>
                  <w:tcW w:w="467"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HCO</w:t>
                  </w:r>
                  <w:r w:rsidRPr="00523A03">
                    <w:rPr>
                      <w:rFonts w:ascii="宋体" w:hAnsi="宋体" w:hint="eastAsia"/>
                      <w:szCs w:val="21"/>
                      <w:vertAlign w:val="superscript"/>
                    </w:rPr>
                    <w:t>3-</w:t>
                  </w:r>
                </w:p>
              </w:tc>
              <w:tc>
                <w:tcPr>
                  <w:tcW w:w="593"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645</w:t>
                  </w:r>
                </w:p>
              </w:tc>
              <w:tc>
                <w:tcPr>
                  <w:tcW w:w="340"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403"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655"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642</w:t>
                  </w:r>
                </w:p>
              </w:tc>
              <w:tc>
                <w:tcPr>
                  <w:tcW w:w="340"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407"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588"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712</w:t>
                  </w:r>
                </w:p>
              </w:tc>
              <w:tc>
                <w:tcPr>
                  <w:tcW w:w="340"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403"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464"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r>
            <w:tr w:rsidR="00F7233E" w:rsidRPr="00523A03" w:rsidTr="00461F1F">
              <w:trPr>
                <w:trHeight w:val="170"/>
              </w:trPr>
              <w:tc>
                <w:tcPr>
                  <w:tcW w:w="467"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Cl</w:t>
                  </w:r>
                  <w:r w:rsidRPr="00523A03">
                    <w:rPr>
                      <w:rFonts w:ascii="宋体" w:hAnsi="宋体" w:hint="eastAsia"/>
                      <w:szCs w:val="21"/>
                      <w:vertAlign w:val="superscript"/>
                    </w:rPr>
                    <w:t>-</w:t>
                  </w:r>
                </w:p>
              </w:tc>
              <w:tc>
                <w:tcPr>
                  <w:tcW w:w="593"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11.9</w:t>
                  </w:r>
                </w:p>
              </w:tc>
              <w:tc>
                <w:tcPr>
                  <w:tcW w:w="340"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0</w:t>
                  </w:r>
                </w:p>
              </w:tc>
              <w:tc>
                <w:tcPr>
                  <w:tcW w:w="403"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655"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10.8</w:t>
                  </w:r>
                </w:p>
              </w:tc>
              <w:tc>
                <w:tcPr>
                  <w:tcW w:w="340"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0</w:t>
                  </w:r>
                </w:p>
              </w:tc>
              <w:tc>
                <w:tcPr>
                  <w:tcW w:w="407"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588"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10.5</w:t>
                  </w:r>
                </w:p>
              </w:tc>
              <w:tc>
                <w:tcPr>
                  <w:tcW w:w="340"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0</w:t>
                  </w:r>
                </w:p>
              </w:tc>
              <w:tc>
                <w:tcPr>
                  <w:tcW w:w="403"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464"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350</w:t>
                  </w:r>
                </w:p>
              </w:tc>
            </w:tr>
            <w:tr w:rsidR="00F7233E" w:rsidRPr="00523A03" w:rsidTr="00461F1F">
              <w:trPr>
                <w:trHeight w:val="170"/>
              </w:trPr>
              <w:tc>
                <w:tcPr>
                  <w:tcW w:w="467"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SO</w:t>
                  </w:r>
                  <w:r w:rsidRPr="00523A03">
                    <w:rPr>
                      <w:rFonts w:ascii="宋体" w:hAnsi="宋体" w:hint="eastAsia"/>
                      <w:szCs w:val="21"/>
                      <w:vertAlign w:val="subscript"/>
                    </w:rPr>
                    <w:t>4</w:t>
                  </w:r>
                  <w:r w:rsidRPr="00523A03">
                    <w:rPr>
                      <w:rFonts w:ascii="宋体" w:hAnsi="宋体" w:hint="eastAsia"/>
                      <w:szCs w:val="21"/>
                      <w:vertAlign w:val="superscript"/>
                    </w:rPr>
                    <w:t>2-</w:t>
                  </w:r>
                </w:p>
              </w:tc>
              <w:tc>
                <w:tcPr>
                  <w:tcW w:w="593"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9.73</w:t>
                  </w:r>
                </w:p>
              </w:tc>
              <w:tc>
                <w:tcPr>
                  <w:tcW w:w="340"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0</w:t>
                  </w:r>
                </w:p>
              </w:tc>
              <w:tc>
                <w:tcPr>
                  <w:tcW w:w="403"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655"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11.02</w:t>
                  </w:r>
                </w:p>
              </w:tc>
              <w:tc>
                <w:tcPr>
                  <w:tcW w:w="340"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0</w:t>
                  </w:r>
                </w:p>
              </w:tc>
              <w:tc>
                <w:tcPr>
                  <w:tcW w:w="407"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588"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10.86</w:t>
                  </w:r>
                </w:p>
              </w:tc>
              <w:tc>
                <w:tcPr>
                  <w:tcW w:w="340"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0</w:t>
                  </w:r>
                </w:p>
              </w:tc>
              <w:tc>
                <w:tcPr>
                  <w:tcW w:w="403"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w:t>
                  </w:r>
                </w:p>
              </w:tc>
              <w:tc>
                <w:tcPr>
                  <w:tcW w:w="464" w:type="pct"/>
                  <w:tcBorders>
                    <w:top w:val="nil"/>
                    <w:left w:val="nil"/>
                    <w:bottom w:val="single" w:sz="4" w:space="0" w:color="auto"/>
                    <w:right w:val="single" w:sz="4" w:space="0" w:color="auto"/>
                  </w:tcBorders>
                  <w:shd w:val="clear" w:color="auto" w:fill="auto"/>
                  <w:vAlign w:val="center"/>
                  <w:hideMark/>
                </w:tcPr>
                <w:p w:rsidR="00F7233E" w:rsidRPr="00523A03" w:rsidRDefault="00F7233E" w:rsidP="00EC3A17">
                  <w:pPr>
                    <w:jc w:val="center"/>
                    <w:rPr>
                      <w:rFonts w:ascii="宋体" w:hAnsi="宋体"/>
                      <w:szCs w:val="21"/>
                    </w:rPr>
                  </w:pPr>
                  <w:r w:rsidRPr="00523A03">
                    <w:rPr>
                      <w:rFonts w:ascii="宋体" w:hAnsi="宋体" w:hint="eastAsia"/>
                      <w:szCs w:val="21"/>
                    </w:rPr>
                    <w:t>350</w:t>
                  </w:r>
                </w:p>
              </w:tc>
            </w:tr>
          </w:tbl>
          <w:p w:rsidR="0089018B" w:rsidRPr="00523A03" w:rsidRDefault="00461F1F" w:rsidP="00523A03">
            <w:pPr>
              <w:spacing w:line="360" w:lineRule="auto"/>
              <w:ind w:rightChars="-10" w:right="-21" w:firstLineChars="200" w:firstLine="480"/>
              <w:rPr>
                <w:rFonts w:ascii="宋体" w:hAnsi="宋体"/>
                <w:sz w:val="24"/>
              </w:rPr>
            </w:pPr>
            <w:r w:rsidRPr="00523A03">
              <w:rPr>
                <w:rFonts w:ascii="宋体" w:hAnsi="宋体" w:hint="eastAsia"/>
                <w:sz w:val="24"/>
              </w:rPr>
              <w:t>由表8可见，区域地下水各监测点各</w:t>
            </w:r>
            <w:r w:rsidRPr="00557035">
              <w:rPr>
                <w:rFonts w:ascii="宋体" w:hAnsi="宋体" w:hint="eastAsia"/>
                <w:color w:val="0000FF"/>
                <w:sz w:val="24"/>
              </w:rPr>
              <w:t>监测</w:t>
            </w:r>
            <w:r w:rsidR="00557035" w:rsidRPr="00557035">
              <w:rPr>
                <w:rFonts w:ascii="宋体" w:hAnsi="宋体" w:hint="eastAsia"/>
                <w:color w:val="0000FF"/>
                <w:sz w:val="24"/>
              </w:rPr>
              <w:t>因子</w:t>
            </w:r>
            <w:r w:rsidRPr="00557035">
              <w:rPr>
                <w:rFonts w:ascii="宋体" w:hAnsi="宋体" w:hint="eastAsia"/>
                <w:color w:val="0000FF"/>
                <w:sz w:val="24"/>
              </w:rPr>
              <w:t>浓度均</w:t>
            </w:r>
            <w:r w:rsidRPr="00523A03">
              <w:rPr>
                <w:rFonts w:ascii="宋体" w:hAnsi="宋体" w:hint="eastAsia"/>
                <w:sz w:val="24"/>
              </w:rPr>
              <w:t>满足环境质量标准限值要求，地下水水质较好。</w:t>
            </w:r>
          </w:p>
          <w:p w:rsidR="006D5382" w:rsidRPr="00523A03" w:rsidRDefault="00831312" w:rsidP="00523A03">
            <w:pPr>
              <w:spacing w:line="360" w:lineRule="auto"/>
              <w:ind w:rightChars="-10" w:right="-21" w:firstLineChars="200" w:firstLine="480"/>
              <w:rPr>
                <w:rFonts w:ascii="宋体" w:hAnsi="宋体"/>
                <w:sz w:val="24"/>
              </w:rPr>
            </w:pPr>
            <w:r w:rsidRPr="00523A03">
              <w:rPr>
                <w:rFonts w:ascii="宋体" w:hAnsi="宋体" w:hint="eastAsia"/>
                <w:sz w:val="24"/>
              </w:rPr>
              <w:lastRenderedPageBreak/>
              <w:t>三、</w:t>
            </w:r>
            <w:r w:rsidR="006D5382" w:rsidRPr="00523A03">
              <w:rPr>
                <w:rFonts w:ascii="宋体" w:hAnsi="宋体" w:hint="eastAsia"/>
                <w:sz w:val="24"/>
              </w:rPr>
              <w:t>声环境质量现状</w:t>
            </w:r>
          </w:p>
          <w:p w:rsidR="006D5382" w:rsidRPr="00523A03" w:rsidRDefault="00C57D5E" w:rsidP="00523A03">
            <w:pPr>
              <w:spacing w:line="360" w:lineRule="auto"/>
              <w:ind w:firstLineChars="200" w:firstLine="480"/>
              <w:rPr>
                <w:rFonts w:ascii="宋体" w:hAnsi="宋体"/>
                <w:sz w:val="24"/>
              </w:rPr>
            </w:pPr>
            <w:r w:rsidRPr="00523A03">
              <w:rPr>
                <w:rFonts w:ascii="宋体" w:hAnsi="宋体" w:hint="eastAsia"/>
                <w:sz w:val="24"/>
              </w:rPr>
              <w:t>本次</w:t>
            </w:r>
            <w:proofErr w:type="gramStart"/>
            <w:r w:rsidRPr="00523A03">
              <w:rPr>
                <w:rFonts w:ascii="宋体" w:hAnsi="宋体" w:hint="eastAsia"/>
                <w:sz w:val="24"/>
              </w:rPr>
              <w:t>评价声</w:t>
            </w:r>
            <w:proofErr w:type="gramEnd"/>
            <w:r w:rsidRPr="00523A03">
              <w:rPr>
                <w:rFonts w:ascii="宋体" w:hAnsi="宋体" w:hint="eastAsia"/>
                <w:sz w:val="24"/>
              </w:rPr>
              <w:t>环境质量现状由</w:t>
            </w:r>
            <w:r w:rsidR="00A26190" w:rsidRPr="00523A03">
              <w:rPr>
                <w:rFonts w:ascii="宋体" w:hAnsi="宋体" w:hint="eastAsia"/>
                <w:sz w:val="24"/>
                <w:lang w:val="en-GB"/>
              </w:rPr>
              <w:t>西安京诚检测技术有限公司</w:t>
            </w:r>
            <w:r w:rsidRPr="00523A03">
              <w:rPr>
                <w:rFonts w:ascii="宋体" w:hAnsi="宋体" w:hint="eastAsia"/>
                <w:sz w:val="24"/>
              </w:rPr>
              <w:t>于</w:t>
            </w:r>
            <w:r w:rsidR="00461F1F" w:rsidRPr="00523A03">
              <w:rPr>
                <w:rFonts w:ascii="宋体" w:hAnsi="宋体" w:hint="eastAsia"/>
                <w:sz w:val="24"/>
              </w:rPr>
              <w:t>拟建场址</w:t>
            </w:r>
            <w:r w:rsidRPr="00523A03">
              <w:rPr>
                <w:rFonts w:ascii="宋体" w:hAnsi="宋体" w:hint="eastAsia"/>
                <w:sz w:val="24"/>
              </w:rPr>
              <w:t>处实测，监测时间</w:t>
            </w:r>
            <w:r w:rsidRPr="0098119E">
              <w:rPr>
                <w:rFonts w:ascii="宋体" w:hAnsi="宋体" w:hint="eastAsia"/>
                <w:color w:val="0000FF"/>
                <w:sz w:val="24"/>
              </w:rPr>
              <w:t>2017年</w:t>
            </w:r>
            <w:r w:rsidR="00A26190" w:rsidRPr="0098119E">
              <w:rPr>
                <w:rFonts w:ascii="宋体" w:hAnsi="宋体" w:hint="eastAsia"/>
                <w:color w:val="0000FF"/>
                <w:sz w:val="24"/>
              </w:rPr>
              <w:t>1</w:t>
            </w:r>
            <w:r w:rsidR="0098119E" w:rsidRPr="0098119E">
              <w:rPr>
                <w:rFonts w:ascii="宋体" w:hAnsi="宋体" w:hint="eastAsia"/>
                <w:color w:val="0000FF"/>
                <w:sz w:val="24"/>
              </w:rPr>
              <w:t>2</w:t>
            </w:r>
            <w:r w:rsidRPr="0098119E">
              <w:rPr>
                <w:rFonts w:ascii="宋体" w:hAnsi="宋体" w:hint="eastAsia"/>
                <w:color w:val="0000FF"/>
                <w:sz w:val="24"/>
              </w:rPr>
              <w:t>月</w:t>
            </w:r>
            <w:r w:rsidR="00A26190" w:rsidRPr="0098119E">
              <w:rPr>
                <w:rFonts w:ascii="宋体" w:hAnsi="宋体" w:hint="eastAsia"/>
                <w:color w:val="0000FF"/>
                <w:sz w:val="24"/>
              </w:rPr>
              <w:t>22</w:t>
            </w:r>
            <w:r w:rsidR="0098119E" w:rsidRPr="0098119E">
              <w:rPr>
                <w:rFonts w:ascii="宋体" w:hAnsi="宋体" w:hint="eastAsia"/>
                <w:color w:val="0000FF"/>
                <w:sz w:val="24"/>
              </w:rPr>
              <w:t>～23</w:t>
            </w:r>
            <w:r w:rsidRPr="0098119E">
              <w:rPr>
                <w:rFonts w:ascii="宋体" w:hAnsi="宋体" w:hint="eastAsia"/>
                <w:color w:val="0000FF"/>
                <w:sz w:val="24"/>
              </w:rPr>
              <w:t>日</w:t>
            </w:r>
            <w:r w:rsidRPr="0098119E">
              <w:rPr>
                <w:rFonts w:ascii="宋体" w:hAnsi="宋体" w:hint="eastAsia"/>
                <w:color w:val="0000FF"/>
                <w:sz w:val="24"/>
                <w:lang w:val="en-GB"/>
              </w:rPr>
              <w:t>，</w:t>
            </w:r>
            <w:r w:rsidRPr="00523A03">
              <w:rPr>
                <w:rFonts w:ascii="宋体" w:hAnsi="宋体" w:hint="eastAsia"/>
                <w:sz w:val="24"/>
              </w:rPr>
              <w:t>监测结果统计见表</w:t>
            </w:r>
            <w:r w:rsidR="007E1D46" w:rsidRPr="00523A03">
              <w:rPr>
                <w:rFonts w:ascii="宋体" w:hAnsi="宋体" w:hint="eastAsia"/>
                <w:sz w:val="24"/>
              </w:rPr>
              <w:t>9</w:t>
            </w:r>
            <w:r w:rsidRPr="00523A03">
              <w:rPr>
                <w:rFonts w:ascii="宋体" w:hAnsi="宋体" w:hint="eastAsia"/>
                <w:sz w:val="24"/>
              </w:rPr>
              <w:t>。</w:t>
            </w:r>
          </w:p>
          <w:p w:rsidR="006D5382" w:rsidRPr="00523A03" w:rsidRDefault="006D5382" w:rsidP="007E1D46">
            <w:pPr>
              <w:ind w:firstLineChars="392" w:firstLine="826"/>
              <w:rPr>
                <w:rFonts w:ascii="宋体" w:hAnsi="宋体"/>
                <w:b/>
                <w:bCs/>
                <w:szCs w:val="21"/>
              </w:rPr>
            </w:pPr>
            <w:r w:rsidRPr="00523A03">
              <w:rPr>
                <w:rFonts w:ascii="宋体" w:hAnsi="宋体" w:hint="eastAsia"/>
                <w:b/>
                <w:bCs/>
                <w:szCs w:val="21"/>
              </w:rPr>
              <w:t>表</w:t>
            </w:r>
            <w:r w:rsidR="007E1D46" w:rsidRPr="00523A03">
              <w:rPr>
                <w:rFonts w:ascii="宋体" w:hAnsi="宋体" w:hint="eastAsia"/>
                <w:b/>
                <w:bCs/>
                <w:szCs w:val="21"/>
              </w:rPr>
              <w:t>9</w:t>
            </w:r>
            <w:r w:rsidRPr="00523A03">
              <w:rPr>
                <w:rFonts w:ascii="宋体" w:hAnsi="宋体"/>
                <w:b/>
                <w:bCs/>
                <w:szCs w:val="21"/>
              </w:rPr>
              <w:t xml:space="preserve">   </w:t>
            </w:r>
            <w:r w:rsidRPr="00523A03">
              <w:rPr>
                <w:rFonts w:ascii="宋体" w:hAnsi="宋体" w:hint="eastAsia"/>
                <w:b/>
                <w:bCs/>
                <w:szCs w:val="21"/>
              </w:rPr>
              <w:t xml:space="preserve">    声环境质量现状监测结果统计表  </w:t>
            </w:r>
            <w:r w:rsidRPr="00523A03">
              <w:rPr>
                <w:rFonts w:ascii="宋体" w:hAnsi="宋体"/>
                <w:b/>
                <w:bCs/>
                <w:szCs w:val="21"/>
              </w:rPr>
              <w:t xml:space="preserve">       </w:t>
            </w:r>
            <w:r w:rsidRPr="00523A03">
              <w:rPr>
                <w:rFonts w:ascii="宋体" w:hAnsi="宋体" w:hint="eastAsia"/>
                <w:b/>
                <w:bCs/>
                <w:szCs w:val="21"/>
              </w:rPr>
              <w:t xml:space="preserve">  单位：</w:t>
            </w:r>
            <w:r w:rsidRPr="00523A03">
              <w:rPr>
                <w:rFonts w:ascii="宋体" w:hAnsi="宋体"/>
                <w:b/>
                <w:bCs/>
                <w:szCs w:val="21"/>
              </w:rPr>
              <w:t>dB(A)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4"/>
              <w:gridCol w:w="1662"/>
              <w:gridCol w:w="1860"/>
              <w:gridCol w:w="2246"/>
              <w:gridCol w:w="2070"/>
            </w:tblGrid>
            <w:tr w:rsidR="000059FB" w:rsidRPr="00523A03" w:rsidTr="002946A0">
              <w:trPr>
                <w:trHeight w:val="20"/>
              </w:trPr>
              <w:tc>
                <w:tcPr>
                  <w:tcW w:w="2886" w:type="dxa"/>
                  <w:gridSpan w:val="2"/>
                  <w:tcBorders>
                    <w:top w:val="single" w:sz="4" w:space="0" w:color="auto"/>
                    <w:left w:val="single" w:sz="4" w:space="0" w:color="auto"/>
                    <w:tl2br w:val="single" w:sz="4" w:space="0" w:color="auto"/>
                  </w:tcBorders>
                  <w:vAlign w:val="center"/>
                </w:tcPr>
                <w:p w:rsidR="006D5382" w:rsidRPr="00523A03" w:rsidRDefault="006D5382">
                  <w:pPr>
                    <w:jc w:val="right"/>
                    <w:rPr>
                      <w:rFonts w:ascii="宋体" w:hAnsi="宋体"/>
                      <w:szCs w:val="21"/>
                    </w:rPr>
                  </w:pPr>
                  <w:r w:rsidRPr="00523A03">
                    <w:rPr>
                      <w:rFonts w:ascii="宋体" w:hAnsi="宋体"/>
                      <w:szCs w:val="21"/>
                    </w:rPr>
                    <w:t>时间</w:t>
                  </w:r>
                </w:p>
                <w:p w:rsidR="006D5382" w:rsidRPr="00523A03" w:rsidRDefault="006D5382">
                  <w:pPr>
                    <w:rPr>
                      <w:rFonts w:ascii="宋体" w:hAnsi="宋体"/>
                      <w:szCs w:val="21"/>
                    </w:rPr>
                  </w:pPr>
                  <w:r w:rsidRPr="00523A03">
                    <w:rPr>
                      <w:rFonts w:ascii="宋体" w:hAnsi="宋体"/>
                      <w:szCs w:val="21"/>
                    </w:rPr>
                    <w:t>点位</w:t>
                  </w:r>
                </w:p>
              </w:tc>
              <w:tc>
                <w:tcPr>
                  <w:tcW w:w="1860" w:type="dxa"/>
                  <w:tcBorders>
                    <w:top w:val="single" w:sz="4" w:space="0" w:color="auto"/>
                  </w:tcBorders>
                  <w:vAlign w:val="center"/>
                </w:tcPr>
                <w:p w:rsidR="006D5382" w:rsidRPr="00523A03" w:rsidRDefault="006D5382">
                  <w:pPr>
                    <w:jc w:val="center"/>
                    <w:rPr>
                      <w:rFonts w:ascii="宋体" w:hAnsi="宋体"/>
                      <w:szCs w:val="21"/>
                    </w:rPr>
                  </w:pPr>
                  <w:r w:rsidRPr="00523A03">
                    <w:rPr>
                      <w:rFonts w:ascii="宋体" w:hAnsi="宋体"/>
                      <w:szCs w:val="21"/>
                    </w:rPr>
                    <w:t>昼间</w:t>
                  </w:r>
                </w:p>
              </w:tc>
              <w:tc>
                <w:tcPr>
                  <w:tcW w:w="2246" w:type="dxa"/>
                  <w:tcBorders>
                    <w:top w:val="single" w:sz="4" w:space="0" w:color="auto"/>
                  </w:tcBorders>
                  <w:vAlign w:val="center"/>
                </w:tcPr>
                <w:p w:rsidR="006D5382" w:rsidRPr="00523A03" w:rsidRDefault="0098119E">
                  <w:pPr>
                    <w:jc w:val="center"/>
                    <w:rPr>
                      <w:rFonts w:ascii="宋体" w:hAnsi="宋体"/>
                      <w:szCs w:val="21"/>
                    </w:rPr>
                  </w:pPr>
                  <w:r w:rsidRPr="0098119E">
                    <w:rPr>
                      <w:rFonts w:ascii="宋体" w:hAnsi="宋体" w:hint="eastAsia"/>
                      <w:color w:val="0000FF"/>
                      <w:szCs w:val="21"/>
                    </w:rPr>
                    <w:t>夜间</w:t>
                  </w:r>
                </w:p>
              </w:tc>
              <w:tc>
                <w:tcPr>
                  <w:tcW w:w="2070" w:type="dxa"/>
                  <w:tcBorders>
                    <w:top w:val="single" w:sz="4" w:space="0" w:color="auto"/>
                    <w:right w:val="single" w:sz="4" w:space="0" w:color="auto"/>
                  </w:tcBorders>
                  <w:vAlign w:val="center"/>
                </w:tcPr>
                <w:p w:rsidR="006D5382" w:rsidRPr="00523A03" w:rsidRDefault="006D5382">
                  <w:pPr>
                    <w:jc w:val="center"/>
                    <w:rPr>
                      <w:rFonts w:ascii="宋体" w:hAnsi="宋体"/>
                      <w:bCs/>
                      <w:szCs w:val="21"/>
                    </w:rPr>
                  </w:pPr>
                  <w:r w:rsidRPr="00523A03">
                    <w:rPr>
                      <w:rFonts w:ascii="宋体" w:hAnsi="宋体" w:hint="eastAsia"/>
                      <w:szCs w:val="21"/>
                    </w:rPr>
                    <w:t>标准</w:t>
                  </w:r>
                </w:p>
              </w:tc>
            </w:tr>
            <w:tr w:rsidR="002946A0" w:rsidRPr="00523A03" w:rsidTr="002946A0">
              <w:trPr>
                <w:trHeight w:val="20"/>
              </w:trPr>
              <w:tc>
                <w:tcPr>
                  <w:tcW w:w="1224" w:type="dxa"/>
                  <w:vMerge w:val="restart"/>
                  <w:tcBorders>
                    <w:left w:val="single" w:sz="4" w:space="0" w:color="auto"/>
                  </w:tcBorders>
                  <w:vAlign w:val="center"/>
                </w:tcPr>
                <w:p w:rsidR="002946A0" w:rsidRPr="00523A03" w:rsidRDefault="002946A0" w:rsidP="002B1FEA">
                  <w:pPr>
                    <w:contextualSpacing/>
                    <w:jc w:val="center"/>
                    <w:rPr>
                      <w:rFonts w:ascii="宋体" w:hAnsi="宋体"/>
                      <w:szCs w:val="21"/>
                    </w:rPr>
                  </w:pPr>
                  <w:r w:rsidRPr="00523A03">
                    <w:rPr>
                      <w:rFonts w:ascii="宋体" w:hAnsi="宋体" w:hint="eastAsia"/>
                      <w:szCs w:val="21"/>
                    </w:rPr>
                    <w:t>拟建场址</w:t>
                  </w:r>
                </w:p>
              </w:tc>
              <w:tc>
                <w:tcPr>
                  <w:tcW w:w="1662" w:type="dxa"/>
                  <w:tcBorders>
                    <w:left w:val="single" w:sz="4" w:space="0" w:color="auto"/>
                  </w:tcBorders>
                  <w:vAlign w:val="center"/>
                </w:tcPr>
                <w:p w:rsidR="002946A0" w:rsidRPr="00523A03" w:rsidRDefault="002946A0" w:rsidP="002B1FEA">
                  <w:pPr>
                    <w:contextualSpacing/>
                    <w:jc w:val="center"/>
                    <w:rPr>
                      <w:rFonts w:ascii="宋体" w:hAnsi="宋体"/>
                      <w:szCs w:val="21"/>
                    </w:rPr>
                  </w:pPr>
                  <w:r w:rsidRPr="00523A03">
                    <w:rPr>
                      <w:rFonts w:ascii="宋体" w:hAnsi="宋体" w:hint="eastAsia"/>
                      <w:szCs w:val="21"/>
                    </w:rPr>
                    <w:t>2017.12.22</w:t>
                  </w:r>
                </w:p>
              </w:tc>
              <w:tc>
                <w:tcPr>
                  <w:tcW w:w="1860" w:type="dxa"/>
                  <w:vAlign w:val="bottom"/>
                </w:tcPr>
                <w:p w:rsidR="002946A0" w:rsidRPr="00523A03" w:rsidRDefault="002946A0" w:rsidP="002B1FEA">
                  <w:pPr>
                    <w:autoSpaceDE w:val="0"/>
                    <w:autoSpaceDN w:val="0"/>
                    <w:adjustRightInd w:val="0"/>
                    <w:jc w:val="center"/>
                    <w:rPr>
                      <w:rFonts w:ascii="宋体" w:hAnsi="宋体"/>
                      <w:szCs w:val="21"/>
                    </w:rPr>
                  </w:pPr>
                  <w:r w:rsidRPr="00523A03">
                    <w:rPr>
                      <w:rFonts w:ascii="宋体" w:hAnsi="宋体" w:hint="eastAsia"/>
                      <w:szCs w:val="21"/>
                    </w:rPr>
                    <w:t>53.4</w:t>
                  </w:r>
                </w:p>
              </w:tc>
              <w:tc>
                <w:tcPr>
                  <w:tcW w:w="2246" w:type="dxa"/>
                  <w:vAlign w:val="bottom"/>
                </w:tcPr>
                <w:p w:rsidR="002946A0" w:rsidRPr="00523A03" w:rsidRDefault="002946A0" w:rsidP="002B1FEA">
                  <w:pPr>
                    <w:autoSpaceDE w:val="0"/>
                    <w:autoSpaceDN w:val="0"/>
                    <w:adjustRightInd w:val="0"/>
                    <w:jc w:val="center"/>
                    <w:rPr>
                      <w:rFonts w:ascii="宋体" w:hAnsi="宋体"/>
                      <w:szCs w:val="21"/>
                    </w:rPr>
                  </w:pPr>
                  <w:r w:rsidRPr="00523A03">
                    <w:rPr>
                      <w:rFonts w:ascii="宋体" w:hAnsi="宋体" w:hint="eastAsia"/>
                      <w:szCs w:val="21"/>
                    </w:rPr>
                    <w:t>45.2</w:t>
                  </w:r>
                </w:p>
              </w:tc>
              <w:tc>
                <w:tcPr>
                  <w:tcW w:w="2070" w:type="dxa"/>
                  <w:vMerge w:val="restart"/>
                  <w:vAlign w:val="center"/>
                </w:tcPr>
                <w:p w:rsidR="002946A0" w:rsidRPr="00523A03" w:rsidRDefault="002946A0" w:rsidP="002B1FEA">
                  <w:pPr>
                    <w:autoSpaceDE w:val="0"/>
                    <w:autoSpaceDN w:val="0"/>
                    <w:adjustRightInd w:val="0"/>
                    <w:jc w:val="center"/>
                    <w:rPr>
                      <w:rFonts w:ascii="宋体" w:hAnsi="宋体"/>
                      <w:szCs w:val="21"/>
                    </w:rPr>
                  </w:pPr>
                  <w:r w:rsidRPr="00523A03">
                    <w:rPr>
                      <w:rFonts w:ascii="宋体" w:hAnsi="宋体" w:hint="eastAsia"/>
                      <w:szCs w:val="21"/>
                    </w:rPr>
                    <w:t>昼间：60，夜间：50</w:t>
                  </w:r>
                </w:p>
              </w:tc>
            </w:tr>
            <w:tr w:rsidR="002946A0" w:rsidRPr="00523A03" w:rsidTr="002946A0">
              <w:trPr>
                <w:trHeight w:val="20"/>
              </w:trPr>
              <w:tc>
                <w:tcPr>
                  <w:tcW w:w="1224" w:type="dxa"/>
                  <w:vMerge/>
                  <w:tcBorders>
                    <w:left w:val="single" w:sz="4" w:space="0" w:color="auto"/>
                  </w:tcBorders>
                  <w:vAlign w:val="center"/>
                </w:tcPr>
                <w:p w:rsidR="002946A0" w:rsidRPr="00523A03" w:rsidRDefault="002946A0" w:rsidP="002B1FEA">
                  <w:pPr>
                    <w:contextualSpacing/>
                    <w:jc w:val="center"/>
                    <w:rPr>
                      <w:rFonts w:ascii="宋体" w:hAnsi="宋体"/>
                      <w:szCs w:val="21"/>
                    </w:rPr>
                  </w:pPr>
                </w:p>
              </w:tc>
              <w:tc>
                <w:tcPr>
                  <w:tcW w:w="1662" w:type="dxa"/>
                  <w:tcBorders>
                    <w:left w:val="single" w:sz="4" w:space="0" w:color="auto"/>
                  </w:tcBorders>
                  <w:vAlign w:val="center"/>
                </w:tcPr>
                <w:p w:rsidR="002946A0" w:rsidRPr="00523A03" w:rsidRDefault="002946A0" w:rsidP="002B1FEA">
                  <w:pPr>
                    <w:contextualSpacing/>
                    <w:jc w:val="center"/>
                    <w:rPr>
                      <w:rFonts w:ascii="宋体" w:hAnsi="宋体"/>
                      <w:szCs w:val="21"/>
                    </w:rPr>
                  </w:pPr>
                  <w:r w:rsidRPr="00523A03">
                    <w:rPr>
                      <w:rFonts w:ascii="宋体" w:hAnsi="宋体" w:hint="eastAsia"/>
                      <w:szCs w:val="21"/>
                    </w:rPr>
                    <w:t>2017.12.23</w:t>
                  </w:r>
                </w:p>
              </w:tc>
              <w:tc>
                <w:tcPr>
                  <w:tcW w:w="1860" w:type="dxa"/>
                  <w:vAlign w:val="bottom"/>
                </w:tcPr>
                <w:p w:rsidR="002946A0" w:rsidRPr="00523A03" w:rsidRDefault="002946A0" w:rsidP="002B1FEA">
                  <w:pPr>
                    <w:autoSpaceDE w:val="0"/>
                    <w:autoSpaceDN w:val="0"/>
                    <w:adjustRightInd w:val="0"/>
                    <w:jc w:val="center"/>
                    <w:rPr>
                      <w:rFonts w:ascii="宋体" w:hAnsi="宋体"/>
                      <w:szCs w:val="21"/>
                    </w:rPr>
                  </w:pPr>
                  <w:r w:rsidRPr="00523A03">
                    <w:rPr>
                      <w:rFonts w:ascii="宋体" w:hAnsi="宋体" w:hint="eastAsia"/>
                      <w:szCs w:val="21"/>
                    </w:rPr>
                    <w:t>55.2</w:t>
                  </w:r>
                </w:p>
              </w:tc>
              <w:tc>
                <w:tcPr>
                  <w:tcW w:w="2246" w:type="dxa"/>
                  <w:vAlign w:val="bottom"/>
                </w:tcPr>
                <w:p w:rsidR="002946A0" w:rsidRPr="00523A03" w:rsidRDefault="002946A0" w:rsidP="002B1FEA">
                  <w:pPr>
                    <w:autoSpaceDE w:val="0"/>
                    <w:autoSpaceDN w:val="0"/>
                    <w:adjustRightInd w:val="0"/>
                    <w:jc w:val="center"/>
                    <w:rPr>
                      <w:rFonts w:ascii="宋体" w:hAnsi="宋体"/>
                      <w:szCs w:val="21"/>
                    </w:rPr>
                  </w:pPr>
                  <w:r w:rsidRPr="00523A03">
                    <w:rPr>
                      <w:rFonts w:ascii="宋体" w:hAnsi="宋体" w:hint="eastAsia"/>
                      <w:szCs w:val="21"/>
                    </w:rPr>
                    <w:t>47.9</w:t>
                  </w:r>
                </w:p>
              </w:tc>
              <w:tc>
                <w:tcPr>
                  <w:tcW w:w="2070" w:type="dxa"/>
                  <w:vMerge/>
                  <w:vAlign w:val="center"/>
                </w:tcPr>
                <w:p w:rsidR="002946A0" w:rsidRPr="00523A03" w:rsidRDefault="002946A0" w:rsidP="002B1FEA">
                  <w:pPr>
                    <w:autoSpaceDE w:val="0"/>
                    <w:autoSpaceDN w:val="0"/>
                    <w:adjustRightInd w:val="0"/>
                    <w:jc w:val="center"/>
                    <w:rPr>
                      <w:rFonts w:ascii="宋体" w:hAnsi="宋体"/>
                      <w:szCs w:val="21"/>
                    </w:rPr>
                  </w:pPr>
                </w:p>
              </w:tc>
            </w:tr>
            <w:tr w:rsidR="002946A0" w:rsidRPr="00523A03" w:rsidTr="002946A0">
              <w:trPr>
                <w:trHeight w:val="20"/>
              </w:trPr>
              <w:tc>
                <w:tcPr>
                  <w:tcW w:w="1224" w:type="dxa"/>
                  <w:vMerge w:val="restart"/>
                  <w:tcBorders>
                    <w:left w:val="single" w:sz="4" w:space="0" w:color="auto"/>
                  </w:tcBorders>
                  <w:vAlign w:val="center"/>
                </w:tcPr>
                <w:p w:rsidR="002946A0" w:rsidRPr="00523A03" w:rsidRDefault="002946A0" w:rsidP="002B1FEA">
                  <w:pPr>
                    <w:contextualSpacing/>
                    <w:jc w:val="center"/>
                    <w:rPr>
                      <w:rFonts w:ascii="宋体" w:hAnsi="宋体"/>
                      <w:szCs w:val="21"/>
                    </w:rPr>
                  </w:pPr>
                  <w:r w:rsidRPr="00523A03">
                    <w:rPr>
                      <w:rFonts w:ascii="宋体" w:hAnsi="宋体" w:hint="eastAsia"/>
                      <w:szCs w:val="21"/>
                    </w:rPr>
                    <w:t>机场基地办公楼</w:t>
                  </w:r>
                </w:p>
              </w:tc>
              <w:tc>
                <w:tcPr>
                  <w:tcW w:w="1662" w:type="dxa"/>
                  <w:tcBorders>
                    <w:left w:val="single" w:sz="4" w:space="0" w:color="auto"/>
                  </w:tcBorders>
                  <w:vAlign w:val="center"/>
                </w:tcPr>
                <w:p w:rsidR="002946A0" w:rsidRPr="00523A03" w:rsidRDefault="002946A0" w:rsidP="002B1FEA">
                  <w:pPr>
                    <w:contextualSpacing/>
                    <w:jc w:val="center"/>
                    <w:rPr>
                      <w:rFonts w:ascii="宋体" w:hAnsi="宋体"/>
                      <w:szCs w:val="21"/>
                    </w:rPr>
                  </w:pPr>
                  <w:r w:rsidRPr="00523A03">
                    <w:rPr>
                      <w:rFonts w:ascii="宋体" w:hAnsi="宋体" w:hint="eastAsia"/>
                      <w:szCs w:val="21"/>
                    </w:rPr>
                    <w:t>2017.12.22</w:t>
                  </w:r>
                </w:p>
              </w:tc>
              <w:tc>
                <w:tcPr>
                  <w:tcW w:w="1860" w:type="dxa"/>
                  <w:vAlign w:val="bottom"/>
                </w:tcPr>
                <w:p w:rsidR="002946A0" w:rsidRPr="00523A03" w:rsidRDefault="002946A0" w:rsidP="002B1FEA">
                  <w:pPr>
                    <w:autoSpaceDE w:val="0"/>
                    <w:autoSpaceDN w:val="0"/>
                    <w:adjustRightInd w:val="0"/>
                    <w:jc w:val="center"/>
                    <w:rPr>
                      <w:rFonts w:ascii="宋体" w:hAnsi="宋体"/>
                      <w:szCs w:val="21"/>
                    </w:rPr>
                  </w:pPr>
                  <w:r w:rsidRPr="00523A03">
                    <w:rPr>
                      <w:rFonts w:ascii="宋体" w:hAnsi="宋体" w:hint="eastAsia"/>
                      <w:szCs w:val="21"/>
                    </w:rPr>
                    <w:t>54.7</w:t>
                  </w:r>
                </w:p>
              </w:tc>
              <w:tc>
                <w:tcPr>
                  <w:tcW w:w="2246" w:type="dxa"/>
                  <w:vAlign w:val="bottom"/>
                </w:tcPr>
                <w:p w:rsidR="002946A0" w:rsidRPr="00523A03" w:rsidRDefault="002946A0" w:rsidP="002B1FEA">
                  <w:pPr>
                    <w:autoSpaceDE w:val="0"/>
                    <w:autoSpaceDN w:val="0"/>
                    <w:adjustRightInd w:val="0"/>
                    <w:jc w:val="center"/>
                    <w:rPr>
                      <w:rFonts w:ascii="宋体" w:hAnsi="宋体"/>
                      <w:szCs w:val="21"/>
                    </w:rPr>
                  </w:pPr>
                  <w:r w:rsidRPr="00523A03">
                    <w:rPr>
                      <w:rFonts w:ascii="宋体" w:hAnsi="宋体" w:hint="eastAsia"/>
                      <w:szCs w:val="21"/>
                    </w:rPr>
                    <w:t>46.1</w:t>
                  </w:r>
                </w:p>
              </w:tc>
              <w:tc>
                <w:tcPr>
                  <w:tcW w:w="2070" w:type="dxa"/>
                  <w:vMerge/>
                  <w:vAlign w:val="center"/>
                </w:tcPr>
                <w:p w:rsidR="002946A0" w:rsidRPr="00523A03" w:rsidRDefault="002946A0" w:rsidP="002B1FEA">
                  <w:pPr>
                    <w:autoSpaceDE w:val="0"/>
                    <w:autoSpaceDN w:val="0"/>
                    <w:adjustRightInd w:val="0"/>
                    <w:jc w:val="center"/>
                    <w:rPr>
                      <w:rFonts w:ascii="宋体" w:hAnsi="宋体"/>
                      <w:szCs w:val="21"/>
                    </w:rPr>
                  </w:pPr>
                </w:p>
              </w:tc>
            </w:tr>
            <w:tr w:rsidR="002946A0" w:rsidRPr="00523A03" w:rsidTr="002946A0">
              <w:trPr>
                <w:trHeight w:val="20"/>
              </w:trPr>
              <w:tc>
                <w:tcPr>
                  <w:tcW w:w="1224" w:type="dxa"/>
                  <w:vMerge/>
                  <w:tcBorders>
                    <w:left w:val="single" w:sz="4" w:space="0" w:color="auto"/>
                  </w:tcBorders>
                  <w:vAlign w:val="center"/>
                </w:tcPr>
                <w:p w:rsidR="002946A0" w:rsidRPr="00523A03" w:rsidRDefault="002946A0" w:rsidP="002B1FEA">
                  <w:pPr>
                    <w:contextualSpacing/>
                    <w:jc w:val="center"/>
                    <w:rPr>
                      <w:rFonts w:ascii="宋体" w:hAnsi="宋体"/>
                      <w:szCs w:val="21"/>
                    </w:rPr>
                  </w:pPr>
                </w:p>
              </w:tc>
              <w:tc>
                <w:tcPr>
                  <w:tcW w:w="1662" w:type="dxa"/>
                  <w:tcBorders>
                    <w:left w:val="single" w:sz="4" w:space="0" w:color="auto"/>
                  </w:tcBorders>
                  <w:vAlign w:val="center"/>
                </w:tcPr>
                <w:p w:rsidR="002946A0" w:rsidRPr="00523A03" w:rsidRDefault="002946A0" w:rsidP="002B1FEA">
                  <w:pPr>
                    <w:contextualSpacing/>
                    <w:jc w:val="center"/>
                    <w:rPr>
                      <w:rFonts w:ascii="宋体" w:hAnsi="宋体"/>
                      <w:szCs w:val="21"/>
                    </w:rPr>
                  </w:pPr>
                  <w:r w:rsidRPr="00523A03">
                    <w:rPr>
                      <w:rFonts w:ascii="宋体" w:hAnsi="宋体" w:hint="eastAsia"/>
                      <w:szCs w:val="21"/>
                    </w:rPr>
                    <w:t>2017.12.23</w:t>
                  </w:r>
                </w:p>
              </w:tc>
              <w:tc>
                <w:tcPr>
                  <w:tcW w:w="1860" w:type="dxa"/>
                  <w:vAlign w:val="bottom"/>
                </w:tcPr>
                <w:p w:rsidR="002946A0" w:rsidRPr="00523A03" w:rsidRDefault="002946A0" w:rsidP="002B1FEA">
                  <w:pPr>
                    <w:autoSpaceDE w:val="0"/>
                    <w:autoSpaceDN w:val="0"/>
                    <w:adjustRightInd w:val="0"/>
                    <w:jc w:val="center"/>
                    <w:rPr>
                      <w:rFonts w:ascii="宋体" w:hAnsi="宋体"/>
                      <w:szCs w:val="21"/>
                    </w:rPr>
                  </w:pPr>
                  <w:r w:rsidRPr="00523A03">
                    <w:rPr>
                      <w:rFonts w:ascii="宋体" w:hAnsi="宋体" w:hint="eastAsia"/>
                      <w:szCs w:val="21"/>
                    </w:rPr>
                    <w:t>53.1</w:t>
                  </w:r>
                </w:p>
              </w:tc>
              <w:tc>
                <w:tcPr>
                  <w:tcW w:w="2246" w:type="dxa"/>
                  <w:vAlign w:val="bottom"/>
                </w:tcPr>
                <w:p w:rsidR="002946A0" w:rsidRPr="00523A03" w:rsidRDefault="002946A0" w:rsidP="002B1FEA">
                  <w:pPr>
                    <w:autoSpaceDE w:val="0"/>
                    <w:autoSpaceDN w:val="0"/>
                    <w:adjustRightInd w:val="0"/>
                    <w:jc w:val="center"/>
                    <w:rPr>
                      <w:rFonts w:ascii="宋体" w:hAnsi="宋体"/>
                      <w:szCs w:val="21"/>
                    </w:rPr>
                  </w:pPr>
                  <w:r w:rsidRPr="00523A03">
                    <w:rPr>
                      <w:rFonts w:ascii="宋体" w:hAnsi="宋体" w:hint="eastAsia"/>
                      <w:szCs w:val="21"/>
                    </w:rPr>
                    <w:t>47.2</w:t>
                  </w:r>
                </w:p>
              </w:tc>
              <w:tc>
                <w:tcPr>
                  <w:tcW w:w="2070" w:type="dxa"/>
                  <w:vMerge/>
                  <w:vAlign w:val="center"/>
                </w:tcPr>
                <w:p w:rsidR="002946A0" w:rsidRPr="00523A03" w:rsidRDefault="002946A0" w:rsidP="002B1FEA">
                  <w:pPr>
                    <w:autoSpaceDE w:val="0"/>
                    <w:autoSpaceDN w:val="0"/>
                    <w:adjustRightInd w:val="0"/>
                    <w:jc w:val="center"/>
                    <w:rPr>
                      <w:rFonts w:ascii="宋体" w:hAnsi="宋体"/>
                      <w:szCs w:val="21"/>
                    </w:rPr>
                  </w:pPr>
                </w:p>
              </w:tc>
            </w:tr>
          </w:tbl>
          <w:p w:rsidR="002B1FEA" w:rsidRPr="00523A03" w:rsidRDefault="006D5382" w:rsidP="006868A7">
            <w:pPr>
              <w:spacing w:beforeLines="50" w:before="120" w:line="360" w:lineRule="auto"/>
              <w:ind w:firstLineChars="200" w:firstLine="480"/>
              <w:rPr>
                <w:rFonts w:ascii="宋体" w:hAnsi="宋体"/>
                <w:sz w:val="24"/>
              </w:rPr>
            </w:pPr>
            <w:r w:rsidRPr="00523A03">
              <w:rPr>
                <w:rFonts w:ascii="宋体" w:hAnsi="宋体" w:hint="eastAsia"/>
                <w:sz w:val="24"/>
              </w:rPr>
              <w:t>由监测结果可以看出，</w:t>
            </w:r>
            <w:r w:rsidR="002946A0" w:rsidRPr="00523A03">
              <w:rPr>
                <w:rFonts w:ascii="宋体" w:hAnsi="宋体" w:hint="eastAsia"/>
                <w:sz w:val="24"/>
              </w:rPr>
              <w:t>拟建场址</w:t>
            </w:r>
            <w:r w:rsidR="0010511F" w:rsidRPr="00523A03">
              <w:rPr>
                <w:rFonts w:ascii="宋体" w:hAnsi="宋体" w:hint="eastAsia"/>
                <w:sz w:val="24"/>
              </w:rPr>
              <w:t>处</w:t>
            </w:r>
            <w:r w:rsidR="002946A0" w:rsidRPr="00523A03">
              <w:rPr>
                <w:rFonts w:ascii="宋体" w:hAnsi="宋体" w:hint="eastAsia"/>
                <w:sz w:val="24"/>
              </w:rPr>
              <w:t>与周边机场基地办公楼</w:t>
            </w:r>
            <w:r w:rsidRPr="00523A03">
              <w:rPr>
                <w:rFonts w:ascii="宋体" w:hAnsi="宋体" w:hint="eastAsia"/>
                <w:sz w:val="24"/>
              </w:rPr>
              <w:t>昼、夜间环境噪声能满足</w:t>
            </w:r>
            <w:r w:rsidRPr="00523A03">
              <w:rPr>
                <w:rFonts w:ascii="宋体" w:hAnsi="宋体"/>
                <w:sz w:val="24"/>
              </w:rPr>
              <w:t>《声环境质量标准》（GB3096-2008）中的</w:t>
            </w:r>
            <w:r w:rsidRPr="00523A03">
              <w:rPr>
                <w:rFonts w:ascii="宋体" w:hAnsi="宋体" w:hint="eastAsia"/>
                <w:sz w:val="24"/>
              </w:rPr>
              <w:t>2类标准。</w:t>
            </w:r>
          </w:p>
        </w:tc>
      </w:tr>
      <w:tr w:rsidR="000059FB" w:rsidRPr="00523A03" w:rsidTr="00A26190">
        <w:trPr>
          <w:cantSplit/>
          <w:trHeight w:val="4496"/>
          <w:jc w:val="center"/>
        </w:trPr>
        <w:tc>
          <w:tcPr>
            <w:tcW w:w="9288" w:type="dxa"/>
          </w:tcPr>
          <w:p w:rsidR="006D5382" w:rsidRPr="00523A03" w:rsidRDefault="006D5382" w:rsidP="006868A7">
            <w:pPr>
              <w:spacing w:beforeLines="50" w:before="120" w:line="360" w:lineRule="auto"/>
              <w:ind w:firstLineChars="100" w:firstLine="241"/>
              <w:rPr>
                <w:rFonts w:ascii="宋体" w:hAnsi="宋体"/>
                <w:b/>
                <w:bCs/>
                <w:sz w:val="24"/>
              </w:rPr>
            </w:pPr>
            <w:r w:rsidRPr="00523A03">
              <w:rPr>
                <w:rFonts w:ascii="宋体" w:hAnsi="宋体" w:hint="eastAsia"/>
                <w:b/>
                <w:bCs/>
                <w:sz w:val="24"/>
              </w:rPr>
              <w:lastRenderedPageBreak/>
              <w:t>主要环境保护目标(列出名单及保护级别)：</w:t>
            </w:r>
          </w:p>
          <w:p w:rsidR="006D5382" w:rsidRPr="00523A03" w:rsidRDefault="006D5382" w:rsidP="00523A03">
            <w:pPr>
              <w:spacing w:line="360" w:lineRule="auto"/>
              <w:ind w:firstLineChars="200" w:firstLine="480"/>
              <w:rPr>
                <w:rFonts w:ascii="宋体" w:hAnsi="宋体"/>
                <w:sz w:val="24"/>
              </w:rPr>
            </w:pPr>
            <w:r w:rsidRPr="00523A03">
              <w:rPr>
                <w:rFonts w:ascii="宋体" w:hAnsi="宋体" w:hint="eastAsia"/>
                <w:sz w:val="24"/>
              </w:rPr>
              <w:t>根据现场调查，评价范围内无自然保护区、风景名胜区、</w:t>
            </w:r>
            <w:r w:rsidRPr="00523A03">
              <w:rPr>
                <w:rFonts w:ascii="宋体" w:hAnsi="宋体" w:hint="eastAsia"/>
                <w:bCs/>
                <w:sz w:val="24"/>
              </w:rPr>
              <w:t>集中</w:t>
            </w:r>
            <w:r w:rsidRPr="00523A03">
              <w:rPr>
                <w:rFonts w:ascii="宋体" w:hAnsi="宋体" w:hint="eastAsia"/>
                <w:sz w:val="24"/>
              </w:rPr>
              <w:t>饮用水水源地等需特殊保护的区域。</w:t>
            </w:r>
          </w:p>
          <w:p w:rsidR="006D5382" w:rsidRPr="00523A03" w:rsidRDefault="006D5382" w:rsidP="00523A03">
            <w:pPr>
              <w:spacing w:line="360" w:lineRule="auto"/>
              <w:ind w:firstLineChars="200" w:firstLine="480"/>
              <w:rPr>
                <w:rFonts w:ascii="宋体" w:hAnsi="宋体"/>
                <w:sz w:val="24"/>
              </w:rPr>
            </w:pPr>
            <w:r w:rsidRPr="00523A03">
              <w:rPr>
                <w:rFonts w:ascii="宋体" w:hAnsi="宋体" w:hint="eastAsia"/>
                <w:sz w:val="24"/>
              </w:rPr>
              <w:t>场地周围无居民区等敏感目标，本项目环境保护目标详见表</w:t>
            </w:r>
            <w:r w:rsidR="007E1D46" w:rsidRPr="00523A03">
              <w:rPr>
                <w:rFonts w:ascii="宋体" w:hAnsi="宋体" w:hint="eastAsia"/>
                <w:sz w:val="24"/>
              </w:rPr>
              <w:t>10</w:t>
            </w:r>
            <w:r w:rsidRPr="00523A03">
              <w:rPr>
                <w:rFonts w:ascii="宋体" w:hAnsi="宋体" w:hint="eastAsia"/>
                <w:sz w:val="24"/>
              </w:rPr>
              <w:t>和附图</w:t>
            </w:r>
            <w:r w:rsidR="00247278" w:rsidRPr="00523A03">
              <w:rPr>
                <w:rFonts w:ascii="宋体" w:hAnsi="宋体" w:hint="eastAsia"/>
                <w:sz w:val="24"/>
              </w:rPr>
              <w:t>4</w:t>
            </w:r>
            <w:r w:rsidRPr="00523A03">
              <w:rPr>
                <w:rFonts w:ascii="宋体" w:hAnsi="宋体" w:hint="eastAsia"/>
                <w:sz w:val="24"/>
              </w:rPr>
              <w:t>。</w:t>
            </w:r>
          </w:p>
          <w:p w:rsidR="006D5382" w:rsidRPr="00523A03" w:rsidRDefault="006D5382" w:rsidP="00BF5711">
            <w:pPr>
              <w:ind w:firstLineChars="196" w:firstLine="413"/>
              <w:rPr>
                <w:rFonts w:ascii="宋体" w:hAnsi="宋体"/>
                <w:b/>
                <w:bCs/>
                <w:szCs w:val="21"/>
              </w:rPr>
            </w:pPr>
            <w:r w:rsidRPr="00523A03">
              <w:rPr>
                <w:rFonts w:ascii="宋体" w:hAnsi="宋体" w:hint="eastAsia"/>
                <w:b/>
                <w:bCs/>
                <w:szCs w:val="21"/>
              </w:rPr>
              <w:t>表</w:t>
            </w:r>
            <w:r w:rsidR="007E1D46" w:rsidRPr="00523A03">
              <w:rPr>
                <w:rFonts w:ascii="宋体" w:hAnsi="宋体" w:hint="eastAsia"/>
                <w:b/>
                <w:bCs/>
                <w:szCs w:val="21"/>
              </w:rPr>
              <w:t>10</w:t>
            </w:r>
            <w:r w:rsidRPr="00523A03">
              <w:rPr>
                <w:rFonts w:ascii="宋体" w:hAnsi="宋体" w:hint="eastAsia"/>
                <w:b/>
                <w:bCs/>
                <w:szCs w:val="21"/>
              </w:rPr>
              <w:t xml:space="preserve">                       项目环境保护目标</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1276"/>
              <w:gridCol w:w="851"/>
              <w:gridCol w:w="850"/>
              <w:gridCol w:w="1559"/>
              <w:gridCol w:w="709"/>
              <w:gridCol w:w="2692"/>
            </w:tblGrid>
            <w:tr w:rsidR="000059FB" w:rsidRPr="00523A03" w:rsidTr="00083C55">
              <w:trPr>
                <w:trHeight w:val="20"/>
              </w:trPr>
              <w:tc>
                <w:tcPr>
                  <w:tcW w:w="1129" w:type="dxa"/>
                  <w:vMerge w:val="restart"/>
                  <w:vAlign w:val="center"/>
                </w:tcPr>
                <w:p w:rsidR="00BF5711" w:rsidRPr="00523A03" w:rsidRDefault="00BF5711">
                  <w:pPr>
                    <w:jc w:val="center"/>
                    <w:rPr>
                      <w:rFonts w:ascii="宋体" w:hAnsi="宋体"/>
                      <w:szCs w:val="21"/>
                    </w:rPr>
                  </w:pPr>
                  <w:r w:rsidRPr="00523A03">
                    <w:rPr>
                      <w:rFonts w:ascii="宋体" w:hAnsi="宋体" w:hint="eastAsia"/>
                      <w:szCs w:val="21"/>
                    </w:rPr>
                    <w:t>环境要素</w:t>
                  </w:r>
                </w:p>
              </w:tc>
              <w:tc>
                <w:tcPr>
                  <w:tcW w:w="1276" w:type="dxa"/>
                  <w:vMerge w:val="restart"/>
                  <w:vAlign w:val="center"/>
                </w:tcPr>
                <w:p w:rsidR="00BF5711" w:rsidRPr="00523A03" w:rsidRDefault="00BF5711">
                  <w:pPr>
                    <w:jc w:val="center"/>
                    <w:rPr>
                      <w:rFonts w:ascii="宋体" w:hAnsi="宋体"/>
                      <w:szCs w:val="21"/>
                    </w:rPr>
                  </w:pPr>
                  <w:r w:rsidRPr="00523A03">
                    <w:rPr>
                      <w:rFonts w:ascii="宋体" w:hAnsi="宋体" w:hint="eastAsia"/>
                      <w:szCs w:val="21"/>
                    </w:rPr>
                    <w:t>保护对象</w:t>
                  </w:r>
                </w:p>
              </w:tc>
              <w:tc>
                <w:tcPr>
                  <w:tcW w:w="1701" w:type="dxa"/>
                  <w:gridSpan w:val="2"/>
                  <w:vAlign w:val="center"/>
                </w:tcPr>
                <w:p w:rsidR="00BF5711" w:rsidRPr="00523A03" w:rsidRDefault="00BF5711" w:rsidP="0089018B">
                  <w:pPr>
                    <w:jc w:val="center"/>
                    <w:rPr>
                      <w:rFonts w:ascii="宋体" w:hAnsi="宋体"/>
                      <w:szCs w:val="21"/>
                    </w:rPr>
                  </w:pPr>
                  <w:r w:rsidRPr="00523A03">
                    <w:rPr>
                      <w:rFonts w:ascii="宋体" w:hAnsi="宋体" w:hint="eastAsia"/>
                      <w:szCs w:val="21"/>
                    </w:rPr>
                    <w:t>相对</w:t>
                  </w:r>
                  <w:r w:rsidR="0089018B" w:rsidRPr="00523A03">
                    <w:rPr>
                      <w:rFonts w:ascii="宋体" w:hAnsi="宋体" w:hint="eastAsia"/>
                      <w:szCs w:val="21"/>
                    </w:rPr>
                    <w:t>场址距离</w:t>
                  </w:r>
                </w:p>
              </w:tc>
              <w:tc>
                <w:tcPr>
                  <w:tcW w:w="1559" w:type="dxa"/>
                  <w:vMerge w:val="restart"/>
                  <w:vAlign w:val="center"/>
                </w:tcPr>
                <w:p w:rsidR="00BF5711" w:rsidRPr="00523A03" w:rsidRDefault="00BF5711">
                  <w:pPr>
                    <w:jc w:val="center"/>
                    <w:rPr>
                      <w:rFonts w:ascii="宋体" w:hAnsi="宋体"/>
                      <w:szCs w:val="21"/>
                    </w:rPr>
                  </w:pPr>
                  <w:r w:rsidRPr="00523A03">
                    <w:rPr>
                      <w:rFonts w:ascii="宋体" w:hAnsi="宋体" w:hint="eastAsia"/>
                      <w:szCs w:val="21"/>
                    </w:rPr>
                    <w:t>规模</w:t>
                  </w:r>
                </w:p>
              </w:tc>
              <w:tc>
                <w:tcPr>
                  <w:tcW w:w="709" w:type="dxa"/>
                  <w:vMerge w:val="restart"/>
                  <w:vAlign w:val="center"/>
                </w:tcPr>
                <w:p w:rsidR="00C4063A" w:rsidRPr="00523A03" w:rsidRDefault="00BF5711" w:rsidP="00D24931">
                  <w:pPr>
                    <w:jc w:val="center"/>
                    <w:rPr>
                      <w:rFonts w:ascii="宋体" w:hAnsi="宋体"/>
                      <w:szCs w:val="21"/>
                    </w:rPr>
                  </w:pPr>
                  <w:r w:rsidRPr="00523A03">
                    <w:rPr>
                      <w:rFonts w:ascii="宋体" w:hAnsi="宋体" w:hint="eastAsia"/>
                      <w:szCs w:val="21"/>
                    </w:rPr>
                    <w:t>保护</w:t>
                  </w:r>
                </w:p>
                <w:p w:rsidR="00BF5711" w:rsidRPr="00523A03" w:rsidRDefault="00BF5711" w:rsidP="00D24931">
                  <w:pPr>
                    <w:jc w:val="center"/>
                    <w:rPr>
                      <w:rFonts w:ascii="宋体" w:hAnsi="宋体"/>
                      <w:szCs w:val="21"/>
                    </w:rPr>
                  </w:pPr>
                  <w:r w:rsidRPr="00523A03">
                    <w:rPr>
                      <w:rFonts w:ascii="宋体" w:hAnsi="宋体" w:hint="eastAsia"/>
                      <w:szCs w:val="21"/>
                    </w:rPr>
                    <w:t>内容</w:t>
                  </w:r>
                </w:p>
              </w:tc>
              <w:tc>
                <w:tcPr>
                  <w:tcW w:w="2692" w:type="dxa"/>
                  <w:vMerge w:val="restart"/>
                  <w:vAlign w:val="center"/>
                </w:tcPr>
                <w:p w:rsidR="00BF5711" w:rsidRPr="00523A03" w:rsidRDefault="00BF5711">
                  <w:pPr>
                    <w:jc w:val="center"/>
                    <w:rPr>
                      <w:rFonts w:ascii="宋体" w:hAnsi="宋体"/>
                      <w:szCs w:val="21"/>
                    </w:rPr>
                  </w:pPr>
                  <w:r w:rsidRPr="00523A03">
                    <w:rPr>
                      <w:rFonts w:ascii="宋体" w:hAnsi="宋体" w:hint="eastAsia"/>
                      <w:szCs w:val="21"/>
                    </w:rPr>
                    <w:t>保护目标</w:t>
                  </w:r>
                </w:p>
              </w:tc>
            </w:tr>
            <w:tr w:rsidR="000059FB" w:rsidRPr="00523A03" w:rsidTr="00083C55">
              <w:trPr>
                <w:trHeight w:val="20"/>
              </w:trPr>
              <w:tc>
                <w:tcPr>
                  <w:tcW w:w="1129" w:type="dxa"/>
                  <w:vMerge/>
                  <w:vAlign w:val="center"/>
                </w:tcPr>
                <w:p w:rsidR="00BF5711" w:rsidRPr="00523A03" w:rsidRDefault="00BF5711">
                  <w:pPr>
                    <w:jc w:val="center"/>
                    <w:rPr>
                      <w:rFonts w:ascii="宋体" w:hAnsi="宋体"/>
                      <w:szCs w:val="21"/>
                    </w:rPr>
                  </w:pPr>
                </w:p>
              </w:tc>
              <w:tc>
                <w:tcPr>
                  <w:tcW w:w="1276" w:type="dxa"/>
                  <w:vMerge/>
                  <w:vAlign w:val="center"/>
                </w:tcPr>
                <w:p w:rsidR="00BF5711" w:rsidRPr="00523A03" w:rsidRDefault="00BF5711">
                  <w:pPr>
                    <w:jc w:val="center"/>
                    <w:rPr>
                      <w:rFonts w:ascii="宋体" w:hAnsi="宋体"/>
                      <w:szCs w:val="21"/>
                    </w:rPr>
                  </w:pPr>
                </w:p>
              </w:tc>
              <w:tc>
                <w:tcPr>
                  <w:tcW w:w="851" w:type="dxa"/>
                  <w:vAlign w:val="center"/>
                </w:tcPr>
                <w:p w:rsidR="00BF5711" w:rsidRPr="00557035" w:rsidRDefault="00BF5711">
                  <w:pPr>
                    <w:jc w:val="center"/>
                    <w:rPr>
                      <w:rFonts w:ascii="宋体" w:hAnsi="宋体"/>
                      <w:color w:val="0000FF"/>
                      <w:szCs w:val="21"/>
                    </w:rPr>
                  </w:pPr>
                  <w:r w:rsidRPr="00557035">
                    <w:rPr>
                      <w:rFonts w:ascii="宋体" w:hAnsi="宋体" w:hint="eastAsia"/>
                      <w:color w:val="0000FF"/>
                      <w:szCs w:val="21"/>
                    </w:rPr>
                    <w:t>方位</w:t>
                  </w:r>
                </w:p>
              </w:tc>
              <w:tc>
                <w:tcPr>
                  <w:tcW w:w="850" w:type="dxa"/>
                  <w:vAlign w:val="center"/>
                </w:tcPr>
                <w:p w:rsidR="00BF5711" w:rsidRPr="00557035" w:rsidRDefault="00BF5711">
                  <w:pPr>
                    <w:jc w:val="center"/>
                    <w:rPr>
                      <w:rFonts w:ascii="宋体" w:hAnsi="宋体"/>
                      <w:color w:val="0000FF"/>
                      <w:szCs w:val="21"/>
                    </w:rPr>
                  </w:pPr>
                  <w:r w:rsidRPr="00557035">
                    <w:rPr>
                      <w:rFonts w:ascii="宋体" w:hAnsi="宋体" w:hint="eastAsia"/>
                      <w:color w:val="0000FF"/>
                      <w:szCs w:val="21"/>
                    </w:rPr>
                    <w:t>距离（m）</w:t>
                  </w:r>
                </w:p>
              </w:tc>
              <w:tc>
                <w:tcPr>
                  <w:tcW w:w="1559" w:type="dxa"/>
                  <w:vMerge/>
                  <w:vAlign w:val="center"/>
                </w:tcPr>
                <w:p w:rsidR="00BF5711" w:rsidRPr="00523A03" w:rsidRDefault="00BF5711">
                  <w:pPr>
                    <w:jc w:val="center"/>
                    <w:rPr>
                      <w:rFonts w:ascii="宋体" w:hAnsi="宋体"/>
                      <w:szCs w:val="21"/>
                    </w:rPr>
                  </w:pPr>
                </w:p>
              </w:tc>
              <w:tc>
                <w:tcPr>
                  <w:tcW w:w="709" w:type="dxa"/>
                  <w:vMerge/>
                  <w:vAlign w:val="center"/>
                </w:tcPr>
                <w:p w:rsidR="00BF5711" w:rsidRPr="00523A03" w:rsidRDefault="00BF5711">
                  <w:pPr>
                    <w:jc w:val="center"/>
                    <w:rPr>
                      <w:rFonts w:ascii="宋体" w:hAnsi="宋体"/>
                      <w:szCs w:val="21"/>
                    </w:rPr>
                  </w:pPr>
                </w:p>
              </w:tc>
              <w:tc>
                <w:tcPr>
                  <w:tcW w:w="2692" w:type="dxa"/>
                  <w:vMerge/>
                  <w:vAlign w:val="center"/>
                </w:tcPr>
                <w:p w:rsidR="00BF5711" w:rsidRPr="00523A03" w:rsidRDefault="00BF5711">
                  <w:pPr>
                    <w:jc w:val="center"/>
                    <w:rPr>
                      <w:rFonts w:ascii="宋体" w:hAnsi="宋体"/>
                      <w:szCs w:val="21"/>
                    </w:rPr>
                  </w:pPr>
                </w:p>
              </w:tc>
            </w:tr>
            <w:tr w:rsidR="00557035" w:rsidRPr="00523A03" w:rsidTr="00557035">
              <w:trPr>
                <w:trHeight w:val="356"/>
              </w:trPr>
              <w:tc>
                <w:tcPr>
                  <w:tcW w:w="1129" w:type="dxa"/>
                  <w:vMerge w:val="restart"/>
                  <w:vAlign w:val="center"/>
                </w:tcPr>
                <w:p w:rsidR="00557035" w:rsidRPr="00523A03" w:rsidRDefault="00557035" w:rsidP="00435CFA">
                  <w:pPr>
                    <w:ind w:rightChars="-10" w:right="-21"/>
                    <w:jc w:val="center"/>
                    <w:rPr>
                      <w:rFonts w:ascii="宋体" w:hAnsi="宋体"/>
                      <w:szCs w:val="21"/>
                    </w:rPr>
                  </w:pPr>
                  <w:r w:rsidRPr="00523A03">
                    <w:rPr>
                      <w:rFonts w:ascii="宋体" w:hAnsi="宋体" w:hint="eastAsia"/>
                      <w:szCs w:val="21"/>
                    </w:rPr>
                    <w:t>大气环境</w:t>
                  </w:r>
                </w:p>
                <w:p w:rsidR="00557035" w:rsidRPr="00523A03" w:rsidRDefault="00557035" w:rsidP="00435CFA">
                  <w:pPr>
                    <w:ind w:rightChars="-10" w:right="-21"/>
                    <w:jc w:val="center"/>
                    <w:rPr>
                      <w:rFonts w:ascii="宋体" w:hAnsi="宋体"/>
                      <w:szCs w:val="21"/>
                    </w:rPr>
                  </w:pPr>
                  <w:r w:rsidRPr="00523A03">
                    <w:rPr>
                      <w:rFonts w:ascii="宋体" w:hAnsi="宋体"/>
                      <w:bCs/>
                      <w:szCs w:val="21"/>
                    </w:rPr>
                    <w:t>声环境</w:t>
                  </w:r>
                </w:p>
              </w:tc>
              <w:tc>
                <w:tcPr>
                  <w:tcW w:w="1276" w:type="dxa"/>
                  <w:vAlign w:val="center"/>
                </w:tcPr>
                <w:p w:rsidR="00557035" w:rsidRPr="00557035" w:rsidRDefault="00CC1302" w:rsidP="004E789F">
                  <w:pPr>
                    <w:jc w:val="center"/>
                    <w:rPr>
                      <w:rFonts w:ascii="宋体" w:hAnsi="宋体"/>
                      <w:color w:val="0000FF"/>
                      <w:szCs w:val="21"/>
                    </w:rPr>
                  </w:pPr>
                  <w:r>
                    <w:rPr>
                      <w:rFonts w:ascii="宋体" w:hAnsi="宋体" w:hint="eastAsia"/>
                      <w:color w:val="0000FF"/>
                      <w:szCs w:val="21"/>
                    </w:rPr>
                    <w:t>机场武警中队办公楼</w:t>
                  </w:r>
                </w:p>
              </w:tc>
              <w:tc>
                <w:tcPr>
                  <w:tcW w:w="851" w:type="dxa"/>
                  <w:vAlign w:val="center"/>
                </w:tcPr>
                <w:p w:rsidR="00557035" w:rsidRPr="00557035" w:rsidRDefault="00557035" w:rsidP="00936B57">
                  <w:pPr>
                    <w:jc w:val="center"/>
                    <w:rPr>
                      <w:rFonts w:ascii="宋体" w:hAnsi="宋体"/>
                      <w:color w:val="0000FF"/>
                      <w:szCs w:val="21"/>
                    </w:rPr>
                  </w:pPr>
                  <w:r>
                    <w:rPr>
                      <w:rFonts w:ascii="宋体" w:hAnsi="宋体" w:hint="eastAsia"/>
                      <w:color w:val="0000FF"/>
                      <w:szCs w:val="21"/>
                    </w:rPr>
                    <w:t>东南</w:t>
                  </w:r>
                </w:p>
              </w:tc>
              <w:tc>
                <w:tcPr>
                  <w:tcW w:w="850" w:type="dxa"/>
                  <w:vAlign w:val="center"/>
                </w:tcPr>
                <w:p w:rsidR="00557035" w:rsidRPr="00557035" w:rsidRDefault="00B06912" w:rsidP="004E789F">
                  <w:pPr>
                    <w:jc w:val="center"/>
                    <w:rPr>
                      <w:rFonts w:ascii="宋体" w:hAnsi="宋体"/>
                      <w:color w:val="0000FF"/>
                      <w:szCs w:val="21"/>
                    </w:rPr>
                  </w:pPr>
                  <w:r>
                    <w:rPr>
                      <w:rFonts w:ascii="宋体" w:hAnsi="宋体" w:hint="eastAsia"/>
                      <w:color w:val="0000FF"/>
                      <w:szCs w:val="21"/>
                    </w:rPr>
                    <w:t>52</w:t>
                  </w:r>
                </w:p>
              </w:tc>
              <w:tc>
                <w:tcPr>
                  <w:tcW w:w="1559" w:type="dxa"/>
                  <w:vAlign w:val="center"/>
                </w:tcPr>
                <w:p w:rsidR="00557035" w:rsidRPr="00557035" w:rsidRDefault="00557035" w:rsidP="00D24931">
                  <w:pPr>
                    <w:jc w:val="center"/>
                    <w:rPr>
                      <w:rFonts w:ascii="宋体" w:hAnsi="宋体"/>
                      <w:color w:val="0000FF"/>
                      <w:szCs w:val="21"/>
                    </w:rPr>
                  </w:pPr>
                  <w:r>
                    <w:rPr>
                      <w:rFonts w:ascii="宋体" w:hAnsi="宋体" w:hint="eastAsia"/>
                      <w:color w:val="0000FF"/>
                      <w:szCs w:val="21"/>
                    </w:rPr>
                    <w:t>200人</w:t>
                  </w:r>
                </w:p>
              </w:tc>
              <w:tc>
                <w:tcPr>
                  <w:tcW w:w="709" w:type="dxa"/>
                  <w:vMerge w:val="restart"/>
                  <w:vAlign w:val="center"/>
                </w:tcPr>
                <w:p w:rsidR="00557035" w:rsidRPr="00523A03" w:rsidRDefault="00557035">
                  <w:pPr>
                    <w:jc w:val="center"/>
                    <w:rPr>
                      <w:rFonts w:ascii="宋体" w:hAnsi="宋体"/>
                      <w:szCs w:val="21"/>
                    </w:rPr>
                  </w:pPr>
                  <w:r w:rsidRPr="00523A03">
                    <w:rPr>
                      <w:rFonts w:ascii="宋体" w:hAnsi="宋体" w:hint="eastAsia"/>
                      <w:szCs w:val="21"/>
                    </w:rPr>
                    <w:t>人群</w:t>
                  </w:r>
                </w:p>
                <w:p w:rsidR="00557035" w:rsidRPr="00523A03" w:rsidRDefault="00557035">
                  <w:pPr>
                    <w:jc w:val="center"/>
                    <w:rPr>
                      <w:rFonts w:ascii="宋体" w:hAnsi="宋体"/>
                      <w:szCs w:val="21"/>
                    </w:rPr>
                  </w:pPr>
                  <w:r w:rsidRPr="00523A03">
                    <w:rPr>
                      <w:rFonts w:ascii="宋体" w:hAnsi="宋体" w:hint="eastAsia"/>
                      <w:szCs w:val="21"/>
                    </w:rPr>
                    <w:t>健康</w:t>
                  </w:r>
                </w:p>
              </w:tc>
              <w:tc>
                <w:tcPr>
                  <w:tcW w:w="2692" w:type="dxa"/>
                  <w:vMerge w:val="restart"/>
                  <w:vAlign w:val="center"/>
                </w:tcPr>
                <w:p w:rsidR="00557035" w:rsidRPr="00523A03" w:rsidRDefault="00557035" w:rsidP="00BF5711">
                  <w:pPr>
                    <w:rPr>
                      <w:rFonts w:ascii="宋体" w:hAnsi="宋体"/>
                      <w:szCs w:val="21"/>
                    </w:rPr>
                  </w:pPr>
                  <w:r w:rsidRPr="00523A03">
                    <w:rPr>
                      <w:rFonts w:ascii="宋体" w:hAnsi="宋体" w:hint="eastAsia"/>
                      <w:szCs w:val="21"/>
                    </w:rPr>
                    <w:t>《环境空气质量标准》(GB3095-2012)二级标准</w:t>
                  </w:r>
                </w:p>
                <w:p w:rsidR="00557035" w:rsidRPr="00523A03" w:rsidRDefault="00557035" w:rsidP="00BF5711">
                  <w:pPr>
                    <w:rPr>
                      <w:rFonts w:ascii="宋体" w:hAnsi="宋体"/>
                      <w:szCs w:val="21"/>
                    </w:rPr>
                  </w:pPr>
                  <w:r w:rsidRPr="00523A03">
                    <w:rPr>
                      <w:rFonts w:ascii="宋体" w:hAnsi="宋体"/>
                      <w:szCs w:val="21"/>
                    </w:rPr>
                    <w:t>《</w:t>
                  </w:r>
                  <w:r w:rsidRPr="00523A03">
                    <w:rPr>
                      <w:rFonts w:ascii="宋体" w:hAnsi="宋体" w:hint="eastAsia"/>
                      <w:szCs w:val="21"/>
                    </w:rPr>
                    <w:t>声</w:t>
                  </w:r>
                  <w:r w:rsidRPr="00523A03">
                    <w:rPr>
                      <w:rFonts w:ascii="宋体" w:hAnsi="宋体"/>
                      <w:szCs w:val="21"/>
                    </w:rPr>
                    <w:t>环境</w:t>
                  </w:r>
                  <w:r w:rsidRPr="00523A03">
                    <w:rPr>
                      <w:rFonts w:ascii="宋体" w:hAnsi="宋体" w:hint="eastAsia"/>
                      <w:szCs w:val="21"/>
                    </w:rPr>
                    <w:t>质量</w:t>
                  </w:r>
                  <w:r w:rsidRPr="00523A03">
                    <w:rPr>
                      <w:rFonts w:ascii="宋体" w:hAnsi="宋体"/>
                      <w:szCs w:val="21"/>
                    </w:rPr>
                    <w:t>标准》</w:t>
                  </w:r>
                  <w:r w:rsidRPr="00523A03">
                    <w:rPr>
                      <w:rFonts w:ascii="宋体" w:hAnsi="宋体" w:hint="eastAsia"/>
                      <w:szCs w:val="21"/>
                    </w:rPr>
                    <w:t>2类区标准</w:t>
                  </w:r>
                </w:p>
              </w:tc>
            </w:tr>
            <w:tr w:rsidR="00557035" w:rsidRPr="00523A03" w:rsidTr="00557035">
              <w:trPr>
                <w:trHeight w:val="356"/>
              </w:trPr>
              <w:tc>
                <w:tcPr>
                  <w:tcW w:w="1129" w:type="dxa"/>
                  <w:vMerge/>
                  <w:vAlign w:val="center"/>
                </w:tcPr>
                <w:p w:rsidR="00557035" w:rsidRPr="00523A03" w:rsidRDefault="00557035" w:rsidP="00435CFA">
                  <w:pPr>
                    <w:ind w:rightChars="-10" w:right="-21"/>
                    <w:jc w:val="center"/>
                    <w:rPr>
                      <w:rFonts w:ascii="宋体" w:hAnsi="宋体"/>
                      <w:szCs w:val="21"/>
                    </w:rPr>
                  </w:pPr>
                </w:p>
              </w:tc>
              <w:tc>
                <w:tcPr>
                  <w:tcW w:w="1276" w:type="dxa"/>
                  <w:vMerge w:val="restart"/>
                  <w:vAlign w:val="center"/>
                </w:tcPr>
                <w:p w:rsidR="00052BC4" w:rsidRDefault="00CC1302" w:rsidP="00CC1302">
                  <w:pPr>
                    <w:jc w:val="center"/>
                    <w:rPr>
                      <w:rFonts w:ascii="宋体" w:hAnsi="宋体" w:hint="eastAsia"/>
                      <w:color w:val="0000FF"/>
                      <w:szCs w:val="21"/>
                    </w:rPr>
                  </w:pPr>
                  <w:r w:rsidRPr="00557035">
                    <w:rPr>
                      <w:rFonts w:ascii="宋体" w:hAnsi="宋体" w:hint="eastAsia"/>
                      <w:color w:val="0000FF"/>
                      <w:szCs w:val="21"/>
                    </w:rPr>
                    <w:t>东航</w:t>
                  </w:r>
                  <w:r w:rsidR="00052BC4" w:rsidRPr="00052BC4">
                    <w:rPr>
                      <w:rFonts w:ascii="宋体" w:hAnsi="宋体" w:hint="eastAsia"/>
                      <w:color w:val="0000FF"/>
                      <w:szCs w:val="21"/>
                    </w:rPr>
                    <w:t>集团</w:t>
                  </w:r>
                </w:p>
                <w:p w:rsidR="00557035" w:rsidRPr="00557035" w:rsidRDefault="00CC1302" w:rsidP="00CC1302">
                  <w:pPr>
                    <w:jc w:val="center"/>
                    <w:rPr>
                      <w:rFonts w:ascii="宋体" w:hAnsi="宋体"/>
                      <w:color w:val="0000FF"/>
                      <w:szCs w:val="21"/>
                    </w:rPr>
                  </w:pPr>
                  <w:r w:rsidRPr="00557035">
                    <w:rPr>
                      <w:rFonts w:ascii="宋体" w:hAnsi="宋体" w:hint="eastAsia"/>
                      <w:color w:val="0000FF"/>
                      <w:szCs w:val="21"/>
                    </w:rPr>
                    <w:t>办公设施</w:t>
                  </w:r>
                </w:p>
              </w:tc>
              <w:tc>
                <w:tcPr>
                  <w:tcW w:w="851" w:type="dxa"/>
                  <w:vAlign w:val="center"/>
                </w:tcPr>
                <w:p w:rsidR="00557035" w:rsidRPr="00557035" w:rsidRDefault="00557035" w:rsidP="00936B57">
                  <w:pPr>
                    <w:jc w:val="center"/>
                    <w:rPr>
                      <w:rFonts w:ascii="宋体" w:hAnsi="宋体"/>
                      <w:color w:val="0000FF"/>
                      <w:szCs w:val="21"/>
                    </w:rPr>
                  </w:pPr>
                  <w:r>
                    <w:rPr>
                      <w:rFonts w:ascii="宋体" w:hAnsi="宋体" w:hint="eastAsia"/>
                      <w:color w:val="0000FF"/>
                      <w:szCs w:val="21"/>
                    </w:rPr>
                    <w:t>南</w:t>
                  </w:r>
                </w:p>
              </w:tc>
              <w:tc>
                <w:tcPr>
                  <w:tcW w:w="850" w:type="dxa"/>
                  <w:vAlign w:val="center"/>
                </w:tcPr>
                <w:p w:rsidR="00557035" w:rsidRPr="00557035" w:rsidRDefault="00557035" w:rsidP="004E789F">
                  <w:pPr>
                    <w:jc w:val="center"/>
                    <w:rPr>
                      <w:rFonts w:ascii="宋体" w:hAnsi="宋体"/>
                      <w:color w:val="0000FF"/>
                      <w:szCs w:val="21"/>
                    </w:rPr>
                  </w:pPr>
                  <w:r>
                    <w:rPr>
                      <w:rFonts w:ascii="宋体" w:hAnsi="宋体" w:hint="eastAsia"/>
                      <w:color w:val="0000FF"/>
                      <w:szCs w:val="21"/>
                    </w:rPr>
                    <w:t>110</w:t>
                  </w:r>
                </w:p>
              </w:tc>
              <w:tc>
                <w:tcPr>
                  <w:tcW w:w="1559" w:type="dxa"/>
                  <w:vAlign w:val="center"/>
                </w:tcPr>
                <w:p w:rsidR="00557035" w:rsidRPr="00557035" w:rsidRDefault="00557035" w:rsidP="00D24931">
                  <w:pPr>
                    <w:jc w:val="center"/>
                    <w:rPr>
                      <w:rFonts w:ascii="宋体" w:hAnsi="宋体"/>
                      <w:color w:val="0000FF"/>
                      <w:szCs w:val="21"/>
                    </w:rPr>
                  </w:pPr>
                  <w:r>
                    <w:rPr>
                      <w:rFonts w:ascii="宋体" w:hAnsi="宋体" w:hint="eastAsia"/>
                      <w:color w:val="0000FF"/>
                      <w:szCs w:val="21"/>
                    </w:rPr>
                    <w:t>120人</w:t>
                  </w:r>
                </w:p>
              </w:tc>
              <w:tc>
                <w:tcPr>
                  <w:tcW w:w="709" w:type="dxa"/>
                  <w:vMerge/>
                  <w:vAlign w:val="center"/>
                </w:tcPr>
                <w:p w:rsidR="00557035" w:rsidRPr="00523A03" w:rsidRDefault="00557035">
                  <w:pPr>
                    <w:jc w:val="center"/>
                    <w:rPr>
                      <w:rFonts w:ascii="宋体" w:hAnsi="宋体"/>
                      <w:szCs w:val="21"/>
                    </w:rPr>
                  </w:pPr>
                </w:p>
              </w:tc>
              <w:tc>
                <w:tcPr>
                  <w:tcW w:w="2692" w:type="dxa"/>
                  <w:vMerge/>
                  <w:vAlign w:val="center"/>
                </w:tcPr>
                <w:p w:rsidR="00557035" w:rsidRPr="00523A03" w:rsidRDefault="00557035" w:rsidP="00BF5711">
                  <w:pPr>
                    <w:rPr>
                      <w:rFonts w:ascii="宋体" w:hAnsi="宋体"/>
                      <w:szCs w:val="21"/>
                    </w:rPr>
                  </w:pPr>
                </w:p>
              </w:tc>
            </w:tr>
            <w:tr w:rsidR="00557035" w:rsidRPr="00523A03" w:rsidTr="00557035">
              <w:trPr>
                <w:trHeight w:val="357"/>
              </w:trPr>
              <w:tc>
                <w:tcPr>
                  <w:tcW w:w="1129" w:type="dxa"/>
                  <w:vMerge/>
                  <w:vAlign w:val="center"/>
                </w:tcPr>
                <w:p w:rsidR="00557035" w:rsidRPr="00523A03" w:rsidRDefault="00557035" w:rsidP="00435CFA">
                  <w:pPr>
                    <w:ind w:rightChars="-10" w:right="-21"/>
                    <w:jc w:val="center"/>
                    <w:rPr>
                      <w:rFonts w:ascii="宋体" w:hAnsi="宋体"/>
                      <w:szCs w:val="21"/>
                    </w:rPr>
                  </w:pPr>
                </w:p>
              </w:tc>
              <w:tc>
                <w:tcPr>
                  <w:tcW w:w="1276" w:type="dxa"/>
                  <w:vMerge/>
                  <w:vAlign w:val="center"/>
                </w:tcPr>
                <w:p w:rsidR="00557035" w:rsidRPr="00557035" w:rsidRDefault="00557035" w:rsidP="004E789F">
                  <w:pPr>
                    <w:jc w:val="center"/>
                    <w:rPr>
                      <w:rFonts w:ascii="宋体" w:hAnsi="宋体"/>
                      <w:color w:val="0000FF"/>
                      <w:szCs w:val="21"/>
                    </w:rPr>
                  </w:pPr>
                </w:p>
              </w:tc>
              <w:tc>
                <w:tcPr>
                  <w:tcW w:w="851" w:type="dxa"/>
                  <w:vAlign w:val="center"/>
                </w:tcPr>
                <w:p w:rsidR="00557035" w:rsidRPr="00557035" w:rsidRDefault="00557035" w:rsidP="00936B57">
                  <w:pPr>
                    <w:jc w:val="center"/>
                    <w:rPr>
                      <w:rFonts w:ascii="宋体" w:hAnsi="宋体"/>
                      <w:color w:val="0000FF"/>
                      <w:szCs w:val="21"/>
                    </w:rPr>
                  </w:pPr>
                  <w:r>
                    <w:rPr>
                      <w:rFonts w:ascii="宋体" w:hAnsi="宋体" w:hint="eastAsia"/>
                      <w:color w:val="0000FF"/>
                      <w:szCs w:val="21"/>
                    </w:rPr>
                    <w:t>西</w:t>
                  </w:r>
                </w:p>
              </w:tc>
              <w:tc>
                <w:tcPr>
                  <w:tcW w:w="850" w:type="dxa"/>
                  <w:vAlign w:val="center"/>
                </w:tcPr>
                <w:p w:rsidR="00557035" w:rsidRPr="00557035" w:rsidRDefault="00557035" w:rsidP="004E789F">
                  <w:pPr>
                    <w:jc w:val="center"/>
                    <w:rPr>
                      <w:rFonts w:ascii="宋体" w:hAnsi="宋体"/>
                      <w:color w:val="0000FF"/>
                      <w:szCs w:val="21"/>
                    </w:rPr>
                  </w:pPr>
                  <w:r>
                    <w:rPr>
                      <w:rFonts w:ascii="宋体" w:hAnsi="宋体" w:hint="eastAsia"/>
                      <w:color w:val="0000FF"/>
                      <w:szCs w:val="21"/>
                    </w:rPr>
                    <w:t>115</w:t>
                  </w:r>
                </w:p>
              </w:tc>
              <w:tc>
                <w:tcPr>
                  <w:tcW w:w="1559" w:type="dxa"/>
                  <w:vAlign w:val="center"/>
                </w:tcPr>
                <w:p w:rsidR="00557035" w:rsidRPr="00557035" w:rsidRDefault="00557035" w:rsidP="00D24931">
                  <w:pPr>
                    <w:jc w:val="center"/>
                    <w:rPr>
                      <w:rFonts w:ascii="宋体" w:hAnsi="宋体"/>
                      <w:color w:val="0000FF"/>
                      <w:szCs w:val="21"/>
                    </w:rPr>
                  </w:pPr>
                  <w:r>
                    <w:rPr>
                      <w:rFonts w:ascii="宋体" w:hAnsi="宋体" w:hint="eastAsia"/>
                      <w:color w:val="0000FF"/>
                      <w:szCs w:val="21"/>
                    </w:rPr>
                    <w:t>130人</w:t>
                  </w:r>
                </w:p>
              </w:tc>
              <w:tc>
                <w:tcPr>
                  <w:tcW w:w="709" w:type="dxa"/>
                  <w:vMerge/>
                  <w:vAlign w:val="center"/>
                </w:tcPr>
                <w:p w:rsidR="00557035" w:rsidRPr="00523A03" w:rsidRDefault="00557035">
                  <w:pPr>
                    <w:jc w:val="center"/>
                    <w:rPr>
                      <w:rFonts w:ascii="宋体" w:hAnsi="宋体"/>
                      <w:szCs w:val="21"/>
                    </w:rPr>
                  </w:pPr>
                </w:p>
              </w:tc>
              <w:tc>
                <w:tcPr>
                  <w:tcW w:w="2692" w:type="dxa"/>
                  <w:vMerge/>
                  <w:vAlign w:val="center"/>
                </w:tcPr>
                <w:p w:rsidR="00557035" w:rsidRPr="00523A03" w:rsidRDefault="00557035" w:rsidP="00BF5711">
                  <w:pPr>
                    <w:rPr>
                      <w:rFonts w:ascii="宋体" w:hAnsi="宋体"/>
                      <w:szCs w:val="21"/>
                    </w:rPr>
                  </w:pPr>
                </w:p>
              </w:tc>
            </w:tr>
            <w:tr w:rsidR="00083C55" w:rsidRPr="00523A03" w:rsidTr="00C16FAD">
              <w:trPr>
                <w:trHeight w:val="20"/>
              </w:trPr>
              <w:tc>
                <w:tcPr>
                  <w:tcW w:w="1129" w:type="dxa"/>
                  <w:vAlign w:val="center"/>
                </w:tcPr>
                <w:p w:rsidR="00083C55" w:rsidRPr="00523A03" w:rsidRDefault="00083C55" w:rsidP="0089018B">
                  <w:pPr>
                    <w:jc w:val="center"/>
                    <w:rPr>
                      <w:rFonts w:ascii="宋体" w:hAnsi="宋体"/>
                      <w:szCs w:val="21"/>
                    </w:rPr>
                  </w:pPr>
                  <w:r w:rsidRPr="00523A03">
                    <w:rPr>
                      <w:rFonts w:ascii="宋体" w:hAnsi="宋体" w:hint="eastAsia"/>
                      <w:szCs w:val="21"/>
                    </w:rPr>
                    <w:t>地下水</w:t>
                  </w:r>
                </w:p>
              </w:tc>
              <w:tc>
                <w:tcPr>
                  <w:tcW w:w="4536" w:type="dxa"/>
                  <w:gridSpan w:val="4"/>
                  <w:vAlign w:val="center"/>
                </w:tcPr>
                <w:p w:rsidR="00083C55" w:rsidRPr="00523A03" w:rsidRDefault="00083C55" w:rsidP="00D24931">
                  <w:pPr>
                    <w:jc w:val="center"/>
                    <w:rPr>
                      <w:rFonts w:ascii="宋体" w:hAnsi="宋体"/>
                      <w:szCs w:val="21"/>
                    </w:rPr>
                  </w:pPr>
                  <w:r w:rsidRPr="00523A03">
                    <w:rPr>
                      <w:rFonts w:ascii="宋体" w:hAnsi="宋体" w:hint="eastAsia"/>
                      <w:szCs w:val="21"/>
                    </w:rPr>
                    <w:t>场址及附近区域</w:t>
                  </w:r>
                </w:p>
              </w:tc>
              <w:tc>
                <w:tcPr>
                  <w:tcW w:w="709" w:type="dxa"/>
                  <w:vAlign w:val="center"/>
                </w:tcPr>
                <w:p w:rsidR="00083C55" w:rsidRPr="00523A03" w:rsidRDefault="00083C55">
                  <w:pPr>
                    <w:jc w:val="center"/>
                    <w:rPr>
                      <w:rFonts w:ascii="宋体" w:hAnsi="宋体"/>
                      <w:szCs w:val="21"/>
                    </w:rPr>
                  </w:pPr>
                  <w:r w:rsidRPr="00523A03">
                    <w:rPr>
                      <w:rFonts w:ascii="宋体" w:hAnsi="宋体" w:hint="eastAsia"/>
                      <w:szCs w:val="21"/>
                    </w:rPr>
                    <w:t>地下水</w:t>
                  </w:r>
                </w:p>
                <w:p w:rsidR="00083C55" w:rsidRPr="00523A03" w:rsidRDefault="00083C55">
                  <w:pPr>
                    <w:jc w:val="center"/>
                    <w:rPr>
                      <w:rFonts w:ascii="宋体" w:hAnsi="宋体"/>
                      <w:szCs w:val="21"/>
                    </w:rPr>
                  </w:pPr>
                  <w:r w:rsidRPr="00523A03">
                    <w:rPr>
                      <w:rFonts w:ascii="宋体" w:hAnsi="宋体" w:hint="eastAsia"/>
                      <w:szCs w:val="21"/>
                    </w:rPr>
                    <w:t>水质</w:t>
                  </w:r>
                </w:p>
              </w:tc>
              <w:tc>
                <w:tcPr>
                  <w:tcW w:w="2692" w:type="dxa"/>
                  <w:vAlign w:val="center"/>
                </w:tcPr>
                <w:p w:rsidR="00083C55" w:rsidRPr="00523A03" w:rsidRDefault="00083C55" w:rsidP="00BF5711">
                  <w:pPr>
                    <w:rPr>
                      <w:rFonts w:ascii="宋体" w:hAnsi="宋体"/>
                      <w:szCs w:val="21"/>
                    </w:rPr>
                  </w:pPr>
                  <w:r w:rsidRPr="00523A03">
                    <w:rPr>
                      <w:rFonts w:ascii="宋体" w:hAnsi="宋体" w:hint="eastAsia"/>
                      <w:szCs w:val="21"/>
                    </w:rPr>
                    <w:t>《地下水质量</w:t>
                  </w:r>
                  <w:r w:rsidRPr="00523A03">
                    <w:rPr>
                      <w:rFonts w:ascii="宋体" w:hAnsi="宋体"/>
                      <w:szCs w:val="21"/>
                    </w:rPr>
                    <w:t>标准》</w:t>
                  </w:r>
                  <w:r w:rsidRPr="00523A03">
                    <w:rPr>
                      <w:rFonts w:ascii="宋体" w:hAnsi="宋体" w:hint="eastAsia"/>
                      <w:szCs w:val="21"/>
                    </w:rPr>
                    <w:t>Ⅲ</w:t>
                  </w:r>
                  <w:r w:rsidRPr="00523A03">
                    <w:rPr>
                      <w:rFonts w:ascii="宋体" w:hAnsi="宋体"/>
                      <w:szCs w:val="21"/>
                    </w:rPr>
                    <w:t>类标准</w:t>
                  </w:r>
                </w:p>
              </w:tc>
            </w:tr>
          </w:tbl>
          <w:p w:rsidR="00083C55" w:rsidRPr="00523A03" w:rsidRDefault="00083C55" w:rsidP="00F41F03">
            <w:pPr>
              <w:jc w:val="center"/>
              <w:rPr>
                <w:rFonts w:ascii="宋体" w:hAnsi="宋体"/>
              </w:rPr>
            </w:pPr>
          </w:p>
          <w:p w:rsidR="00083C55" w:rsidRPr="00523A03" w:rsidRDefault="00083C55" w:rsidP="00F41F03">
            <w:pPr>
              <w:jc w:val="center"/>
              <w:rPr>
                <w:rFonts w:ascii="宋体" w:hAnsi="宋体"/>
                <w:sz w:val="24"/>
              </w:rPr>
            </w:pPr>
          </w:p>
          <w:p w:rsidR="00083C55" w:rsidRPr="00523A03" w:rsidRDefault="00083C55" w:rsidP="00F41F03">
            <w:pPr>
              <w:jc w:val="center"/>
              <w:rPr>
                <w:rFonts w:ascii="宋体" w:hAnsi="宋体"/>
                <w:sz w:val="24"/>
              </w:rPr>
            </w:pPr>
          </w:p>
          <w:p w:rsidR="00083C55" w:rsidRDefault="00083C55" w:rsidP="00F41F03">
            <w:pPr>
              <w:jc w:val="center"/>
              <w:rPr>
                <w:rFonts w:ascii="宋体" w:hAnsi="宋体"/>
                <w:sz w:val="24"/>
              </w:rPr>
            </w:pPr>
          </w:p>
          <w:p w:rsidR="00083C55" w:rsidRDefault="00083C55" w:rsidP="00F41F03">
            <w:pPr>
              <w:jc w:val="center"/>
              <w:rPr>
                <w:rFonts w:ascii="宋体" w:hAnsi="宋体"/>
                <w:sz w:val="24"/>
              </w:rPr>
            </w:pPr>
          </w:p>
          <w:p w:rsidR="00CC1302" w:rsidRDefault="00CC1302" w:rsidP="00F41F03">
            <w:pPr>
              <w:jc w:val="center"/>
              <w:rPr>
                <w:rFonts w:ascii="宋体" w:hAnsi="宋体"/>
                <w:sz w:val="24"/>
              </w:rPr>
            </w:pPr>
          </w:p>
          <w:p w:rsidR="00CC1302" w:rsidRDefault="00CC1302" w:rsidP="00F41F03">
            <w:pPr>
              <w:jc w:val="center"/>
              <w:rPr>
                <w:rFonts w:ascii="宋体" w:hAnsi="宋体"/>
                <w:sz w:val="24"/>
              </w:rPr>
            </w:pPr>
          </w:p>
          <w:p w:rsidR="00CC1302" w:rsidRDefault="00CC1302" w:rsidP="00F41F03">
            <w:pPr>
              <w:jc w:val="center"/>
              <w:rPr>
                <w:rFonts w:ascii="宋体" w:hAnsi="宋体"/>
                <w:sz w:val="24"/>
              </w:rPr>
            </w:pPr>
          </w:p>
          <w:p w:rsidR="00CC1302" w:rsidRDefault="00CC1302" w:rsidP="00F41F03">
            <w:pPr>
              <w:jc w:val="center"/>
              <w:rPr>
                <w:rFonts w:ascii="宋体" w:hAnsi="宋体"/>
                <w:sz w:val="24"/>
              </w:rPr>
            </w:pPr>
          </w:p>
          <w:p w:rsidR="00CC1302" w:rsidRDefault="00CC1302" w:rsidP="00F41F03">
            <w:pPr>
              <w:jc w:val="center"/>
              <w:rPr>
                <w:rFonts w:ascii="宋体" w:hAnsi="宋体"/>
                <w:sz w:val="24"/>
              </w:rPr>
            </w:pPr>
          </w:p>
          <w:p w:rsidR="00CC1302" w:rsidRPr="00523A03" w:rsidRDefault="00CC1302" w:rsidP="00F41F03">
            <w:pPr>
              <w:jc w:val="center"/>
              <w:rPr>
                <w:rFonts w:ascii="宋体" w:hAnsi="宋体"/>
                <w:sz w:val="24"/>
              </w:rPr>
            </w:pPr>
          </w:p>
          <w:p w:rsidR="00AF31E8" w:rsidRPr="00523A03" w:rsidRDefault="00AF31E8" w:rsidP="00F41F03">
            <w:pPr>
              <w:jc w:val="center"/>
              <w:rPr>
                <w:rFonts w:ascii="宋体" w:hAnsi="宋体"/>
                <w:sz w:val="24"/>
              </w:rPr>
            </w:pPr>
          </w:p>
          <w:p w:rsidR="00AF31E8" w:rsidRPr="00523A03" w:rsidRDefault="00AF31E8" w:rsidP="00F41F03">
            <w:pPr>
              <w:jc w:val="center"/>
              <w:rPr>
                <w:rFonts w:ascii="宋体" w:hAnsi="宋体"/>
                <w:sz w:val="24"/>
              </w:rPr>
            </w:pPr>
          </w:p>
          <w:p w:rsidR="00AF31E8" w:rsidRPr="00523A03" w:rsidRDefault="00AF31E8" w:rsidP="00F41F03">
            <w:pPr>
              <w:jc w:val="center"/>
              <w:rPr>
                <w:rFonts w:ascii="宋体" w:hAnsi="宋体"/>
              </w:rPr>
            </w:pPr>
          </w:p>
          <w:p w:rsidR="00987C05" w:rsidRPr="00523A03" w:rsidRDefault="00987C05" w:rsidP="008B16FC">
            <w:pPr>
              <w:jc w:val="center"/>
              <w:rPr>
                <w:rFonts w:ascii="宋体" w:hAnsi="宋体"/>
              </w:rPr>
            </w:pPr>
          </w:p>
        </w:tc>
      </w:tr>
    </w:tbl>
    <w:p w:rsidR="006D5382" w:rsidRPr="00523A03" w:rsidRDefault="006D5382">
      <w:pPr>
        <w:spacing w:line="240" w:lineRule="atLeast"/>
        <w:rPr>
          <w:rFonts w:ascii="宋体" w:hAnsi="宋体"/>
          <w:b/>
          <w:bCs/>
          <w:sz w:val="28"/>
        </w:rPr>
      </w:pPr>
      <w:r w:rsidRPr="00523A03">
        <w:rPr>
          <w:rFonts w:ascii="宋体" w:hAnsi="宋体" w:hint="eastAsia"/>
          <w:b/>
          <w:bCs/>
          <w:sz w:val="28"/>
        </w:rPr>
        <w:lastRenderedPageBreak/>
        <w:t>评价适用标准</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4"/>
        <w:gridCol w:w="8670"/>
      </w:tblGrid>
      <w:tr w:rsidR="000059FB" w:rsidRPr="00523A03" w:rsidTr="00F7233E">
        <w:trPr>
          <w:cantSplit/>
          <w:trHeight w:val="3850"/>
        </w:trPr>
        <w:tc>
          <w:tcPr>
            <w:tcW w:w="854" w:type="dxa"/>
            <w:tcBorders>
              <w:top w:val="single" w:sz="12" w:space="0" w:color="auto"/>
              <w:left w:val="single" w:sz="12" w:space="0" w:color="auto"/>
              <w:bottom w:val="single" w:sz="4" w:space="0" w:color="auto"/>
              <w:right w:val="single" w:sz="4" w:space="0" w:color="auto"/>
            </w:tcBorders>
            <w:textDirection w:val="tbRlV"/>
            <w:vAlign w:val="center"/>
          </w:tcPr>
          <w:p w:rsidR="006D5382" w:rsidRPr="00523A03" w:rsidRDefault="006D5382">
            <w:pPr>
              <w:ind w:left="113" w:right="113"/>
              <w:jc w:val="center"/>
              <w:rPr>
                <w:rFonts w:ascii="宋体" w:hAnsi="宋体"/>
              </w:rPr>
            </w:pPr>
            <w:r w:rsidRPr="00523A03">
              <w:rPr>
                <w:rFonts w:ascii="宋体" w:hAnsi="宋体" w:hint="eastAsia"/>
                <w:spacing w:val="192"/>
              </w:rPr>
              <w:t>环境质量标</w:t>
            </w:r>
            <w:r w:rsidRPr="00523A03">
              <w:rPr>
                <w:rFonts w:ascii="宋体" w:hAnsi="宋体" w:hint="eastAsia"/>
              </w:rPr>
              <w:t>准</w:t>
            </w:r>
          </w:p>
        </w:tc>
        <w:tc>
          <w:tcPr>
            <w:tcW w:w="8670" w:type="dxa"/>
            <w:tcBorders>
              <w:top w:val="single" w:sz="12" w:space="0" w:color="auto"/>
              <w:left w:val="single" w:sz="4" w:space="0" w:color="auto"/>
              <w:bottom w:val="single" w:sz="4" w:space="0" w:color="auto"/>
              <w:right w:val="single" w:sz="12" w:space="0" w:color="auto"/>
            </w:tcBorders>
            <w:vAlign w:val="center"/>
          </w:tcPr>
          <w:p w:rsidR="006D5382" w:rsidRPr="00523A03" w:rsidRDefault="006D5382" w:rsidP="00523A03">
            <w:pPr>
              <w:spacing w:line="360" w:lineRule="auto"/>
              <w:ind w:firstLineChars="200" w:firstLine="480"/>
              <w:rPr>
                <w:rFonts w:ascii="宋体" w:hAnsi="宋体"/>
                <w:sz w:val="24"/>
              </w:rPr>
            </w:pPr>
            <w:r w:rsidRPr="00523A03">
              <w:rPr>
                <w:rFonts w:ascii="宋体" w:hAnsi="宋体" w:hint="eastAsia"/>
                <w:sz w:val="24"/>
              </w:rPr>
              <w:t>⑴ 环境空气执行《环境空气质量标准》（GB3095－2012）中二级标准；</w:t>
            </w:r>
          </w:p>
          <w:p w:rsidR="006D5382" w:rsidRPr="00523A03" w:rsidRDefault="006D5382" w:rsidP="00523A03">
            <w:pPr>
              <w:spacing w:line="360" w:lineRule="auto"/>
              <w:ind w:firstLineChars="200" w:firstLine="480"/>
              <w:rPr>
                <w:rFonts w:ascii="宋体" w:hAnsi="宋体"/>
                <w:sz w:val="24"/>
              </w:rPr>
            </w:pPr>
            <w:r w:rsidRPr="00523A03">
              <w:rPr>
                <w:rFonts w:ascii="宋体" w:hAnsi="宋体" w:hint="eastAsia"/>
                <w:sz w:val="24"/>
              </w:rPr>
              <w:t>⑵ 地</w:t>
            </w:r>
            <w:r w:rsidR="008F142D" w:rsidRPr="00523A03">
              <w:rPr>
                <w:rFonts w:ascii="宋体" w:hAnsi="宋体" w:hint="eastAsia"/>
                <w:sz w:val="24"/>
              </w:rPr>
              <w:t>下</w:t>
            </w:r>
            <w:r w:rsidRPr="00523A03">
              <w:rPr>
                <w:rFonts w:ascii="宋体" w:hAnsi="宋体" w:hint="eastAsia"/>
                <w:sz w:val="24"/>
              </w:rPr>
              <w:t>水执行《地表水环境质量标准》（</w:t>
            </w:r>
            <w:r w:rsidR="008F142D" w:rsidRPr="00523A03">
              <w:rPr>
                <w:rFonts w:ascii="宋体" w:hAnsi="宋体"/>
                <w:sz w:val="24"/>
              </w:rPr>
              <w:t>GB/T 14848-93</w:t>
            </w:r>
            <w:r w:rsidRPr="00523A03">
              <w:rPr>
                <w:rFonts w:ascii="宋体" w:hAnsi="宋体" w:hint="eastAsia"/>
                <w:sz w:val="24"/>
              </w:rPr>
              <w:t>）中的</w:t>
            </w:r>
            <w:r w:rsidR="008F142D" w:rsidRPr="00523A03">
              <w:rPr>
                <w:rFonts w:ascii="宋体" w:hAnsi="宋体" w:hint="eastAsia"/>
                <w:sz w:val="24"/>
              </w:rPr>
              <w:t>Ⅲ</w:t>
            </w:r>
            <w:r w:rsidRPr="00523A03">
              <w:rPr>
                <w:rFonts w:ascii="宋体" w:hAnsi="宋体" w:hint="eastAsia"/>
                <w:sz w:val="24"/>
              </w:rPr>
              <w:t>类标准；</w:t>
            </w:r>
          </w:p>
          <w:p w:rsidR="00016E74" w:rsidRPr="00523A03" w:rsidRDefault="006D5382" w:rsidP="00523A03">
            <w:pPr>
              <w:spacing w:line="360" w:lineRule="auto"/>
              <w:ind w:firstLineChars="200" w:firstLine="480"/>
              <w:rPr>
                <w:rFonts w:ascii="宋体" w:hAnsi="宋体"/>
                <w:sz w:val="24"/>
              </w:rPr>
            </w:pPr>
            <w:r w:rsidRPr="00523A03">
              <w:rPr>
                <w:rFonts w:ascii="宋体" w:hAnsi="宋体" w:hint="eastAsia"/>
                <w:sz w:val="24"/>
              </w:rPr>
              <w:t>⑶ 环境噪声</w:t>
            </w:r>
            <w:r w:rsidR="00445AEF" w:rsidRPr="00523A03">
              <w:rPr>
                <w:rFonts w:ascii="宋体" w:hAnsi="宋体" w:hint="eastAsia"/>
                <w:sz w:val="24"/>
              </w:rPr>
              <w:t>执行</w:t>
            </w:r>
            <w:r w:rsidR="00445AEF" w:rsidRPr="00523A03">
              <w:rPr>
                <w:rFonts w:ascii="宋体" w:hAnsi="宋体"/>
                <w:sz w:val="24"/>
              </w:rPr>
              <w:t>《声环境质量标准》（GB3096</w:t>
            </w:r>
            <w:r w:rsidR="00445AEF" w:rsidRPr="00523A03">
              <w:rPr>
                <w:rFonts w:ascii="宋体" w:hAnsi="宋体" w:hint="eastAsia"/>
                <w:sz w:val="24"/>
              </w:rPr>
              <w:t>-</w:t>
            </w:r>
            <w:r w:rsidR="00445AEF" w:rsidRPr="00523A03">
              <w:rPr>
                <w:rFonts w:ascii="宋体" w:hAnsi="宋体"/>
                <w:sz w:val="24"/>
              </w:rPr>
              <w:t>2008）</w:t>
            </w:r>
            <w:r w:rsidRPr="00523A03">
              <w:rPr>
                <w:rFonts w:ascii="宋体" w:hAnsi="宋体" w:hint="eastAsia"/>
                <w:sz w:val="24"/>
              </w:rPr>
              <w:t>2</w:t>
            </w:r>
            <w:r w:rsidR="00A1433F" w:rsidRPr="00523A03">
              <w:rPr>
                <w:rFonts w:ascii="宋体" w:hAnsi="宋体" w:hint="eastAsia"/>
                <w:sz w:val="24"/>
              </w:rPr>
              <w:t>类</w:t>
            </w:r>
            <w:r w:rsidR="000C3D2C" w:rsidRPr="00523A03">
              <w:rPr>
                <w:rFonts w:ascii="宋体" w:hAnsi="宋体" w:hint="eastAsia"/>
                <w:sz w:val="24"/>
              </w:rPr>
              <w:t>标准</w:t>
            </w:r>
            <w:r w:rsidR="00016E74" w:rsidRPr="00523A03">
              <w:rPr>
                <w:rFonts w:ascii="宋体" w:hAnsi="宋体" w:hint="eastAsia"/>
                <w:sz w:val="24"/>
              </w:rPr>
              <w:t>。</w:t>
            </w:r>
          </w:p>
          <w:p w:rsidR="00F7233E" w:rsidRPr="00523A03" w:rsidRDefault="00F7233E" w:rsidP="00F7233E">
            <w:pPr>
              <w:ind w:firstLineChars="196" w:firstLine="413"/>
              <w:rPr>
                <w:rFonts w:ascii="宋体" w:hAnsi="宋体"/>
                <w:b/>
                <w:bCs/>
                <w:szCs w:val="21"/>
              </w:rPr>
            </w:pPr>
            <w:r w:rsidRPr="00523A03">
              <w:rPr>
                <w:rFonts w:ascii="宋体" w:hAnsi="宋体" w:hint="eastAsia"/>
                <w:b/>
                <w:bCs/>
                <w:szCs w:val="21"/>
              </w:rPr>
              <w:t>表1</w:t>
            </w:r>
            <w:r w:rsidR="007E1D46" w:rsidRPr="00523A03">
              <w:rPr>
                <w:rFonts w:ascii="宋体" w:hAnsi="宋体" w:hint="eastAsia"/>
                <w:b/>
                <w:bCs/>
                <w:szCs w:val="21"/>
              </w:rPr>
              <w:t>1</w:t>
            </w:r>
            <w:r w:rsidRPr="00523A03">
              <w:rPr>
                <w:rFonts w:ascii="宋体" w:hAnsi="宋体" w:hint="eastAsia"/>
                <w:b/>
                <w:bCs/>
                <w:szCs w:val="21"/>
              </w:rPr>
              <w:t xml:space="preserve">                 环境质量标准</w:t>
            </w:r>
          </w:p>
          <w:tbl>
            <w:tblPr>
              <w:tblpPr w:leftFromText="180" w:rightFromText="180" w:vertAnchor="text" w:tblpXSpec="center" w:tblpY="1"/>
              <w:tblOverlap w:val="never"/>
              <w:tblW w:w="8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000" w:firstRow="0" w:lastRow="0" w:firstColumn="0" w:lastColumn="0" w:noHBand="0" w:noVBand="0"/>
            </w:tblPr>
            <w:tblGrid>
              <w:gridCol w:w="829"/>
              <w:gridCol w:w="2843"/>
              <w:gridCol w:w="1371"/>
              <w:gridCol w:w="737"/>
              <w:gridCol w:w="1304"/>
              <w:gridCol w:w="108"/>
              <w:gridCol w:w="1126"/>
            </w:tblGrid>
            <w:tr w:rsidR="00F7233E" w:rsidRPr="00523A03" w:rsidTr="00F7233E">
              <w:trPr>
                <w:cantSplit/>
                <w:trHeight w:val="20"/>
              </w:trPr>
              <w:tc>
                <w:tcPr>
                  <w:tcW w:w="498" w:type="pct"/>
                  <w:vMerge w:val="restar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环境</w:t>
                  </w:r>
                </w:p>
                <w:p w:rsidR="00F7233E" w:rsidRPr="00523A03" w:rsidRDefault="00F7233E" w:rsidP="00F7233E">
                  <w:pPr>
                    <w:snapToGrid w:val="0"/>
                    <w:jc w:val="center"/>
                    <w:rPr>
                      <w:rFonts w:ascii="宋体" w:hAnsi="宋体"/>
                      <w:szCs w:val="21"/>
                    </w:rPr>
                  </w:pPr>
                  <w:r w:rsidRPr="00523A03">
                    <w:rPr>
                      <w:rFonts w:ascii="宋体" w:hAnsi="宋体" w:hint="eastAsia"/>
                      <w:szCs w:val="21"/>
                    </w:rPr>
                    <w:t>类别</w:t>
                  </w:r>
                </w:p>
              </w:tc>
              <w:tc>
                <w:tcPr>
                  <w:tcW w:w="1709" w:type="pct"/>
                  <w:vMerge w:val="restar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标准名称与</w:t>
                  </w:r>
                </w:p>
                <w:p w:rsidR="00F7233E" w:rsidRPr="00523A03" w:rsidRDefault="00F7233E" w:rsidP="00F7233E">
                  <w:pPr>
                    <w:snapToGrid w:val="0"/>
                    <w:jc w:val="center"/>
                    <w:rPr>
                      <w:rFonts w:ascii="宋体" w:hAnsi="宋体"/>
                      <w:szCs w:val="21"/>
                    </w:rPr>
                  </w:pPr>
                  <w:r w:rsidRPr="00523A03">
                    <w:rPr>
                      <w:rFonts w:ascii="宋体" w:hAnsi="宋体" w:hint="eastAsia"/>
                      <w:szCs w:val="21"/>
                    </w:rPr>
                    <w:t>级（类）别</w:t>
                  </w:r>
                </w:p>
              </w:tc>
              <w:tc>
                <w:tcPr>
                  <w:tcW w:w="824" w:type="pct"/>
                  <w:vMerge w:val="restar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项  目</w:t>
                  </w:r>
                </w:p>
              </w:tc>
              <w:tc>
                <w:tcPr>
                  <w:tcW w:w="1969" w:type="pct"/>
                  <w:gridSpan w:val="4"/>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标准值</w:t>
                  </w:r>
                </w:p>
              </w:tc>
            </w:tr>
            <w:tr w:rsidR="00F7233E" w:rsidRPr="00523A03" w:rsidTr="00F7233E">
              <w:trPr>
                <w:cantSplit/>
                <w:trHeight w:val="20"/>
              </w:trPr>
              <w:tc>
                <w:tcPr>
                  <w:tcW w:w="498" w:type="pct"/>
                  <w:vMerge/>
                  <w:vAlign w:val="center"/>
                </w:tcPr>
                <w:p w:rsidR="00F7233E" w:rsidRPr="00523A03" w:rsidRDefault="00F7233E" w:rsidP="00F7233E">
                  <w:pPr>
                    <w:snapToGrid w:val="0"/>
                    <w:jc w:val="center"/>
                    <w:rPr>
                      <w:rFonts w:ascii="宋体" w:hAnsi="宋体"/>
                      <w:szCs w:val="21"/>
                    </w:rPr>
                  </w:pPr>
                </w:p>
              </w:tc>
              <w:tc>
                <w:tcPr>
                  <w:tcW w:w="1709" w:type="pct"/>
                  <w:vMerge/>
                  <w:vAlign w:val="center"/>
                </w:tcPr>
                <w:p w:rsidR="00F7233E" w:rsidRPr="00523A03" w:rsidRDefault="00F7233E" w:rsidP="00F7233E">
                  <w:pPr>
                    <w:snapToGrid w:val="0"/>
                    <w:jc w:val="center"/>
                    <w:rPr>
                      <w:rFonts w:ascii="宋体" w:hAnsi="宋体"/>
                      <w:szCs w:val="21"/>
                    </w:rPr>
                  </w:pPr>
                </w:p>
              </w:tc>
              <w:tc>
                <w:tcPr>
                  <w:tcW w:w="824" w:type="pct"/>
                  <w:vMerge/>
                  <w:vAlign w:val="center"/>
                </w:tcPr>
                <w:p w:rsidR="00F7233E" w:rsidRPr="00523A03" w:rsidRDefault="00F7233E" w:rsidP="00F7233E">
                  <w:pPr>
                    <w:snapToGrid w:val="0"/>
                    <w:jc w:val="center"/>
                    <w:rPr>
                      <w:rFonts w:ascii="宋体" w:hAnsi="宋体"/>
                      <w:szCs w:val="21"/>
                    </w:rPr>
                  </w:pPr>
                </w:p>
              </w:tc>
              <w:tc>
                <w:tcPr>
                  <w:tcW w:w="443" w:type="pc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单位</w:t>
                  </w:r>
                </w:p>
              </w:tc>
              <w:tc>
                <w:tcPr>
                  <w:tcW w:w="1526" w:type="pct"/>
                  <w:gridSpan w:val="3"/>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数  值</w:t>
                  </w:r>
                </w:p>
              </w:tc>
            </w:tr>
            <w:tr w:rsidR="00F7233E" w:rsidRPr="00523A03" w:rsidTr="00F7233E">
              <w:trPr>
                <w:cantSplit/>
                <w:trHeight w:val="20"/>
              </w:trPr>
              <w:tc>
                <w:tcPr>
                  <w:tcW w:w="498" w:type="pct"/>
                  <w:vMerge w:val="restar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环境</w:t>
                  </w:r>
                </w:p>
                <w:p w:rsidR="00F7233E" w:rsidRPr="00523A03" w:rsidRDefault="00F7233E" w:rsidP="00F7233E">
                  <w:pPr>
                    <w:snapToGrid w:val="0"/>
                    <w:jc w:val="center"/>
                    <w:rPr>
                      <w:rFonts w:ascii="宋体" w:hAnsi="宋体"/>
                      <w:szCs w:val="21"/>
                    </w:rPr>
                  </w:pPr>
                  <w:r w:rsidRPr="00523A03">
                    <w:rPr>
                      <w:rFonts w:ascii="宋体" w:hAnsi="宋体" w:hint="eastAsia"/>
                      <w:szCs w:val="21"/>
                    </w:rPr>
                    <w:t>空气</w:t>
                  </w:r>
                </w:p>
              </w:tc>
              <w:tc>
                <w:tcPr>
                  <w:tcW w:w="1709" w:type="pct"/>
                  <w:vMerge w:val="restart"/>
                  <w:vAlign w:val="center"/>
                </w:tcPr>
                <w:p w:rsidR="00F7233E" w:rsidRPr="00523A03" w:rsidRDefault="00F7233E" w:rsidP="00F7233E">
                  <w:pPr>
                    <w:snapToGrid w:val="0"/>
                    <w:rPr>
                      <w:rFonts w:ascii="宋体" w:hAnsi="宋体"/>
                      <w:szCs w:val="21"/>
                    </w:rPr>
                  </w:pPr>
                  <w:r w:rsidRPr="00523A03">
                    <w:rPr>
                      <w:rFonts w:ascii="宋体" w:hAnsi="宋体" w:hint="eastAsia"/>
                      <w:szCs w:val="21"/>
                    </w:rPr>
                    <w:t>《环境空气质量标准》（GB3095－2012）中二级标准</w:t>
                  </w:r>
                </w:p>
              </w:tc>
              <w:tc>
                <w:tcPr>
                  <w:tcW w:w="824" w:type="pct"/>
                  <w:vMerge w:val="restar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SO</w:t>
                  </w:r>
                  <w:r w:rsidRPr="00523A03">
                    <w:rPr>
                      <w:rFonts w:ascii="宋体" w:hAnsi="宋体" w:hint="eastAsia"/>
                      <w:szCs w:val="21"/>
                      <w:vertAlign w:val="subscript"/>
                    </w:rPr>
                    <w:t>2</w:t>
                  </w:r>
                </w:p>
              </w:tc>
              <w:tc>
                <w:tcPr>
                  <w:tcW w:w="443" w:type="pct"/>
                  <w:vMerge w:val="restar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μg/m</w:t>
                  </w:r>
                  <w:r w:rsidRPr="00523A03">
                    <w:rPr>
                      <w:rFonts w:ascii="宋体" w:hAnsi="宋体" w:hint="eastAsia"/>
                      <w:szCs w:val="21"/>
                      <w:vertAlign w:val="superscript"/>
                    </w:rPr>
                    <w:t>3</w:t>
                  </w:r>
                </w:p>
              </w:tc>
              <w:tc>
                <w:tcPr>
                  <w:tcW w:w="784" w:type="pc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1h平均</w:t>
                  </w:r>
                </w:p>
              </w:tc>
              <w:tc>
                <w:tcPr>
                  <w:tcW w:w="742" w:type="pct"/>
                  <w:gridSpan w:val="2"/>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500</w:t>
                  </w:r>
                </w:p>
              </w:tc>
            </w:tr>
            <w:tr w:rsidR="00F7233E" w:rsidRPr="00523A03" w:rsidTr="00F7233E">
              <w:trPr>
                <w:cantSplit/>
                <w:trHeight w:val="20"/>
              </w:trPr>
              <w:tc>
                <w:tcPr>
                  <w:tcW w:w="498" w:type="pct"/>
                  <w:vMerge/>
                  <w:vAlign w:val="center"/>
                </w:tcPr>
                <w:p w:rsidR="00F7233E" w:rsidRPr="00523A03" w:rsidRDefault="00F7233E" w:rsidP="00F7233E">
                  <w:pPr>
                    <w:snapToGrid w:val="0"/>
                    <w:jc w:val="center"/>
                    <w:rPr>
                      <w:rFonts w:ascii="宋体" w:hAnsi="宋体"/>
                      <w:szCs w:val="21"/>
                    </w:rPr>
                  </w:pPr>
                </w:p>
              </w:tc>
              <w:tc>
                <w:tcPr>
                  <w:tcW w:w="1709" w:type="pct"/>
                  <w:vMerge/>
                  <w:vAlign w:val="center"/>
                </w:tcPr>
                <w:p w:rsidR="00F7233E" w:rsidRPr="00523A03" w:rsidRDefault="00F7233E" w:rsidP="00F7233E">
                  <w:pPr>
                    <w:snapToGrid w:val="0"/>
                    <w:rPr>
                      <w:rFonts w:ascii="宋体" w:hAnsi="宋体"/>
                      <w:szCs w:val="21"/>
                    </w:rPr>
                  </w:pPr>
                </w:p>
              </w:tc>
              <w:tc>
                <w:tcPr>
                  <w:tcW w:w="824" w:type="pct"/>
                  <w:vMerge/>
                  <w:vAlign w:val="center"/>
                </w:tcPr>
                <w:p w:rsidR="00F7233E" w:rsidRPr="00523A03" w:rsidRDefault="00F7233E" w:rsidP="00F7233E">
                  <w:pPr>
                    <w:snapToGrid w:val="0"/>
                    <w:jc w:val="center"/>
                    <w:rPr>
                      <w:rFonts w:ascii="宋体" w:hAnsi="宋体"/>
                      <w:szCs w:val="21"/>
                    </w:rPr>
                  </w:pPr>
                </w:p>
              </w:tc>
              <w:tc>
                <w:tcPr>
                  <w:tcW w:w="443" w:type="pct"/>
                  <w:vMerge/>
                  <w:vAlign w:val="center"/>
                </w:tcPr>
                <w:p w:rsidR="00F7233E" w:rsidRPr="00523A03" w:rsidRDefault="00F7233E" w:rsidP="00F7233E">
                  <w:pPr>
                    <w:snapToGrid w:val="0"/>
                    <w:jc w:val="center"/>
                    <w:rPr>
                      <w:rFonts w:ascii="宋体" w:hAnsi="宋体"/>
                      <w:szCs w:val="21"/>
                    </w:rPr>
                  </w:pPr>
                </w:p>
              </w:tc>
              <w:tc>
                <w:tcPr>
                  <w:tcW w:w="784" w:type="pc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24h平均</w:t>
                  </w:r>
                </w:p>
              </w:tc>
              <w:tc>
                <w:tcPr>
                  <w:tcW w:w="742" w:type="pct"/>
                  <w:gridSpan w:val="2"/>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150</w:t>
                  </w:r>
                </w:p>
              </w:tc>
            </w:tr>
            <w:tr w:rsidR="00F7233E" w:rsidRPr="00523A03" w:rsidTr="00F7233E">
              <w:trPr>
                <w:cantSplit/>
                <w:trHeight w:val="20"/>
              </w:trPr>
              <w:tc>
                <w:tcPr>
                  <w:tcW w:w="498" w:type="pct"/>
                  <w:vMerge/>
                  <w:vAlign w:val="center"/>
                </w:tcPr>
                <w:p w:rsidR="00F7233E" w:rsidRPr="00523A03" w:rsidRDefault="00F7233E" w:rsidP="00F7233E">
                  <w:pPr>
                    <w:snapToGrid w:val="0"/>
                    <w:jc w:val="center"/>
                    <w:rPr>
                      <w:rFonts w:ascii="宋体" w:hAnsi="宋体"/>
                      <w:szCs w:val="21"/>
                    </w:rPr>
                  </w:pPr>
                </w:p>
              </w:tc>
              <w:tc>
                <w:tcPr>
                  <w:tcW w:w="1709" w:type="pct"/>
                  <w:vMerge/>
                  <w:vAlign w:val="center"/>
                </w:tcPr>
                <w:p w:rsidR="00F7233E" w:rsidRPr="00523A03" w:rsidRDefault="00F7233E" w:rsidP="00F7233E">
                  <w:pPr>
                    <w:snapToGrid w:val="0"/>
                    <w:rPr>
                      <w:rFonts w:ascii="宋体" w:hAnsi="宋体"/>
                      <w:szCs w:val="21"/>
                    </w:rPr>
                  </w:pPr>
                </w:p>
              </w:tc>
              <w:tc>
                <w:tcPr>
                  <w:tcW w:w="824" w:type="pct"/>
                  <w:vMerge w:val="restar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NO</w:t>
                  </w:r>
                  <w:r w:rsidRPr="00523A03">
                    <w:rPr>
                      <w:rFonts w:ascii="宋体" w:hAnsi="宋体" w:hint="eastAsia"/>
                      <w:szCs w:val="21"/>
                      <w:vertAlign w:val="subscript"/>
                    </w:rPr>
                    <w:t>2</w:t>
                  </w:r>
                </w:p>
              </w:tc>
              <w:tc>
                <w:tcPr>
                  <w:tcW w:w="443" w:type="pct"/>
                  <w:vMerge/>
                  <w:vAlign w:val="center"/>
                </w:tcPr>
                <w:p w:rsidR="00F7233E" w:rsidRPr="00523A03" w:rsidRDefault="00F7233E" w:rsidP="00F7233E">
                  <w:pPr>
                    <w:snapToGrid w:val="0"/>
                    <w:jc w:val="center"/>
                    <w:rPr>
                      <w:rFonts w:ascii="宋体" w:hAnsi="宋体"/>
                      <w:szCs w:val="21"/>
                    </w:rPr>
                  </w:pPr>
                </w:p>
              </w:tc>
              <w:tc>
                <w:tcPr>
                  <w:tcW w:w="784" w:type="pc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1h平均</w:t>
                  </w:r>
                </w:p>
              </w:tc>
              <w:tc>
                <w:tcPr>
                  <w:tcW w:w="742" w:type="pct"/>
                  <w:gridSpan w:val="2"/>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200</w:t>
                  </w:r>
                </w:p>
              </w:tc>
            </w:tr>
            <w:tr w:rsidR="00F7233E" w:rsidRPr="00523A03" w:rsidTr="00F7233E">
              <w:trPr>
                <w:cantSplit/>
                <w:trHeight w:val="20"/>
              </w:trPr>
              <w:tc>
                <w:tcPr>
                  <w:tcW w:w="498" w:type="pct"/>
                  <w:vMerge/>
                  <w:vAlign w:val="center"/>
                </w:tcPr>
                <w:p w:rsidR="00F7233E" w:rsidRPr="00523A03" w:rsidRDefault="00F7233E" w:rsidP="00F7233E">
                  <w:pPr>
                    <w:snapToGrid w:val="0"/>
                    <w:jc w:val="center"/>
                    <w:rPr>
                      <w:rFonts w:ascii="宋体" w:hAnsi="宋体"/>
                      <w:szCs w:val="21"/>
                    </w:rPr>
                  </w:pPr>
                </w:p>
              </w:tc>
              <w:tc>
                <w:tcPr>
                  <w:tcW w:w="1709" w:type="pct"/>
                  <w:vMerge/>
                  <w:vAlign w:val="center"/>
                </w:tcPr>
                <w:p w:rsidR="00F7233E" w:rsidRPr="00523A03" w:rsidRDefault="00F7233E" w:rsidP="00F7233E">
                  <w:pPr>
                    <w:snapToGrid w:val="0"/>
                    <w:rPr>
                      <w:rFonts w:ascii="宋体" w:hAnsi="宋体"/>
                      <w:szCs w:val="21"/>
                    </w:rPr>
                  </w:pPr>
                </w:p>
              </w:tc>
              <w:tc>
                <w:tcPr>
                  <w:tcW w:w="824" w:type="pct"/>
                  <w:vMerge/>
                  <w:vAlign w:val="center"/>
                </w:tcPr>
                <w:p w:rsidR="00F7233E" w:rsidRPr="00523A03" w:rsidRDefault="00F7233E" w:rsidP="00F7233E">
                  <w:pPr>
                    <w:snapToGrid w:val="0"/>
                    <w:jc w:val="center"/>
                    <w:rPr>
                      <w:rFonts w:ascii="宋体" w:hAnsi="宋体"/>
                      <w:szCs w:val="21"/>
                    </w:rPr>
                  </w:pPr>
                </w:p>
              </w:tc>
              <w:tc>
                <w:tcPr>
                  <w:tcW w:w="443" w:type="pct"/>
                  <w:vMerge/>
                  <w:vAlign w:val="center"/>
                </w:tcPr>
                <w:p w:rsidR="00F7233E" w:rsidRPr="00523A03" w:rsidRDefault="00F7233E" w:rsidP="00F7233E">
                  <w:pPr>
                    <w:snapToGrid w:val="0"/>
                    <w:jc w:val="center"/>
                    <w:rPr>
                      <w:rFonts w:ascii="宋体" w:hAnsi="宋体"/>
                      <w:szCs w:val="21"/>
                    </w:rPr>
                  </w:pPr>
                </w:p>
              </w:tc>
              <w:tc>
                <w:tcPr>
                  <w:tcW w:w="784" w:type="pc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24h平均</w:t>
                  </w:r>
                </w:p>
              </w:tc>
              <w:tc>
                <w:tcPr>
                  <w:tcW w:w="742" w:type="pct"/>
                  <w:gridSpan w:val="2"/>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80</w:t>
                  </w:r>
                </w:p>
              </w:tc>
            </w:tr>
            <w:tr w:rsidR="00F7233E" w:rsidRPr="00523A03" w:rsidTr="00F7233E">
              <w:trPr>
                <w:cantSplit/>
                <w:trHeight w:val="20"/>
              </w:trPr>
              <w:tc>
                <w:tcPr>
                  <w:tcW w:w="498" w:type="pct"/>
                  <w:vMerge/>
                  <w:vAlign w:val="center"/>
                </w:tcPr>
                <w:p w:rsidR="00F7233E" w:rsidRPr="00523A03" w:rsidRDefault="00F7233E" w:rsidP="00F7233E">
                  <w:pPr>
                    <w:snapToGrid w:val="0"/>
                    <w:jc w:val="center"/>
                    <w:rPr>
                      <w:rFonts w:ascii="宋体" w:hAnsi="宋体"/>
                      <w:szCs w:val="21"/>
                    </w:rPr>
                  </w:pPr>
                </w:p>
              </w:tc>
              <w:tc>
                <w:tcPr>
                  <w:tcW w:w="1709" w:type="pct"/>
                  <w:vMerge/>
                  <w:vAlign w:val="center"/>
                </w:tcPr>
                <w:p w:rsidR="00F7233E" w:rsidRPr="00523A03" w:rsidRDefault="00F7233E" w:rsidP="00F7233E">
                  <w:pPr>
                    <w:snapToGrid w:val="0"/>
                    <w:rPr>
                      <w:rFonts w:ascii="宋体" w:hAnsi="宋体"/>
                      <w:szCs w:val="21"/>
                    </w:rPr>
                  </w:pPr>
                </w:p>
              </w:tc>
              <w:tc>
                <w:tcPr>
                  <w:tcW w:w="824" w:type="pc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TSP</w:t>
                  </w:r>
                </w:p>
              </w:tc>
              <w:tc>
                <w:tcPr>
                  <w:tcW w:w="443" w:type="pct"/>
                  <w:vMerge/>
                  <w:vAlign w:val="center"/>
                </w:tcPr>
                <w:p w:rsidR="00F7233E" w:rsidRPr="00523A03" w:rsidRDefault="00F7233E" w:rsidP="00F7233E">
                  <w:pPr>
                    <w:snapToGrid w:val="0"/>
                    <w:jc w:val="center"/>
                    <w:rPr>
                      <w:rFonts w:ascii="宋体" w:hAnsi="宋体"/>
                      <w:szCs w:val="21"/>
                    </w:rPr>
                  </w:pPr>
                </w:p>
              </w:tc>
              <w:tc>
                <w:tcPr>
                  <w:tcW w:w="784" w:type="pc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24h平均</w:t>
                  </w:r>
                </w:p>
              </w:tc>
              <w:tc>
                <w:tcPr>
                  <w:tcW w:w="742" w:type="pct"/>
                  <w:gridSpan w:val="2"/>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300</w:t>
                  </w:r>
                </w:p>
              </w:tc>
            </w:tr>
            <w:tr w:rsidR="00F7233E" w:rsidRPr="00523A03" w:rsidTr="00F7233E">
              <w:trPr>
                <w:cantSplit/>
                <w:trHeight w:val="20"/>
              </w:trPr>
              <w:tc>
                <w:tcPr>
                  <w:tcW w:w="498" w:type="pct"/>
                  <w:vMerge/>
                  <w:vAlign w:val="center"/>
                </w:tcPr>
                <w:p w:rsidR="00F7233E" w:rsidRPr="00523A03" w:rsidRDefault="00F7233E" w:rsidP="00F7233E">
                  <w:pPr>
                    <w:snapToGrid w:val="0"/>
                    <w:jc w:val="center"/>
                    <w:rPr>
                      <w:rFonts w:ascii="宋体" w:hAnsi="宋体"/>
                      <w:szCs w:val="21"/>
                    </w:rPr>
                  </w:pPr>
                </w:p>
              </w:tc>
              <w:tc>
                <w:tcPr>
                  <w:tcW w:w="1709" w:type="pct"/>
                  <w:vMerge/>
                  <w:vAlign w:val="center"/>
                </w:tcPr>
                <w:p w:rsidR="00F7233E" w:rsidRPr="00523A03" w:rsidRDefault="00F7233E" w:rsidP="00F7233E">
                  <w:pPr>
                    <w:snapToGrid w:val="0"/>
                    <w:rPr>
                      <w:rFonts w:ascii="宋体" w:hAnsi="宋体"/>
                      <w:szCs w:val="21"/>
                    </w:rPr>
                  </w:pPr>
                </w:p>
              </w:tc>
              <w:tc>
                <w:tcPr>
                  <w:tcW w:w="824" w:type="pc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PM</w:t>
                  </w:r>
                  <w:r w:rsidRPr="00523A03">
                    <w:rPr>
                      <w:rFonts w:ascii="宋体" w:hAnsi="宋体" w:hint="eastAsia"/>
                      <w:szCs w:val="21"/>
                      <w:vertAlign w:val="subscript"/>
                    </w:rPr>
                    <w:t>10</w:t>
                  </w:r>
                </w:p>
              </w:tc>
              <w:tc>
                <w:tcPr>
                  <w:tcW w:w="443" w:type="pct"/>
                  <w:vMerge/>
                  <w:vAlign w:val="center"/>
                </w:tcPr>
                <w:p w:rsidR="00F7233E" w:rsidRPr="00523A03" w:rsidRDefault="00F7233E" w:rsidP="00F7233E">
                  <w:pPr>
                    <w:snapToGrid w:val="0"/>
                    <w:jc w:val="center"/>
                    <w:rPr>
                      <w:rFonts w:ascii="宋体" w:hAnsi="宋体"/>
                      <w:szCs w:val="21"/>
                    </w:rPr>
                  </w:pPr>
                </w:p>
              </w:tc>
              <w:tc>
                <w:tcPr>
                  <w:tcW w:w="784" w:type="pc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24h平均</w:t>
                  </w:r>
                </w:p>
              </w:tc>
              <w:tc>
                <w:tcPr>
                  <w:tcW w:w="742" w:type="pct"/>
                  <w:gridSpan w:val="2"/>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150</w:t>
                  </w:r>
                </w:p>
              </w:tc>
            </w:tr>
            <w:tr w:rsidR="00F7233E" w:rsidRPr="00523A03" w:rsidTr="00F7233E">
              <w:trPr>
                <w:cantSplit/>
                <w:trHeight w:val="20"/>
              </w:trPr>
              <w:tc>
                <w:tcPr>
                  <w:tcW w:w="498" w:type="pct"/>
                  <w:vMerge/>
                  <w:vAlign w:val="center"/>
                </w:tcPr>
                <w:p w:rsidR="00F7233E" w:rsidRPr="00523A03" w:rsidRDefault="00F7233E" w:rsidP="00F7233E">
                  <w:pPr>
                    <w:snapToGrid w:val="0"/>
                    <w:jc w:val="center"/>
                    <w:rPr>
                      <w:rFonts w:ascii="宋体" w:hAnsi="宋体"/>
                      <w:szCs w:val="21"/>
                    </w:rPr>
                  </w:pPr>
                </w:p>
              </w:tc>
              <w:tc>
                <w:tcPr>
                  <w:tcW w:w="1709" w:type="pct"/>
                  <w:vMerge w:val="restart"/>
                  <w:vAlign w:val="center"/>
                </w:tcPr>
                <w:p w:rsidR="00F7233E" w:rsidRPr="00523A03" w:rsidRDefault="00F7233E" w:rsidP="00F7233E">
                  <w:pPr>
                    <w:snapToGrid w:val="0"/>
                    <w:rPr>
                      <w:rFonts w:ascii="宋体" w:hAnsi="宋体"/>
                      <w:szCs w:val="21"/>
                    </w:rPr>
                  </w:pPr>
                  <w:r w:rsidRPr="00523A03">
                    <w:rPr>
                      <w:rFonts w:ascii="宋体" w:hAnsi="宋体" w:hint="eastAsia"/>
                      <w:szCs w:val="21"/>
                    </w:rPr>
                    <w:t>《工业企业设计卫生标准》（</w:t>
                  </w:r>
                  <w:r w:rsidRPr="00523A03">
                    <w:rPr>
                      <w:rFonts w:ascii="宋体" w:hAnsi="宋体"/>
                      <w:szCs w:val="21"/>
                    </w:rPr>
                    <w:t>TJ 36—1979</w:t>
                  </w:r>
                  <w:r w:rsidRPr="00523A03">
                    <w:rPr>
                      <w:rFonts w:ascii="宋体" w:hAnsi="宋体" w:hint="eastAsia"/>
                      <w:szCs w:val="21"/>
                    </w:rPr>
                    <w:t>）中居住区大气中有害物质的最高容许浓度</w:t>
                  </w:r>
                </w:p>
              </w:tc>
              <w:tc>
                <w:tcPr>
                  <w:tcW w:w="824" w:type="pc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苯</w:t>
                  </w:r>
                </w:p>
              </w:tc>
              <w:tc>
                <w:tcPr>
                  <w:tcW w:w="443" w:type="pct"/>
                  <w:vMerge w:val="restart"/>
                  <w:vAlign w:val="center"/>
                </w:tcPr>
                <w:p w:rsidR="00F7233E" w:rsidRPr="00523A03" w:rsidRDefault="00F7233E" w:rsidP="00F7233E">
                  <w:pPr>
                    <w:snapToGrid w:val="0"/>
                    <w:jc w:val="center"/>
                    <w:rPr>
                      <w:rFonts w:ascii="宋体" w:hAnsi="宋体"/>
                      <w:szCs w:val="21"/>
                    </w:rPr>
                  </w:pPr>
                  <w:r w:rsidRPr="00523A03">
                    <w:rPr>
                      <w:rFonts w:ascii="宋体" w:hAnsi="宋体"/>
                      <w:szCs w:val="21"/>
                    </w:rPr>
                    <w:t>mg</w:t>
                  </w:r>
                  <w:r w:rsidRPr="00523A03">
                    <w:rPr>
                      <w:rFonts w:ascii="宋体" w:hAnsi="宋体" w:hint="eastAsia"/>
                      <w:szCs w:val="21"/>
                    </w:rPr>
                    <w:t>/m³</w:t>
                  </w:r>
                </w:p>
              </w:tc>
              <w:tc>
                <w:tcPr>
                  <w:tcW w:w="784" w:type="pc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一次最高浓度</w:t>
                  </w:r>
                </w:p>
              </w:tc>
              <w:tc>
                <w:tcPr>
                  <w:tcW w:w="742" w:type="pct"/>
                  <w:gridSpan w:val="2"/>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0.30</w:t>
                  </w:r>
                </w:p>
              </w:tc>
            </w:tr>
            <w:tr w:rsidR="00F7233E" w:rsidRPr="00523A03" w:rsidTr="00F7233E">
              <w:trPr>
                <w:cantSplit/>
                <w:trHeight w:val="20"/>
              </w:trPr>
              <w:tc>
                <w:tcPr>
                  <w:tcW w:w="498" w:type="pct"/>
                  <w:vMerge/>
                  <w:vAlign w:val="center"/>
                </w:tcPr>
                <w:p w:rsidR="00F7233E" w:rsidRPr="00523A03" w:rsidRDefault="00F7233E" w:rsidP="00F7233E">
                  <w:pPr>
                    <w:snapToGrid w:val="0"/>
                    <w:jc w:val="center"/>
                    <w:rPr>
                      <w:rFonts w:ascii="宋体" w:hAnsi="宋体"/>
                      <w:szCs w:val="21"/>
                    </w:rPr>
                  </w:pPr>
                </w:p>
              </w:tc>
              <w:tc>
                <w:tcPr>
                  <w:tcW w:w="1709" w:type="pct"/>
                  <w:vMerge/>
                  <w:vAlign w:val="center"/>
                </w:tcPr>
                <w:p w:rsidR="00F7233E" w:rsidRPr="00523A03" w:rsidRDefault="00F7233E" w:rsidP="00F7233E">
                  <w:pPr>
                    <w:snapToGrid w:val="0"/>
                    <w:rPr>
                      <w:rFonts w:ascii="宋体" w:hAnsi="宋体"/>
                      <w:szCs w:val="21"/>
                    </w:rPr>
                  </w:pPr>
                </w:p>
              </w:tc>
              <w:tc>
                <w:tcPr>
                  <w:tcW w:w="824" w:type="pct"/>
                  <w:vMerge w:val="restar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二甲苯</w:t>
                  </w:r>
                </w:p>
              </w:tc>
              <w:tc>
                <w:tcPr>
                  <w:tcW w:w="443" w:type="pct"/>
                  <w:vMerge/>
                  <w:vAlign w:val="center"/>
                </w:tcPr>
                <w:p w:rsidR="00F7233E" w:rsidRPr="00523A03" w:rsidRDefault="00F7233E" w:rsidP="00F7233E">
                  <w:pPr>
                    <w:snapToGrid w:val="0"/>
                    <w:jc w:val="center"/>
                    <w:rPr>
                      <w:rFonts w:ascii="宋体" w:hAnsi="宋体"/>
                      <w:szCs w:val="21"/>
                    </w:rPr>
                  </w:pPr>
                </w:p>
              </w:tc>
              <w:tc>
                <w:tcPr>
                  <w:tcW w:w="784" w:type="pc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一次最高浓度</w:t>
                  </w:r>
                </w:p>
              </w:tc>
              <w:tc>
                <w:tcPr>
                  <w:tcW w:w="742" w:type="pct"/>
                  <w:gridSpan w:val="2"/>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2.40</w:t>
                  </w:r>
                </w:p>
              </w:tc>
            </w:tr>
            <w:tr w:rsidR="00F7233E" w:rsidRPr="00523A03" w:rsidTr="00F7233E">
              <w:trPr>
                <w:cantSplit/>
                <w:trHeight w:val="20"/>
              </w:trPr>
              <w:tc>
                <w:tcPr>
                  <w:tcW w:w="498" w:type="pct"/>
                  <w:vMerge/>
                  <w:vAlign w:val="center"/>
                </w:tcPr>
                <w:p w:rsidR="00F7233E" w:rsidRPr="00523A03" w:rsidRDefault="00F7233E" w:rsidP="00F7233E">
                  <w:pPr>
                    <w:snapToGrid w:val="0"/>
                    <w:jc w:val="center"/>
                    <w:rPr>
                      <w:rFonts w:ascii="宋体" w:hAnsi="宋体"/>
                      <w:szCs w:val="21"/>
                    </w:rPr>
                  </w:pPr>
                </w:p>
              </w:tc>
              <w:tc>
                <w:tcPr>
                  <w:tcW w:w="1709" w:type="pct"/>
                  <w:vMerge/>
                  <w:vAlign w:val="center"/>
                </w:tcPr>
                <w:p w:rsidR="00F7233E" w:rsidRPr="00523A03" w:rsidRDefault="00F7233E" w:rsidP="00F7233E">
                  <w:pPr>
                    <w:snapToGrid w:val="0"/>
                    <w:rPr>
                      <w:rFonts w:ascii="宋体" w:hAnsi="宋体"/>
                      <w:szCs w:val="21"/>
                    </w:rPr>
                  </w:pPr>
                </w:p>
              </w:tc>
              <w:tc>
                <w:tcPr>
                  <w:tcW w:w="824" w:type="pct"/>
                  <w:vMerge/>
                  <w:vAlign w:val="center"/>
                </w:tcPr>
                <w:p w:rsidR="00F7233E" w:rsidRPr="00523A03" w:rsidRDefault="00F7233E" w:rsidP="00F7233E">
                  <w:pPr>
                    <w:snapToGrid w:val="0"/>
                    <w:jc w:val="center"/>
                    <w:rPr>
                      <w:rFonts w:ascii="宋体" w:hAnsi="宋体"/>
                      <w:szCs w:val="21"/>
                    </w:rPr>
                  </w:pPr>
                </w:p>
              </w:tc>
              <w:tc>
                <w:tcPr>
                  <w:tcW w:w="443" w:type="pct"/>
                  <w:vAlign w:val="center"/>
                </w:tcPr>
                <w:p w:rsidR="00F7233E" w:rsidRPr="00523A03" w:rsidRDefault="00F7233E" w:rsidP="00F7233E">
                  <w:pPr>
                    <w:snapToGrid w:val="0"/>
                    <w:jc w:val="center"/>
                    <w:rPr>
                      <w:rFonts w:ascii="宋体" w:hAnsi="宋体"/>
                      <w:szCs w:val="21"/>
                    </w:rPr>
                  </w:pPr>
                </w:p>
              </w:tc>
              <w:tc>
                <w:tcPr>
                  <w:tcW w:w="784" w:type="pc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日平均浓度</w:t>
                  </w:r>
                </w:p>
              </w:tc>
              <w:tc>
                <w:tcPr>
                  <w:tcW w:w="742" w:type="pct"/>
                  <w:gridSpan w:val="2"/>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0.80</w:t>
                  </w:r>
                </w:p>
              </w:tc>
            </w:tr>
            <w:tr w:rsidR="00F7233E" w:rsidRPr="00523A03" w:rsidTr="00F7233E">
              <w:trPr>
                <w:cantSplit/>
                <w:trHeight w:val="20"/>
              </w:trPr>
              <w:tc>
                <w:tcPr>
                  <w:tcW w:w="498" w:type="pct"/>
                  <w:vMerge w:val="restar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地下水</w:t>
                  </w:r>
                </w:p>
                <w:p w:rsidR="00F7233E" w:rsidRPr="00523A03" w:rsidRDefault="00F7233E" w:rsidP="00F7233E">
                  <w:pPr>
                    <w:snapToGrid w:val="0"/>
                    <w:jc w:val="center"/>
                    <w:rPr>
                      <w:rFonts w:ascii="宋体" w:hAnsi="宋体"/>
                      <w:szCs w:val="21"/>
                    </w:rPr>
                  </w:pPr>
                  <w:r w:rsidRPr="00523A03">
                    <w:rPr>
                      <w:rFonts w:ascii="宋体" w:hAnsi="宋体" w:hint="eastAsia"/>
                      <w:szCs w:val="21"/>
                    </w:rPr>
                    <w:t>环境</w:t>
                  </w:r>
                </w:p>
              </w:tc>
              <w:tc>
                <w:tcPr>
                  <w:tcW w:w="1709" w:type="pct"/>
                  <w:vMerge w:val="restart"/>
                  <w:vAlign w:val="center"/>
                </w:tcPr>
                <w:p w:rsidR="00F7233E" w:rsidRPr="00523A03" w:rsidRDefault="00F7233E" w:rsidP="00F7233E">
                  <w:pPr>
                    <w:snapToGrid w:val="0"/>
                    <w:rPr>
                      <w:rFonts w:ascii="宋体" w:hAnsi="宋体"/>
                      <w:szCs w:val="21"/>
                    </w:rPr>
                  </w:pPr>
                  <w:r w:rsidRPr="00523A03">
                    <w:rPr>
                      <w:rFonts w:ascii="宋体" w:hAnsi="宋体" w:hint="eastAsia"/>
                      <w:szCs w:val="21"/>
                    </w:rPr>
                    <w:t>《地下水质量标准》（GB14848-93）中Ⅲ类标准</w:t>
                  </w:r>
                </w:p>
              </w:tc>
              <w:tc>
                <w:tcPr>
                  <w:tcW w:w="824" w:type="pc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pH</w:t>
                  </w:r>
                </w:p>
              </w:tc>
              <w:tc>
                <w:tcPr>
                  <w:tcW w:w="443" w:type="pc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无量纲</w:t>
                  </w:r>
                </w:p>
              </w:tc>
              <w:tc>
                <w:tcPr>
                  <w:tcW w:w="1526" w:type="pct"/>
                  <w:gridSpan w:val="3"/>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6.5～8.5</w:t>
                  </w:r>
                </w:p>
              </w:tc>
            </w:tr>
            <w:tr w:rsidR="00F7233E" w:rsidRPr="00523A03" w:rsidTr="00F7233E">
              <w:trPr>
                <w:cantSplit/>
                <w:trHeight w:val="20"/>
              </w:trPr>
              <w:tc>
                <w:tcPr>
                  <w:tcW w:w="498" w:type="pct"/>
                  <w:vMerge/>
                  <w:vAlign w:val="center"/>
                </w:tcPr>
                <w:p w:rsidR="00F7233E" w:rsidRPr="00523A03" w:rsidRDefault="00F7233E" w:rsidP="00F7233E">
                  <w:pPr>
                    <w:snapToGrid w:val="0"/>
                    <w:jc w:val="center"/>
                    <w:rPr>
                      <w:rFonts w:ascii="宋体" w:hAnsi="宋体"/>
                      <w:szCs w:val="21"/>
                    </w:rPr>
                  </w:pPr>
                </w:p>
              </w:tc>
              <w:tc>
                <w:tcPr>
                  <w:tcW w:w="1709" w:type="pct"/>
                  <w:vMerge/>
                  <w:vAlign w:val="center"/>
                </w:tcPr>
                <w:p w:rsidR="00F7233E" w:rsidRPr="00523A03" w:rsidRDefault="00F7233E" w:rsidP="00F7233E">
                  <w:pPr>
                    <w:snapToGrid w:val="0"/>
                    <w:rPr>
                      <w:rFonts w:ascii="宋体" w:hAnsi="宋体"/>
                      <w:szCs w:val="21"/>
                    </w:rPr>
                  </w:pPr>
                </w:p>
              </w:tc>
              <w:tc>
                <w:tcPr>
                  <w:tcW w:w="824" w:type="pct"/>
                  <w:vAlign w:val="center"/>
                </w:tcPr>
                <w:p w:rsidR="00F7233E" w:rsidRPr="00523A03" w:rsidRDefault="00F7233E" w:rsidP="00F7233E">
                  <w:pPr>
                    <w:snapToGrid w:val="0"/>
                    <w:jc w:val="center"/>
                    <w:rPr>
                      <w:rFonts w:ascii="宋体" w:hAnsi="宋体"/>
                      <w:spacing w:val="-4"/>
                      <w:szCs w:val="21"/>
                    </w:rPr>
                  </w:pPr>
                  <w:r w:rsidRPr="00523A03">
                    <w:rPr>
                      <w:rFonts w:ascii="宋体" w:hAnsi="宋体" w:hint="eastAsia"/>
                      <w:szCs w:val="21"/>
                    </w:rPr>
                    <w:t>氨氮</w:t>
                  </w:r>
                </w:p>
              </w:tc>
              <w:tc>
                <w:tcPr>
                  <w:tcW w:w="443" w:type="pct"/>
                  <w:vMerge w:val="restart"/>
                  <w:vAlign w:val="center"/>
                </w:tcPr>
                <w:p w:rsidR="00F7233E" w:rsidRPr="00523A03" w:rsidRDefault="00F7233E" w:rsidP="00F7233E">
                  <w:pPr>
                    <w:snapToGrid w:val="0"/>
                    <w:jc w:val="center"/>
                    <w:rPr>
                      <w:rFonts w:ascii="宋体" w:hAnsi="宋体"/>
                      <w:spacing w:val="-4"/>
                      <w:szCs w:val="21"/>
                    </w:rPr>
                  </w:pPr>
                  <w:r w:rsidRPr="00523A03">
                    <w:rPr>
                      <w:rFonts w:ascii="宋体" w:hAnsi="宋体" w:hint="eastAsia"/>
                      <w:spacing w:val="-4"/>
                      <w:szCs w:val="21"/>
                    </w:rPr>
                    <w:t>mg/L</w:t>
                  </w:r>
                </w:p>
              </w:tc>
              <w:tc>
                <w:tcPr>
                  <w:tcW w:w="1526" w:type="pct"/>
                  <w:gridSpan w:val="3"/>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0.2</w:t>
                  </w:r>
                </w:p>
              </w:tc>
            </w:tr>
            <w:tr w:rsidR="00F7233E" w:rsidRPr="00523A03" w:rsidTr="00F7233E">
              <w:trPr>
                <w:cantSplit/>
                <w:trHeight w:val="20"/>
              </w:trPr>
              <w:tc>
                <w:tcPr>
                  <w:tcW w:w="498" w:type="pct"/>
                  <w:vMerge/>
                  <w:vAlign w:val="center"/>
                </w:tcPr>
                <w:p w:rsidR="00F7233E" w:rsidRPr="00523A03" w:rsidRDefault="00F7233E" w:rsidP="00F7233E">
                  <w:pPr>
                    <w:snapToGrid w:val="0"/>
                    <w:jc w:val="center"/>
                    <w:rPr>
                      <w:rFonts w:ascii="宋体" w:hAnsi="宋体"/>
                      <w:szCs w:val="21"/>
                    </w:rPr>
                  </w:pPr>
                </w:p>
              </w:tc>
              <w:tc>
                <w:tcPr>
                  <w:tcW w:w="1709" w:type="pct"/>
                  <w:vMerge/>
                  <w:vAlign w:val="center"/>
                </w:tcPr>
                <w:p w:rsidR="00F7233E" w:rsidRPr="00523A03" w:rsidRDefault="00F7233E" w:rsidP="00F7233E">
                  <w:pPr>
                    <w:snapToGrid w:val="0"/>
                    <w:rPr>
                      <w:rFonts w:ascii="宋体" w:hAnsi="宋体"/>
                      <w:szCs w:val="21"/>
                    </w:rPr>
                  </w:pPr>
                </w:p>
              </w:tc>
              <w:tc>
                <w:tcPr>
                  <w:tcW w:w="824" w:type="pct"/>
                  <w:vAlign w:val="center"/>
                </w:tcPr>
                <w:p w:rsidR="00F7233E" w:rsidRPr="00523A03" w:rsidRDefault="00F7233E" w:rsidP="00F7233E">
                  <w:pPr>
                    <w:snapToGrid w:val="0"/>
                    <w:jc w:val="center"/>
                    <w:rPr>
                      <w:rFonts w:ascii="宋体" w:hAnsi="宋体"/>
                      <w:spacing w:val="-4"/>
                      <w:szCs w:val="21"/>
                    </w:rPr>
                  </w:pPr>
                  <w:r w:rsidRPr="00523A03">
                    <w:rPr>
                      <w:rFonts w:ascii="宋体" w:hAnsi="宋体" w:hint="eastAsia"/>
                      <w:szCs w:val="21"/>
                    </w:rPr>
                    <w:t>总硬度</w:t>
                  </w:r>
                </w:p>
              </w:tc>
              <w:tc>
                <w:tcPr>
                  <w:tcW w:w="443" w:type="pct"/>
                  <w:vMerge/>
                  <w:vAlign w:val="center"/>
                </w:tcPr>
                <w:p w:rsidR="00F7233E" w:rsidRPr="00523A03" w:rsidRDefault="00F7233E" w:rsidP="00F7233E">
                  <w:pPr>
                    <w:snapToGrid w:val="0"/>
                    <w:jc w:val="center"/>
                    <w:rPr>
                      <w:rFonts w:ascii="宋体" w:hAnsi="宋体"/>
                      <w:spacing w:val="-4"/>
                      <w:szCs w:val="21"/>
                    </w:rPr>
                  </w:pPr>
                </w:p>
              </w:tc>
              <w:tc>
                <w:tcPr>
                  <w:tcW w:w="1526" w:type="pct"/>
                  <w:gridSpan w:val="3"/>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450</w:t>
                  </w:r>
                </w:p>
              </w:tc>
            </w:tr>
            <w:tr w:rsidR="00F7233E" w:rsidRPr="00523A03" w:rsidTr="00F7233E">
              <w:trPr>
                <w:cantSplit/>
                <w:trHeight w:val="20"/>
              </w:trPr>
              <w:tc>
                <w:tcPr>
                  <w:tcW w:w="498" w:type="pct"/>
                  <w:vMerge/>
                  <w:vAlign w:val="center"/>
                </w:tcPr>
                <w:p w:rsidR="00F7233E" w:rsidRPr="00523A03" w:rsidRDefault="00F7233E" w:rsidP="00F7233E">
                  <w:pPr>
                    <w:snapToGrid w:val="0"/>
                    <w:jc w:val="center"/>
                    <w:rPr>
                      <w:rFonts w:ascii="宋体" w:hAnsi="宋体"/>
                      <w:szCs w:val="21"/>
                    </w:rPr>
                  </w:pPr>
                </w:p>
              </w:tc>
              <w:tc>
                <w:tcPr>
                  <w:tcW w:w="1709" w:type="pct"/>
                  <w:vMerge/>
                  <w:vAlign w:val="center"/>
                </w:tcPr>
                <w:p w:rsidR="00F7233E" w:rsidRPr="00523A03" w:rsidRDefault="00F7233E" w:rsidP="00F7233E">
                  <w:pPr>
                    <w:snapToGrid w:val="0"/>
                    <w:rPr>
                      <w:rFonts w:ascii="宋体" w:hAnsi="宋体"/>
                      <w:szCs w:val="21"/>
                    </w:rPr>
                  </w:pPr>
                </w:p>
              </w:tc>
              <w:tc>
                <w:tcPr>
                  <w:tcW w:w="824" w:type="pct"/>
                  <w:vAlign w:val="center"/>
                </w:tcPr>
                <w:p w:rsidR="00F7233E" w:rsidRPr="00523A03" w:rsidRDefault="00F7233E" w:rsidP="00F7233E">
                  <w:pPr>
                    <w:snapToGrid w:val="0"/>
                    <w:jc w:val="center"/>
                    <w:rPr>
                      <w:rFonts w:ascii="宋体" w:hAnsi="宋体"/>
                      <w:spacing w:val="-4"/>
                      <w:szCs w:val="21"/>
                    </w:rPr>
                  </w:pPr>
                  <w:r w:rsidRPr="00523A03">
                    <w:rPr>
                      <w:rFonts w:ascii="宋体" w:hAnsi="宋体" w:hint="eastAsia"/>
                      <w:szCs w:val="21"/>
                    </w:rPr>
                    <w:t>溶解性总固体</w:t>
                  </w:r>
                </w:p>
              </w:tc>
              <w:tc>
                <w:tcPr>
                  <w:tcW w:w="443" w:type="pct"/>
                  <w:vMerge/>
                  <w:vAlign w:val="center"/>
                </w:tcPr>
                <w:p w:rsidR="00F7233E" w:rsidRPr="00523A03" w:rsidRDefault="00F7233E" w:rsidP="00F7233E">
                  <w:pPr>
                    <w:snapToGrid w:val="0"/>
                    <w:jc w:val="center"/>
                    <w:rPr>
                      <w:rFonts w:ascii="宋体" w:hAnsi="宋体"/>
                      <w:spacing w:val="-4"/>
                      <w:szCs w:val="21"/>
                    </w:rPr>
                  </w:pPr>
                </w:p>
              </w:tc>
              <w:tc>
                <w:tcPr>
                  <w:tcW w:w="1526" w:type="pct"/>
                  <w:gridSpan w:val="3"/>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1000</w:t>
                  </w:r>
                </w:p>
              </w:tc>
            </w:tr>
            <w:tr w:rsidR="00F7233E" w:rsidRPr="00523A03" w:rsidTr="00F7233E">
              <w:trPr>
                <w:cantSplit/>
                <w:trHeight w:val="20"/>
              </w:trPr>
              <w:tc>
                <w:tcPr>
                  <w:tcW w:w="498" w:type="pct"/>
                  <w:vMerge/>
                  <w:vAlign w:val="center"/>
                </w:tcPr>
                <w:p w:rsidR="00F7233E" w:rsidRPr="00523A03" w:rsidRDefault="00F7233E" w:rsidP="00F7233E">
                  <w:pPr>
                    <w:snapToGrid w:val="0"/>
                    <w:jc w:val="center"/>
                    <w:rPr>
                      <w:rFonts w:ascii="宋体" w:hAnsi="宋体"/>
                      <w:szCs w:val="21"/>
                    </w:rPr>
                  </w:pPr>
                </w:p>
              </w:tc>
              <w:tc>
                <w:tcPr>
                  <w:tcW w:w="1709" w:type="pct"/>
                  <w:vMerge/>
                  <w:vAlign w:val="center"/>
                </w:tcPr>
                <w:p w:rsidR="00F7233E" w:rsidRPr="00523A03" w:rsidRDefault="00F7233E" w:rsidP="00F7233E">
                  <w:pPr>
                    <w:snapToGrid w:val="0"/>
                    <w:rPr>
                      <w:rFonts w:ascii="宋体" w:hAnsi="宋体"/>
                      <w:szCs w:val="21"/>
                    </w:rPr>
                  </w:pPr>
                </w:p>
              </w:tc>
              <w:tc>
                <w:tcPr>
                  <w:tcW w:w="824" w:type="pc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高锰酸盐指数</w:t>
                  </w:r>
                </w:p>
              </w:tc>
              <w:tc>
                <w:tcPr>
                  <w:tcW w:w="443" w:type="pct"/>
                  <w:vMerge/>
                  <w:vAlign w:val="center"/>
                </w:tcPr>
                <w:p w:rsidR="00F7233E" w:rsidRPr="00523A03" w:rsidRDefault="00F7233E" w:rsidP="00F7233E">
                  <w:pPr>
                    <w:snapToGrid w:val="0"/>
                    <w:jc w:val="center"/>
                    <w:rPr>
                      <w:rFonts w:ascii="宋体" w:hAnsi="宋体"/>
                      <w:szCs w:val="21"/>
                    </w:rPr>
                  </w:pPr>
                </w:p>
              </w:tc>
              <w:tc>
                <w:tcPr>
                  <w:tcW w:w="1526" w:type="pct"/>
                  <w:gridSpan w:val="3"/>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3.0</w:t>
                  </w:r>
                </w:p>
              </w:tc>
            </w:tr>
            <w:tr w:rsidR="00F7233E" w:rsidRPr="00523A03" w:rsidTr="00F7233E">
              <w:trPr>
                <w:cantSplit/>
                <w:trHeight w:val="20"/>
              </w:trPr>
              <w:tc>
                <w:tcPr>
                  <w:tcW w:w="498" w:type="pct"/>
                  <w:vMerge/>
                  <w:vAlign w:val="center"/>
                </w:tcPr>
                <w:p w:rsidR="00F7233E" w:rsidRPr="00523A03" w:rsidRDefault="00F7233E" w:rsidP="00F7233E">
                  <w:pPr>
                    <w:snapToGrid w:val="0"/>
                    <w:jc w:val="center"/>
                    <w:rPr>
                      <w:rFonts w:ascii="宋体" w:hAnsi="宋体"/>
                      <w:szCs w:val="21"/>
                    </w:rPr>
                  </w:pPr>
                </w:p>
              </w:tc>
              <w:tc>
                <w:tcPr>
                  <w:tcW w:w="1709" w:type="pct"/>
                  <w:vMerge/>
                  <w:vAlign w:val="center"/>
                </w:tcPr>
                <w:p w:rsidR="00F7233E" w:rsidRPr="00523A03" w:rsidRDefault="00F7233E" w:rsidP="00F7233E">
                  <w:pPr>
                    <w:snapToGrid w:val="0"/>
                    <w:jc w:val="center"/>
                    <w:rPr>
                      <w:rFonts w:ascii="宋体" w:hAnsi="宋体"/>
                      <w:szCs w:val="21"/>
                    </w:rPr>
                  </w:pPr>
                </w:p>
              </w:tc>
              <w:tc>
                <w:tcPr>
                  <w:tcW w:w="824" w:type="pc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硝酸盐</w:t>
                  </w:r>
                </w:p>
              </w:tc>
              <w:tc>
                <w:tcPr>
                  <w:tcW w:w="443" w:type="pct"/>
                  <w:vMerge/>
                  <w:vAlign w:val="center"/>
                </w:tcPr>
                <w:p w:rsidR="00F7233E" w:rsidRPr="00523A03" w:rsidRDefault="00F7233E" w:rsidP="00F7233E">
                  <w:pPr>
                    <w:snapToGrid w:val="0"/>
                    <w:jc w:val="center"/>
                    <w:rPr>
                      <w:rFonts w:ascii="宋体" w:hAnsi="宋体"/>
                      <w:szCs w:val="21"/>
                    </w:rPr>
                  </w:pPr>
                </w:p>
              </w:tc>
              <w:tc>
                <w:tcPr>
                  <w:tcW w:w="1526" w:type="pct"/>
                  <w:gridSpan w:val="3"/>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20</w:t>
                  </w:r>
                </w:p>
              </w:tc>
            </w:tr>
            <w:tr w:rsidR="00F7233E" w:rsidRPr="00523A03" w:rsidTr="00F7233E">
              <w:trPr>
                <w:cantSplit/>
                <w:trHeight w:val="20"/>
              </w:trPr>
              <w:tc>
                <w:tcPr>
                  <w:tcW w:w="498" w:type="pct"/>
                  <w:vMerge/>
                  <w:vAlign w:val="center"/>
                </w:tcPr>
                <w:p w:rsidR="00F7233E" w:rsidRPr="00523A03" w:rsidRDefault="00F7233E" w:rsidP="00F7233E">
                  <w:pPr>
                    <w:snapToGrid w:val="0"/>
                    <w:jc w:val="center"/>
                    <w:rPr>
                      <w:rFonts w:ascii="宋体" w:hAnsi="宋体"/>
                      <w:szCs w:val="21"/>
                    </w:rPr>
                  </w:pPr>
                </w:p>
              </w:tc>
              <w:tc>
                <w:tcPr>
                  <w:tcW w:w="1709" w:type="pct"/>
                  <w:vMerge/>
                  <w:vAlign w:val="center"/>
                </w:tcPr>
                <w:p w:rsidR="00F7233E" w:rsidRPr="00523A03" w:rsidRDefault="00F7233E" w:rsidP="00F7233E">
                  <w:pPr>
                    <w:snapToGrid w:val="0"/>
                    <w:rPr>
                      <w:rFonts w:ascii="宋体" w:hAnsi="宋体"/>
                      <w:szCs w:val="21"/>
                    </w:rPr>
                  </w:pPr>
                </w:p>
              </w:tc>
              <w:tc>
                <w:tcPr>
                  <w:tcW w:w="824" w:type="pc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挥发</w:t>
                  </w:r>
                  <w:proofErr w:type="gramStart"/>
                  <w:r w:rsidRPr="00523A03">
                    <w:rPr>
                      <w:rFonts w:ascii="宋体" w:hAnsi="宋体" w:hint="eastAsia"/>
                      <w:szCs w:val="21"/>
                    </w:rPr>
                    <w:t>酚</w:t>
                  </w:r>
                  <w:proofErr w:type="gramEnd"/>
                </w:p>
              </w:tc>
              <w:tc>
                <w:tcPr>
                  <w:tcW w:w="443" w:type="pct"/>
                  <w:vMerge/>
                  <w:vAlign w:val="center"/>
                </w:tcPr>
                <w:p w:rsidR="00F7233E" w:rsidRPr="00523A03" w:rsidRDefault="00F7233E" w:rsidP="00F7233E">
                  <w:pPr>
                    <w:snapToGrid w:val="0"/>
                    <w:jc w:val="center"/>
                    <w:rPr>
                      <w:rFonts w:ascii="宋体" w:hAnsi="宋体"/>
                      <w:szCs w:val="21"/>
                    </w:rPr>
                  </w:pPr>
                </w:p>
              </w:tc>
              <w:tc>
                <w:tcPr>
                  <w:tcW w:w="1526" w:type="pct"/>
                  <w:gridSpan w:val="3"/>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0.002</w:t>
                  </w:r>
                </w:p>
              </w:tc>
            </w:tr>
            <w:tr w:rsidR="00F7233E" w:rsidRPr="00523A03" w:rsidTr="00F7233E">
              <w:trPr>
                <w:cantSplit/>
                <w:trHeight w:val="20"/>
              </w:trPr>
              <w:tc>
                <w:tcPr>
                  <w:tcW w:w="498" w:type="pct"/>
                  <w:vMerge/>
                  <w:vAlign w:val="center"/>
                </w:tcPr>
                <w:p w:rsidR="00F7233E" w:rsidRPr="00523A03" w:rsidRDefault="00F7233E" w:rsidP="00F7233E">
                  <w:pPr>
                    <w:snapToGrid w:val="0"/>
                    <w:jc w:val="center"/>
                    <w:rPr>
                      <w:rFonts w:ascii="宋体" w:hAnsi="宋体"/>
                      <w:szCs w:val="21"/>
                    </w:rPr>
                  </w:pPr>
                </w:p>
              </w:tc>
              <w:tc>
                <w:tcPr>
                  <w:tcW w:w="1709" w:type="pct"/>
                  <w:vMerge/>
                  <w:vAlign w:val="center"/>
                </w:tcPr>
                <w:p w:rsidR="00F7233E" w:rsidRPr="00523A03" w:rsidRDefault="00F7233E" w:rsidP="00F7233E">
                  <w:pPr>
                    <w:snapToGrid w:val="0"/>
                    <w:rPr>
                      <w:rFonts w:ascii="宋体" w:hAnsi="宋体"/>
                      <w:szCs w:val="21"/>
                    </w:rPr>
                  </w:pPr>
                </w:p>
              </w:tc>
              <w:tc>
                <w:tcPr>
                  <w:tcW w:w="824" w:type="pc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氰化物</w:t>
                  </w:r>
                </w:p>
              </w:tc>
              <w:tc>
                <w:tcPr>
                  <w:tcW w:w="443" w:type="pct"/>
                  <w:vMerge/>
                  <w:vAlign w:val="center"/>
                </w:tcPr>
                <w:p w:rsidR="00F7233E" w:rsidRPr="00523A03" w:rsidRDefault="00F7233E" w:rsidP="00F7233E">
                  <w:pPr>
                    <w:snapToGrid w:val="0"/>
                    <w:jc w:val="center"/>
                    <w:rPr>
                      <w:rFonts w:ascii="宋体" w:hAnsi="宋体"/>
                      <w:szCs w:val="21"/>
                    </w:rPr>
                  </w:pPr>
                </w:p>
              </w:tc>
              <w:tc>
                <w:tcPr>
                  <w:tcW w:w="1526" w:type="pct"/>
                  <w:gridSpan w:val="3"/>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0.05</w:t>
                  </w:r>
                </w:p>
              </w:tc>
            </w:tr>
            <w:tr w:rsidR="00F7233E" w:rsidRPr="00523A03" w:rsidTr="00F7233E">
              <w:trPr>
                <w:cantSplit/>
                <w:trHeight w:val="20"/>
              </w:trPr>
              <w:tc>
                <w:tcPr>
                  <w:tcW w:w="498" w:type="pct"/>
                  <w:vMerge/>
                  <w:vAlign w:val="center"/>
                </w:tcPr>
                <w:p w:rsidR="00F7233E" w:rsidRPr="00523A03" w:rsidRDefault="00F7233E" w:rsidP="00F7233E">
                  <w:pPr>
                    <w:snapToGrid w:val="0"/>
                    <w:jc w:val="center"/>
                    <w:rPr>
                      <w:rFonts w:ascii="宋体" w:hAnsi="宋体"/>
                      <w:szCs w:val="21"/>
                    </w:rPr>
                  </w:pPr>
                </w:p>
              </w:tc>
              <w:tc>
                <w:tcPr>
                  <w:tcW w:w="1709" w:type="pct"/>
                  <w:vMerge/>
                  <w:vAlign w:val="center"/>
                </w:tcPr>
                <w:p w:rsidR="00F7233E" w:rsidRPr="00523A03" w:rsidRDefault="00F7233E" w:rsidP="00F7233E">
                  <w:pPr>
                    <w:snapToGrid w:val="0"/>
                    <w:rPr>
                      <w:rFonts w:ascii="宋体" w:hAnsi="宋体"/>
                      <w:szCs w:val="21"/>
                    </w:rPr>
                  </w:pPr>
                </w:p>
              </w:tc>
              <w:tc>
                <w:tcPr>
                  <w:tcW w:w="824" w:type="pc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Cr</w:t>
                  </w:r>
                  <w:r w:rsidRPr="00523A03">
                    <w:rPr>
                      <w:rFonts w:ascii="宋体" w:hAnsi="宋体" w:hint="eastAsia"/>
                      <w:szCs w:val="21"/>
                      <w:vertAlign w:val="superscript"/>
                    </w:rPr>
                    <w:t>6+</w:t>
                  </w:r>
                </w:p>
              </w:tc>
              <w:tc>
                <w:tcPr>
                  <w:tcW w:w="443" w:type="pct"/>
                  <w:vMerge/>
                  <w:vAlign w:val="center"/>
                </w:tcPr>
                <w:p w:rsidR="00F7233E" w:rsidRPr="00523A03" w:rsidRDefault="00F7233E" w:rsidP="00F7233E">
                  <w:pPr>
                    <w:snapToGrid w:val="0"/>
                    <w:jc w:val="center"/>
                    <w:rPr>
                      <w:rFonts w:ascii="宋体" w:hAnsi="宋体"/>
                      <w:szCs w:val="21"/>
                    </w:rPr>
                  </w:pPr>
                </w:p>
              </w:tc>
              <w:tc>
                <w:tcPr>
                  <w:tcW w:w="1526" w:type="pct"/>
                  <w:gridSpan w:val="3"/>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0.05</w:t>
                  </w:r>
                </w:p>
              </w:tc>
            </w:tr>
            <w:tr w:rsidR="00F7233E" w:rsidRPr="00523A03" w:rsidTr="00F7233E">
              <w:trPr>
                <w:cantSplit/>
                <w:trHeight w:val="20"/>
              </w:trPr>
              <w:tc>
                <w:tcPr>
                  <w:tcW w:w="498" w:type="pct"/>
                  <w:vMerge/>
                  <w:vAlign w:val="center"/>
                </w:tcPr>
                <w:p w:rsidR="00F7233E" w:rsidRPr="00523A03" w:rsidRDefault="00F7233E" w:rsidP="00F7233E">
                  <w:pPr>
                    <w:snapToGrid w:val="0"/>
                    <w:jc w:val="center"/>
                    <w:rPr>
                      <w:rFonts w:ascii="宋体" w:hAnsi="宋体"/>
                      <w:szCs w:val="21"/>
                    </w:rPr>
                  </w:pPr>
                </w:p>
              </w:tc>
              <w:tc>
                <w:tcPr>
                  <w:tcW w:w="1709" w:type="pct"/>
                  <w:vMerge/>
                  <w:vAlign w:val="center"/>
                </w:tcPr>
                <w:p w:rsidR="00F7233E" w:rsidRPr="00523A03" w:rsidRDefault="00F7233E" w:rsidP="00F7233E">
                  <w:pPr>
                    <w:snapToGrid w:val="0"/>
                    <w:rPr>
                      <w:rFonts w:ascii="宋体" w:hAnsi="宋体"/>
                      <w:szCs w:val="21"/>
                    </w:rPr>
                  </w:pPr>
                </w:p>
              </w:tc>
              <w:tc>
                <w:tcPr>
                  <w:tcW w:w="824" w:type="pc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As</w:t>
                  </w:r>
                </w:p>
              </w:tc>
              <w:tc>
                <w:tcPr>
                  <w:tcW w:w="443" w:type="pct"/>
                  <w:vMerge/>
                  <w:vAlign w:val="center"/>
                </w:tcPr>
                <w:p w:rsidR="00F7233E" w:rsidRPr="00523A03" w:rsidRDefault="00F7233E" w:rsidP="00F7233E">
                  <w:pPr>
                    <w:snapToGrid w:val="0"/>
                    <w:jc w:val="center"/>
                    <w:rPr>
                      <w:rFonts w:ascii="宋体" w:hAnsi="宋体"/>
                      <w:szCs w:val="21"/>
                    </w:rPr>
                  </w:pPr>
                </w:p>
              </w:tc>
              <w:tc>
                <w:tcPr>
                  <w:tcW w:w="1526" w:type="pct"/>
                  <w:gridSpan w:val="3"/>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0.05</w:t>
                  </w:r>
                </w:p>
              </w:tc>
            </w:tr>
            <w:tr w:rsidR="00F7233E" w:rsidRPr="00523A03" w:rsidTr="00F7233E">
              <w:trPr>
                <w:cantSplit/>
                <w:trHeight w:val="20"/>
              </w:trPr>
              <w:tc>
                <w:tcPr>
                  <w:tcW w:w="498" w:type="pct"/>
                  <w:vMerge/>
                  <w:vAlign w:val="center"/>
                </w:tcPr>
                <w:p w:rsidR="00F7233E" w:rsidRPr="00523A03" w:rsidRDefault="00F7233E" w:rsidP="00F7233E">
                  <w:pPr>
                    <w:snapToGrid w:val="0"/>
                    <w:jc w:val="center"/>
                    <w:rPr>
                      <w:rFonts w:ascii="宋体" w:hAnsi="宋体"/>
                      <w:szCs w:val="21"/>
                    </w:rPr>
                  </w:pPr>
                </w:p>
              </w:tc>
              <w:tc>
                <w:tcPr>
                  <w:tcW w:w="1709" w:type="pct"/>
                  <w:vMerge/>
                  <w:vAlign w:val="center"/>
                </w:tcPr>
                <w:p w:rsidR="00F7233E" w:rsidRPr="00523A03" w:rsidRDefault="00F7233E" w:rsidP="00F7233E">
                  <w:pPr>
                    <w:snapToGrid w:val="0"/>
                    <w:rPr>
                      <w:rFonts w:ascii="宋体" w:hAnsi="宋体"/>
                      <w:szCs w:val="21"/>
                    </w:rPr>
                  </w:pPr>
                </w:p>
              </w:tc>
              <w:tc>
                <w:tcPr>
                  <w:tcW w:w="824" w:type="pc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F</w:t>
                  </w:r>
                  <w:r w:rsidRPr="00523A03">
                    <w:rPr>
                      <w:rFonts w:ascii="宋体" w:hAnsi="宋体" w:hint="eastAsia"/>
                      <w:szCs w:val="21"/>
                      <w:vertAlign w:val="superscript"/>
                    </w:rPr>
                    <w:t>-</w:t>
                  </w:r>
                </w:p>
              </w:tc>
              <w:tc>
                <w:tcPr>
                  <w:tcW w:w="443" w:type="pct"/>
                  <w:vMerge/>
                  <w:vAlign w:val="center"/>
                </w:tcPr>
                <w:p w:rsidR="00F7233E" w:rsidRPr="00523A03" w:rsidRDefault="00F7233E" w:rsidP="00F7233E">
                  <w:pPr>
                    <w:snapToGrid w:val="0"/>
                    <w:jc w:val="center"/>
                    <w:rPr>
                      <w:rFonts w:ascii="宋体" w:hAnsi="宋体"/>
                      <w:szCs w:val="21"/>
                    </w:rPr>
                  </w:pPr>
                </w:p>
              </w:tc>
              <w:tc>
                <w:tcPr>
                  <w:tcW w:w="1526" w:type="pct"/>
                  <w:gridSpan w:val="3"/>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1.0</w:t>
                  </w:r>
                </w:p>
              </w:tc>
            </w:tr>
            <w:tr w:rsidR="00F7233E" w:rsidRPr="00523A03" w:rsidTr="00F7233E">
              <w:trPr>
                <w:cantSplit/>
                <w:trHeight w:val="20"/>
              </w:trPr>
              <w:tc>
                <w:tcPr>
                  <w:tcW w:w="498" w:type="pct"/>
                  <w:vMerge/>
                  <w:vAlign w:val="center"/>
                </w:tcPr>
                <w:p w:rsidR="00F7233E" w:rsidRPr="00523A03" w:rsidRDefault="00F7233E" w:rsidP="00F7233E">
                  <w:pPr>
                    <w:snapToGrid w:val="0"/>
                    <w:jc w:val="center"/>
                    <w:rPr>
                      <w:rFonts w:ascii="宋体" w:hAnsi="宋体"/>
                      <w:szCs w:val="21"/>
                    </w:rPr>
                  </w:pPr>
                </w:p>
              </w:tc>
              <w:tc>
                <w:tcPr>
                  <w:tcW w:w="1709" w:type="pct"/>
                  <w:vMerge/>
                  <w:vAlign w:val="center"/>
                </w:tcPr>
                <w:p w:rsidR="00F7233E" w:rsidRPr="00523A03" w:rsidRDefault="00F7233E" w:rsidP="00F7233E">
                  <w:pPr>
                    <w:snapToGrid w:val="0"/>
                    <w:rPr>
                      <w:rFonts w:ascii="宋体" w:hAnsi="宋体"/>
                      <w:szCs w:val="21"/>
                    </w:rPr>
                  </w:pPr>
                </w:p>
              </w:tc>
              <w:tc>
                <w:tcPr>
                  <w:tcW w:w="824" w:type="pc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Hg</w:t>
                  </w:r>
                </w:p>
              </w:tc>
              <w:tc>
                <w:tcPr>
                  <w:tcW w:w="443" w:type="pct"/>
                  <w:vMerge/>
                  <w:vAlign w:val="center"/>
                </w:tcPr>
                <w:p w:rsidR="00F7233E" w:rsidRPr="00523A03" w:rsidRDefault="00F7233E" w:rsidP="00F7233E">
                  <w:pPr>
                    <w:snapToGrid w:val="0"/>
                    <w:jc w:val="center"/>
                    <w:rPr>
                      <w:rFonts w:ascii="宋体" w:hAnsi="宋体"/>
                      <w:szCs w:val="21"/>
                    </w:rPr>
                  </w:pPr>
                </w:p>
              </w:tc>
              <w:tc>
                <w:tcPr>
                  <w:tcW w:w="1526" w:type="pct"/>
                  <w:gridSpan w:val="3"/>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0.001</w:t>
                  </w:r>
                </w:p>
              </w:tc>
            </w:tr>
            <w:tr w:rsidR="00F7233E" w:rsidRPr="00523A03" w:rsidTr="00F7233E">
              <w:trPr>
                <w:cantSplit/>
                <w:trHeight w:val="20"/>
              </w:trPr>
              <w:tc>
                <w:tcPr>
                  <w:tcW w:w="498" w:type="pct"/>
                  <w:vMerge/>
                  <w:vAlign w:val="center"/>
                </w:tcPr>
                <w:p w:rsidR="00F7233E" w:rsidRPr="00523A03" w:rsidRDefault="00F7233E" w:rsidP="00F7233E">
                  <w:pPr>
                    <w:snapToGrid w:val="0"/>
                    <w:jc w:val="center"/>
                    <w:rPr>
                      <w:rFonts w:ascii="宋体" w:hAnsi="宋体"/>
                      <w:szCs w:val="21"/>
                    </w:rPr>
                  </w:pPr>
                </w:p>
              </w:tc>
              <w:tc>
                <w:tcPr>
                  <w:tcW w:w="1709" w:type="pct"/>
                  <w:vMerge/>
                  <w:vAlign w:val="center"/>
                </w:tcPr>
                <w:p w:rsidR="00F7233E" w:rsidRPr="00523A03" w:rsidRDefault="00F7233E" w:rsidP="00F7233E">
                  <w:pPr>
                    <w:snapToGrid w:val="0"/>
                    <w:rPr>
                      <w:rFonts w:ascii="宋体" w:hAnsi="宋体"/>
                      <w:szCs w:val="21"/>
                    </w:rPr>
                  </w:pPr>
                </w:p>
              </w:tc>
              <w:tc>
                <w:tcPr>
                  <w:tcW w:w="824" w:type="pc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Pb</w:t>
                  </w:r>
                </w:p>
              </w:tc>
              <w:tc>
                <w:tcPr>
                  <w:tcW w:w="443" w:type="pct"/>
                  <w:vMerge/>
                  <w:vAlign w:val="center"/>
                </w:tcPr>
                <w:p w:rsidR="00F7233E" w:rsidRPr="00523A03" w:rsidRDefault="00F7233E" w:rsidP="00F7233E">
                  <w:pPr>
                    <w:snapToGrid w:val="0"/>
                    <w:jc w:val="center"/>
                    <w:rPr>
                      <w:rFonts w:ascii="宋体" w:hAnsi="宋体"/>
                      <w:szCs w:val="21"/>
                    </w:rPr>
                  </w:pPr>
                </w:p>
              </w:tc>
              <w:tc>
                <w:tcPr>
                  <w:tcW w:w="1526" w:type="pct"/>
                  <w:gridSpan w:val="3"/>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0.05</w:t>
                  </w:r>
                </w:p>
              </w:tc>
            </w:tr>
            <w:tr w:rsidR="00F7233E" w:rsidRPr="00523A03" w:rsidTr="00F7233E">
              <w:trPr>
                <w:cantSplit/>
                <w:trHeight w:val="20"/>
              </w:trPr>
              <w:tc>
                <w:tcPr>
                  <w:tcW w:w="498" w:type="pct"/>
                  <w:vMerge/>
                  <w:vAlign w:val="center"/>
                </w:tcPr>
                <w:p w:rsidR="00F7233E" w:rsidRPr="00523A03" w:rsidRDefault="00F7233E" w:rsidP="00F7233E">
                  <w:pPr>
                    <w:snapToGrid w:val="0"/>
                    <w:jc w:val="center"/>
                    <w:rPr>
                      <w:rFonts w:ascii="宋体" w:hAnsi="宋体"/>
                      <w:szCs w:val="21"/>
                    </w:rPr>
                  </w:pPr>
                </w:p>
              </w:tc>
              <w:tc>
                <w:tcPr>
                  <w:tcW w:w="1709" w:type="pct"/>
                  <w:vMerge/>
                  <w:vAlign w:val="center"/>
                </w:tcPr>
                <w:p w:rsidR="00F7233E" w:rsidRPr="00523A03" w:rsidRDefault="00F7233E" w:rsidP="00F7233E">
                  <w:pPr>
                    <w:snapToGrid w:val="0"/>
                    <w:rPr>
                      <w:rFonts w:ascii="宋体" w:hAnsi="宋体"/>
                      <w:szCs w:val="21"/>
                    </w:rPr>
                  </w:pPr>
                </w:p>
              </w:tc>
              <w:tc>
                <w:tcPr>
                  <w:tcW w:w="824" w:type="pct"/>
                  <w:vAlign w:val="center"/>
                </w:tcPr>
                <w:p w:rsidR="00F7233E" w:rsidRPr="00523A03" w:rsidRDefault="00F7233E" w:rsidP="00F7233E">
                  <w:pPr>
                    <w:snapToGrid w:val="0"/>
                    <w:jc w:val="center"/>
                    <w:rPr>
                      <w:rFonts w:ascii="宋体" w:hAnsi="宋体"/>
                      <w:spacing w:val="-4"/>
                      <w:szCs w:val="21"/>
                    </w:rPr>
                  </w:pPr>
                  <w:r w:rsidRPr="00523A03">
                    <w:rPr>
                      <w:rFonts w:ascii="宋体" w:hAnsi="宋体" w:hint="eastAsia"/>
                      <w:szCs w:val="21"/>
                    </w:rPr>
                    <w:t>Cl</w:t>
                  </w:r>
                  <w:r w:rsidRPr="00523A03">
                    <w:rPr>
                      <w:rFonts w:ascii="宋体" w:hAnsi="宋体" w:hint="eastAsia"/>
                      <w:szCs w:val="21"/>
                      <w:vertAlign w:val="superscript"/>
                    </w:rPr>
                    <w:t>-</w:t>
                  </w:r>
                </w:p>
              </w:tc>
              <w:tc>
                <w:tcPr>
                  <w:tcW w:w="443" w:type="pct"/>
                  <w:vMerge/>
                  <w:vAlign w:val="center"/>
                </w:tcPr>
                <w:p w:rsidR="00F7233E" w:rsidRPr="00523A03" w:rsidRDefault="00F7233E" w:rsidP="00F7233E">
                  <w:pPr>
                    <w:snapToGrid w:val="0"/>
                    <w:jc w:val="center"/>
                    <w:rPr>
                      <w:rFonts w:ascii="宋体" w:hAnsi="宋体"/>
                      <w:szCs w:val="21"/>
                    </w:rPr>
                  </w:pPr>
                </w:p>
              </w:tc>
              <w:tc>
                <w:tcPr>
                  <w:tcW w:w="1526" w:type="pct"/>
                  <w:gridSpan w:val="3"/>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350</w:t>
                  </w:r>
                </w:p>
              </w:tc>
            </w:tr>
            <w:tr w:rsidR="00F7233E" w:rsidRPr="00523A03" w:rsidTr="00F7233E">
              <w:trPr>
                <w:cantSplit/>
                <w:trHeight w:val="20"/>
              </w:trPr>
              <w:tc>
                <w:tcPr>
                  <w:tcW w:w="498" w:type="pct"/>
                  <w:vMerge/>
                  <w:vAlign w:val="center"/>
                </w:tcPr>
                <w:p w:rsidR="00F7233E" w:rsidRPr="00523A03" w:rsidRDefault="00F7233E" w:rsidP="00F7233E">
                  <w:pPr>
                    <w:snapToGrid w:val="0"/>
                    <w:jc w:val="center"/>
                    <w:rPr>
                      <w:rFonts w:ascii="宋体" w:hAnsi="宋体"/>
                      <w:szCs w:val="21"/>
                    </w:rPr>
                  </w:pPr>
                </w:p>
              </w:tc>
              <w:tc>
                <w:tcPr>
                  <w:tcW w:w="1709" w:type="pct"/>
                  <w:vMerge/>
                  <w:vAlign w:val="center"/>
                </w:tcPr>
                <w:p w:rsidR="00F7233E" w:rsidRPr="00523A03" w:rsidRDefault="00F7233E" w:rsidP="00F7233E">
                  <w:pPr>
                    <w:snapToGrid w:val="0"/>
                    <w:rPr>
                      <w:rFonts w:ascii="宋体" w:hAnsi="宋体"/>
                      <w:szCs w:val="21"/>
                    </w:rPr>
                  </w:pPr>
                </w:p>
              </w:tc>
              <w:tc>
                <w:tcPr>
                  <w:tcW w:w="824" w:type="pct"/>
                  <w:vAlign w:val="center"/>
                </w:tcPr>
                <w:p w:rsidR="00F7233E" w:rsidRPr="00523A03" w:rsidRDefault="00F7233E" w:rsidP="00F7233E">
                  <w:pPr>
                    <w:snapToGrid w:val="0"/>
                    <w:jc w:val="center"/>
                    <w:rPr>
                      <w:rFonts w:ascii="宋体" w:hAnsi="宋体"/>
                      <w:spacing w:val="-4"/>
                      <w:szCs w:val="21"/>
                    </w:rPr>
                  </w:pPr>
                  <w:r w:rsidRPr="00523A03">
                    <w:rPr>
                      <w:rFonts w:ascii="宋体" w:hAnsi="宋体" w:hint="eastAsia"/>
                      <w:szCs w:val="21"/>
                    </w:rPr>
                    <w:t>SO</w:t>
                  </w:r>
                  <w:r w:rsidRPr="00523A03">
                    <w:rPr>
                      <w:rFonts w:ascii="宋体" w:hAnsi="宋体" w:hint="eastAsia"/>
                      <w:szCs w:val="21"/>
                      <w:vertAlign w:val="subscript"/>
                    </w:rPr>
                    <w:t>4</w:t>
                  </w:r>
                  <w:r w:rsidRPr="00523A03">
                    <w:rPr>
                      <w:rFonts w:ascii="宋体" w:hAnsi="宋体" w:hint="eastAsia"/>
                      <w:szCs w:val="21"/>
                      <w:vertAlign w:val="superscript"/>
                    </w:rPr>
                    <w:t>2-</w:t>
                  </w:r>
                </w:p>
              </w:tc>
              <w:tc>
                <w:tcPr>
                  <w:tcW w:w="443" w:type="pct"/>
                  <w:vMerge/>
                  <w:vAlign w:val="center"/>
                </w:tcPr>
                <w:p w:rsidR="00F7233E" w:rsidRPr="00523A03" w:rsidRDefault="00F7233E" w:rsidP="00F7233E">
                  <w:pPr>
                    <w:snapToGrid w:val="0"/>
                    <w:jc w:val="center"/>
                    <w:rPr>
                      <w:rFonts w:ascii="宋体" w:hAnsi="宋体"/>
                      <w:szCs w:val="21"/>
                    </w:rPr>
                  </w:pPr>
                </w:p>
              </w:tc>
              <w:tc>
                <w:tcPr>
                  <w:tcW w:w="1526" w:type="pct"/>
                  <w:gridSpan w:val="3"/>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350</w:t>
                  </w:r>
                </w:p>
              </w:tc>
            </w:tr>
            <w:tr w:rsidR="00F7233E" w:rsidRPr="00523A03" w:rsidTr="00F7233E">
              <w:trPr>
                <w:cantSplit/>
                <w:trHeight w:val="20"/>
              </w:trPr>
              <w:tc>
                <w:tcPr>
                  <w:tcW w:w="498" w:type="pct"/>
                  <w:vMerge w:val="restar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声环境</w:t>
                  </w:r>
                </w:p>
              </w:tc>
              <w:tc>
                <w:tcPr>
                  <w:tcW w:w="1709" w:type="pct"/>
                  <w:vMerge w:val="restart"/>
                  <w:vAlign w:val="center"/>
                </w:tcPr>
                <w:p w:rsidR="00F7233E" w:rsidRPr="00523A03" w:rsidRDefault="00F7233E" w:rsidP="00F7233E">
                  <w:pPr>
                    <w:snapToGrid w:val="0"/>
                    <w:rPr>
                      <w:rFonts w:ascii="宋体" w:hAnsi="宋体"/>
                      <w:szCs w:val="21"/>
                    </w:rPr>
                  </w:pPr>
                  <w:r w:rsidRPr="00523A03">
                    <w:rPr>
                      <w:rFonts w:ascii="宋体" w:hAnsi="宋体" w:hint="eastAsia"/>
                      <w:szCs w:val="21"/>
                    </w:rPr>
                    <w:t>《声环境质量标准》（GB3096－2008）2类</w:t>
                  </w:r>
                </w:p>
              </w:tc>
              <w:tc>
                <w:tcPr>
                  <w:tcW w:w="824" w:type="pct"/>
                  <w:vMerge w:val="restar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等效连续</w:t>
                  </w:r>
                </w:p>
                <w:p w:rsidR="00F7233E" w:rsidRPr="00523A03" w:rsidRDefault="00F7233E" w:rsidP="00F7233E">
                  <w:pPr>
                    <w:snapToGrid w:val="0"/>
                    <w:jc w:val="center"/>
                    <w:rPr>
                      <w:rFonts w:ascii="宋体" w:hAnsi="宋体"/>
                      <w:szCs w:val="21"/>
                    </w:rPr>
                  </w:pPr>
                  <w:r w:rsidRPr="00523A03">
                    <w:rPr>
                      <w:rFonts w:ascii="宋体" w:hAnsi="宋体" w:hint="eastAsia"/>
                      <w:szCs w:val="21"/>
                    </w:rPr>
                    <w:t>A声级</w:t>
                  </w:r>
                </w:p>
              </w:tc>
              <w:tc>
                <w:tcPr>
                  <w:tcW w:w="443" w:type="pct"/>
                  <w:vMerge w:val="restar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dB（A）</w:t>
                  </w:r>
                </w:p>
              </w:tc>
              <w:tc>
                <w:tcPr>
                  <w:tcW w:w="849" w:type="pct"/>
                  <w:gridSpan w:val="2"/>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昼间</w:t>
                  </w:r>
                </w:p>
              </w:tc>
              <w:tc>
                <w:tcPr>
                  <w:tcW w:w="677" w:type="pc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60</w:t>
                  </w:r>
                </w:p>
              </w:tc>
            </w:tr>
            <w:tr w:rsidR="00F7233E" w:rsidRPr="00523A03" w:rsidTr="00F7233E">
              <w:trPr>
                <w:cantSplit/>
                <w:trHeight w:val="20"/>
              </w:trPr>
              <w:tc>
                <w:tcPr>
                  <w:tcW w:w="498" w:type="pct"/>
                  <w:vMerge/>
                  <w:vAlign w:val="center"/>
                </w:tcPr>
                <w:p w:rsidR="00F7233E" w:rsidRPr="00523A03" w:rsidRDefault="00F7233E" w:rsidP="00F7233E">
                  <w:pPr>
                    <w:snapToGrid w:val="0"/>
                    <w:jc w:val="center"/>
                    <w:rPr>
                      <w:rFonts w:ascii="宋体" w:hAnsi="宋体"/>
                      <w:szCs w:val="21"/>
                    </w:rPr>
                  </w:pPr>
                </w:p>
              </w:tc>
              <w:tc>
                <w:tcPr>
                  <w:tcW w:w="1709" w:type="pct"/>
                  <w:vMerge/>
                  <w:vAlign w:val="center"/>
                </w:tcPr>
                <w:p w:rsidR="00F7233E" w:rsidRPr="00523A03" w:rsidRDefault="00F7233E" w:rsidP="00F7233E">
                  <w:pPr>
                    <w:snapToGrid w:val="0"/>
                    <w:rPr>
                      <w:rFonts w:ascii="宋体" w:hAnsi="宋体"/>
                      <w:szCs w:val="21"/>
                    </w:rPr>
                  </w:pPr>
                </w:p>
              </w:tc>
              <w:tc>
                <w:tcPr>
                  <w:tcW w:w="824" w:type="pct"/>
                  <w:vMerge/>
                  <w:vAlign w:val="center"/>
                </w:tcPr>
                <w:p w:rsidR="00F7233E" w:rsidRPr="00523A03" w:rsidRDefault="00F7233E" w:rsidP="00F7233E">
                  <w:pPr>
                    <w:snapToGrid w:val="0"/>
                    <w:jc w:val="center"/>
                    <w:rPr>
                      <w:rFonts w:ascii="宋体" w:hAnsi="宋体"/>
                      <w:szCs w:val="21"/>
                    </w:rPr>
                  </w:pPr>
                </w:p>
              </w:tc>
              <w:tc>
                <w:tcPr>
                  <w:tcW w:w="443" w:type="pct"/>
                  <w:vMerge/>
                  <w:vAlign w:val="center"/>
                </w:tcPr>
                <w:p w:rsidR="00F7233E" w:rsidRPr="00523A03" w:rsidRDefault="00F7233E" w:rsidP="00F7233E">
                  <w:pPr>
                    <w:snapToGrid w:val="0"/>
                    <w:jc w:val="center"/>
                    <w:rPr>
                      <w:rFonts w:ascii="宋体" w:hAnsi="宋体"/>
                      <w:szCs w:val="21"/>
                    </w:rPr>
                  </w:pPr>
                </w:p>
              </w:tc>
              <w:tc>
                <w:tcPr>
                  <w:tcW w:w="849" w:type="pct"/>
                  <w:gridSpan w:val="2"/>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夜间</w:t>
                  </w:r>
                </w:p>
              </w:tc>
              <w:tc>
                <w:tcPr>
                  <w:tcW w:w="677" w:type="pct"/>
                  <w:vAlign w:val="center"/>
                </w:tcPr>
                <w:p w:rsidR="00F7233E" w:rsidRPr="00523A03" w:rsidRDefault="00F7233E" w:rsidP="00F7233E">
                  <w:pPr>
                    <w:snapToGrid w:val="0"/>
                    <w:jc w:val="center"/>
                    <w:rPr>
                      <w:rFonts w:ascii="宋体" w:hAnsi="宋体"/>
                      <w:szCs w:val="21"/>
                    </w:rPr>
                  </w:pPr>
                  <w:r w:rsidRPr="00523A03">
                    <w:rPr>
                      <w:rFonts w:ascii="宋体" w:hAnsi="宋体" w:hint="eastAsia"/>
                      <w:szCs w:val="21"/>
                    </w:rPr>
                    <w:t>50</w:t>
                  </w:r>
                </w:p>
              </w:tc>
            </w:tr>
          </w:tbl>
          <w:p w:rsidR="00F7233E" w:rsidRPr="00523A03" w:rsidRDefault="00F7233E" w:rsidP="00435CFA">
            <w:pPr>
              <w:spacing w:line="360" w:lineRule="auto"/>
              <w:ind w:firstLineChars="200" w:firstLine="420"/>
              <w:rPr>
                <w:rFonts w:ascii="宋体" w:hAnsi="宋体"/>
              </w:rPr>
            </w:pPr>
          </w:p>
          <w:p w:rsidR="00F7233E" w:rsidRPr="00523A03" w:rsidRDefault="00F7233E" w:rsidP="00435CFA">
            <w:pPr>
              <w:spacing w:line="360" w:lineRule="auto"/>
              <w:ind w:firstLineChars="200" w:firstLine="420"/>
              <w:rPr>
                <w:rFonts w:ascii="宋体" w:hAnsi="宋体"/>
              </w:rPr>
            </w:pPr>
          </w:p>
          <w:p w:rsidR="00F7233E" w:rsidRPr="00523A03" w:rsidRDefault="00F7233E" w:rsidP="00435CFA">
            <w:pPr>
              <w:spacing w:line="360" w:lineRule="auto"/>
              <w:ind w:firstLineChars="200" w:firstLine="420"/>
              <w:rPr>
                <w:rFonts w:ascii="宋体" w:hAnsi="宋体"/>
              </w:rPr>
            </w:pPr>
          </w:p>
          <w:p w:rsidR="00F7233E" w:rsidRPr="00523A03" w:rsidRDefault="00F7233E" w:rsidP="00435CFA">
            <w:pPr>
              <w:spacing w:line="360" w:lineRule="auto"/>
              <w:ind w:firstLineChars="200" w:firstLine="420"/>
              <w:rPr>
                <w:rFonts w:ascii="宋体" w:hAnsi="宋体"/>
              </w:rPr>
            </w:pPr>
          </w:p>
          <w:p w:rsidR="00F7233E" w:rsidRPr="00523A03" w:rsidRDefault="00F7233E" w:rsidP="00435CFA">
            <w:pPr>
              <w:spacing w:line="360" w:lineRule="auto"/>
              <w:ind w:firstLineChars="200" w:firstLine="420"/>
              <w:rPr>
                <w:rFonts w:ascii="宋体" w:hAnsi="宋体"/>
              </w:rPr>
            </w:pPr>
          </w:p>
          <w:p w:rsidR="00F7233E" w:rsidRPr="00523A03" w:rsidRDefault="00F7233E" w:rsidP="00435CFA">
            <w:pPr>
              <w:spacing w:line="360" w:lineRule="auto"/>
              <w:ind w:firstLineChars="200" w:firstLine="420"/>
              <w:rPr>
                <w:rFonts w:ascii="宋体" w:hAnsi="宋体"/>
              </w:rPr>
            </w:pPr>
          </w:p>
          <w:p w:rsidR="00F7233E" w:rsidRPr="00523A03" w:rsidRDefault="00F7233E" w:rsidP="00435CFA">
            <w:pPr>
              <w:spacing w:line="360" w:lineRule="auto"/>
              <w:ind w:firstLineChars="200" w:firstLine="420"/>
              <w:rPr>
                <w:rFonts w:ascii="宋体" w:hAnsi="宋体"/>
              </w:rPr>
            </w:pPr>
          </w:p>
          <w:p w:rsidR="00F7233E" w:rsidRPr="00523A03" w:rsidRDefault="00F7233E" w:rsidP="00435CFA">
            <w:pPr>
              <w:spacing w:line="360" w:lineRule="auto"/>
              <w:ind w:firstLineChars="200" w:firstLine="420"/>
              <w:rPr>
                <w:rFonts w:ascii="宋体" w:hAnsi="宋体"/>
              </w:rPr>
            </w:pPr>
          </w:p>
        </w:tc>
      </w:tr>
      <w:tr w:rsidR="000059FB" w:rsidRPr="00523A03" w:rsidTr="00F7233E">
        <w:trPr>
          <w:cantSplit/>
          <w:trHeight w:val="5238"/>
        </w:trPr>
        <w:tc>
          <w:tcPr>
            <w:tcW w:w="854" w:type="dxa"/>
            <w:tcBorders>
              <w:top w:val="single" w:sz="4" w:space="0" w:color="auto"/>
              <w:left w:val="single" w:sz="12" w:space="0" w:color="auto"/>
              <w:bottom w:val="single" w:sz="4" w:space="0" w:color="auto"/>
              <w:right w:val="single" w:sz="4" w:space="0" w:color="auto"/>
            </w:tcBorders>
            <w:textDirection w:val="tbRlV"/>
            <w:vAlign w:val="center"/>
          </w:tcPr>
          <w:p w:rsidR="006D5382" w:rsidRPr="00523A03" w:rsidRDefault="006D5382" w:rsidP="00435CFA">
            <w:pPr>
              <w:ind w:right="113" w:firstLineChars="100" w:firstLine="490"/>
              <w:rPr>
                <w:rFonts w:ascii="宋体" w:hAnsi="宋体"/>
              </w:rPr>
            </w:pPr>
            <w:r w:rsidRPr="00523A03">
              <w:rPr>
                <w:rFonts w:ascii="宋体" w:hAnsi="宋体" w:hint="eastAsia"/>
                <w:spacing w:val="140"/>
              </w:rPr>
              <w:lastRenderedPageBreak/>
              <w:t>污染物排放标</w:t>
            </w:r>
            <w:r w:rsidRPr="00523A03">
              <w:rPr>
                <w:rFonts w:ascii="宋体" w:hAnsi="宋体" w:hint="eastAsia"/>
              </w:rPr>
              <w:t>准</w:t>
            </w:r>
          </w:p>
        </w:tc>
        <w:tc>
          <w:tcPr>
            <w:tcW w:w="8670" w:type="dxa"/>
            <w:tcBorders>
              <w:top w:val="single" w:sz="4" w:space="0" w:color="auto"/>
              <w:left w:val="single" w:sz="4" w:space="0" w:color="auto"/>
              <w:bottom w:val="single" w:sz="4" w:space="0" w:color="auto"/>
              <w:right w:val="single" w:sz="12" w:space="0" w:color="auto"/>
            </w:tcBorders>
            <w:vAlign w:val="center"/>
          </w:tcPr>
          <w:p w:rsidR="00C56C1E" w:rsidRPr="00523A03" w:rsidRDefault="00FB2412" w:rsidP="00523A03">
            <w:pPr>
              <w:spacing w:line="360" w:lineRule="auto"/>
              <w:ind w:firstLineChars="200" w:firstLine="480"/>
              <w:rPr>
                <w:rFonts w:ascii="宋体" w:hAnsi="宋体"/>
                <w:sz w:val="24"/>
              </w:rPr>
            </w:pPr>
            <w:r w:rsidRPr="00523A03">
              <w:rPr>
                <w:rFonts w:ascii="宋体" w:hAnsi="宋体"/>
                <w:sz w:val="24"/>
              </w:rPr>
              <w:fldChar w:fldCharType="begin"/>
            </w:r>
            <w:r w:rsidR="00C56C1E" w:rsidRPr="00523A03">
              <w:rPr>
                <w:rFonts w:ascii="宋体" w:hAnsi="宋体"/>
                <w:sz w:val="24"/>
              </w:rPr>
              <w:instrText xml:space="preserve"> </w:instrText>
            </w:r>
            <w:r w:rsidR="00C56C1E" w:rsidRPr="00523A03">
              <w:rPr>
                <w:rFonts w:ascii="宋体" w:hAnsi="宋体" w:hint="eastAsia"/>
                <w:sz w:val="24"/>
              </w:rPr>
              <w:instrText>= 1 \* GB2</w:instrText>
            </w:r>
            <w:r w:rsidR="00C56C1E" w:rsidRPr="00523A03">
              <w:rPr>
                <w:rFonts w:ascii="宋体" w:hAnsi="宋体"/>
                <w:sz w:val="24"/>
              </w:rPr>
              <w:instrText xml:space="preserve"> </w:instrText>
            </w:r>
            <w:r w:rsidRPr="00523A03">
              <w:rPr>
                <w:rFonts w:ascii="宋体" w:hAnsi="宋体"/>
                <w:sz w:val="24"/>
              </w:rPr>
              <w:fldChar w:fldCharType="separate"/>
            </w:r>
            <w:r w:rsidR="00C56C1E" w:rsidRPr="00523A03">
              <w:rPr>
                <w:rFonts w:ascii="宋体" w:hAnsi="宋体" w:hint="eastAsia"/>
                <w:noProof/>
                <w:sz w:val="24"/>
              </w:rPr>
              <w:t>⑴</w:t>
            </w:r>
            <w:r w:rsidRPr="00523A03">
              <w:rPr>
                <w:rFonts w:ascii="宋体" w:hAnsi="宋体"/>
                <w:sz w:val="24"/>
              </w:rPr>
              <w:fldChar w:fldCharType="end"/>
            </w:r>
            <w:r w:rsidR="00C56C1E" w:rsidRPr="00523A03">
              <w:rPr>
                <w:rFonts w:ascii="宋体" w:hAnsi="宋体"/>
                <w:sz w:val="24"/>
              </w:rPr>
              <w:t xml:space="preserve"> </w:t>
            </w:r>
            <w:r w:rsidR="00AA382A" w:rsidRPr="00523A03">
              <w:rPr>
                <w:rFonts w:ascii="宋体" w:hAnsi="宋体" w:hint="eastAsia"/>
                <w:sz w:val="24"/>
              </w:rPr>
              <w:t>施工扬尘</w:t>
            </w:r>
            <w:r w:rsidR="00C56C1E" w:rsidRPr="00523A03">
              <w:rPr>
                <w:rFonts w:ascii="宋体" w:hAnsi="宋体" w:hint="eastAsia"/>
                <w:sz w:val="24"/>
              </w:rPr>
              <w:t>执行《施工场界扬尘排放限值标准》</w:t>
            </w:r>
            <w:r w:rsidR="0010511F" w:rsidRPr="00523A03">
              <w:rPr>
                <w:rFonts w:ascii="宋体" w:hAnsi="宋体" w:hint="eastAsia"/>
                <w:sz w:val="24"/>
              </w:rPr>
              <w:t>（</w:t>
            </w:r>
            <w:r w:rsidR="00C56C1E" w:rsidRPr="00523A03">
              <w:rPr>
                <w:rFonts w:ascii="宋体" w:hAnsi="宋体" w:hint="eastAsia"/>
                <w:sz w:val="24"/>
              </w:rPr>
              <w:t>DB61/1078-2017</w:t>
            </w:r>
            <w:r w:rsidR="0010511F" w:rsidRPr="00523A03">
              <w:rPr>
                <w:rFonts w:ascii="宋体" w:hAnsi="宋体" w:hint="eastAsia"/>
                <w:sz w:val="24"/>
              </w:rPr>
              <w:t>）</w:t>
            </w:r>
            <w:r w:rsidR="00C56C1E" w:rsidRPr="00523A03">
              <w:rPr>
                <w:rFonts w:ascii="宋体" w:hAnsi="宋体" w:hint="eastAsia"/>
                <w:sz w:val="24"/>
              </w:rPr>
              <w:t>；</w:t>
            </w:r>
          </w:p>
          <w:p w:rsidR="00C56C1E" w:rsidRPr="00523A03" w:rsidRDefault="00FB2412" w:rsidP="00523A03">
            <w:pPr>
              <w:spacing w:line="360" w:lineRule="auto"/>
              <w:ind w:firstLineChars="200" w:firstLine="480"/>
              <w:rPr>
                <w:rFonts w:ascii="宋体" w:hAnsi="宋体"/>
                <w:sz w:val="24"/>
              </w:rPr>
            </w:pPr>
            <w:r w:rsidRPr="00523A03">
              <w:rPr>
                <w:rFonts w:ascii="宋体" w:hAnsi="宋体"/>
                <w:sz w:val="24"/>
              </w:rPr>
              <w:fldChar w:fldCharType="begin"/>
            </w:r>
            <w:r w:rsidR="00C56C1E" w:rsidRPr="00523A03">
              <w:rPr>
                <w:rFonts w:ascii="宋体" w:hAnsi="宋体"/>
                <w:sz w:val="24"/>
              </w:rPr>
              <w:instrText xml:space="preserve"> </w:instrText>
            </w:r>
            <w:r w:rsidR="00C56C1E" w:rsidRPr="00523A03">
              <w:rPr>
                <w:rFonts w:ascii="宋体" w:hAnsi="宋体" w:hint="eastAsia"/>
                <w:sz w:val="24"/>
              </w:rPr>
              <w:instrText>= 2 \* GB2</w:instrText>
            </w:r>
            <w:r w:rsidR="00C56C1E" w:rsidRPr="00523A03">
              <w:rPr>
                <w:rFonts w:ascii="宋体" w:hAnsi="宋体"/>
                <w:sz w:val="24"/>
              </w:rPr>
              <w:instrText xml:space="preserve"> </w:instrText>
            </w:r>
            <w:r w:rsidRPr="00523A03">
              <w:rPr>
                <w:rFonts w:ascii="宋体" w:hAnsi="宋体"/>
                <w:sz w:val="24"/>
              </w:rPr>
              <w:fldChar w:fldCharType="separate"/>
            </w:r>
            <w:r w:rsidR="00C56C1E" w:rsidRPr="00523A03">
              <w:rPr>
                <w:rFonts w:ascii="宋体" w:hAnsi="宋体" w:hint="eastAsia"/>
                <w:noProof/>
                <w:sz w:val="24"/>
              </w:rPr>
              <w:t>⑵</w:t>
            </w:r>
            <w:r w:rsidRPr="00523A03">
              <w:rPr>
                <w:rFonts w:ascii="宋体" w:hAnsi="宋体"/>
                <w:sz w:val="24"/>
              </w:rPr>
              <w:fldChar w:fldCharType="end"/>
            </w:r>
            <w:r w:rsidR="00C56C1E" w:rsidRPr="00523A03">
              <w:rPr>
                <w:rFonts w:ascii="宋体" w:hAnsi="宋体"/>
                <w:sz w:val="24"/>
              </w:rPr>
              <w:t xml:space="preserve"> </w:t>
            </w:r>
            <w:r w:rsidR="00C56C1E" w:rsidRPr="00523A03">
              <w:rPr>
                <w:rFonts w:ascii="宋体" w:hAnsi="宋体" w:hint="eastAsia"/>
                <w:sz w:val="24"/>
              </w:rPr>
              <w:t>废水执行</w:t>
            </w:r>
            <w:r w:rsidR="0010511F" w:rsidRPr="00523A03">
              <w:rPr>
                <w:rFonts w:ascii="宋体" w:hAnsi="宋体" w:hint="eastAsia"/>
                <w:sz w:val="24"/>
              </w:rPr>
              <w:t>《</w:t>
            </w:r>
            <w:r w:rsidR="00083C55" w:rsidRPr="00523A03">
              <w:rPr>
                <w:rFonts w:ascii="宋体" w:hAnsi="宋体" w:hint="eastAsia"/>
                <w:sz w:val="24"/>
              </w:rPr>
              <w:t>黄河流域</w:t>
            </w:r>
            <w:r w:rsidR="00083C55" w:rsidRPr="00523A03">
              <w:rPr>
                <w:rFonts w:ascii="宋体" w:hAnsi="宋体"/>
                <w:sz w:val="24"/>
              </w:rPr>
              <w:t>(陕西段)</w:t>
            </w:r>
            <w:r w:rsidR="00083C55" w:rsidRPr="00523A03">
              <w:rPr>
                <w:rFonts w:ascii="宋体" w:hAnsi="宋体" w:hint="eastAsia"/>
                <w:sz w:val="24"/>
              </w:rPr>
              <w:t>污水综合排放标准</w:t>
            </w:r>
            <w:r w:rsidR="0010511F" w:rsidRPr="00523A03">
              <w:rPr>
                <w:rFonts w:ascii="宋体" w:hAnsi="宋体" w:hint="eastAsia"/>
                <w:sz w:val="24"/>
              </w:rPr>
              <w:t>》</w:t>
            </w:r>
            <w:r w:rsidR="00083C55" w:rsidRPr="00523A03">
              <w:rPr>
                <w:rFonts w:ascii="宋体" w:hAnsi="宋体" w:hint="eastAsia"/>
                <w:sz w:val="24"/>
              </w:rPr>
              <w:t>（</w:t>
            </w:r>
            <w:r w:rsidR="00083C55" w:rsidRPr="00523A03">
              <w:rPr>
                <w:rFonts w:ascii="宋体" w:hAnsi="宋体"/>
                <w:sz w:val="24"/>
              </w:rPr>
              <w:t>DB61/224-2011</w:t>
            </w:r>
            <w:r w:rsidR="00083C55" w:rsidRPr="00523A03">
              <w:rPr>
                <w:rFonts w:ascii="宋体" w:hAnsi="宋体" w:hint="eastAsia"/>
                <w:sz w:val="24"/>
              </w:rPr>
              <w:t>）中二级排放标准</w:t>
            </w:r>
            <w:r w:rsidR="00C56C1E" w:rsidRPr="00523A03">
              <w:rPr>
                <w:rFonts w:ascii="宋体" w:hAnsi="宋体" w:hint="eastAsia"/>
                <w:sz w:val="24"/>
              </w:rPr>
              <w:t>；</w:t>
            </w:r>
          </w:p>
          <w:p w:rsidR="00C56C1E" w:rsidRPr="00523A03" w:rsidRDefault="00FB2412" w:rsidP="00523A03">
            <w:pPr>
              <w:spacing w:line="360" w:lineRule="auto"/>
              <w:ind w:firstLineChars="200" w:firstLine="480"/>
              <w:rPr>
                <w:rFonts w:ascii="宋体" w:hAnsi="宋体"/>
                <w:sz w:val="24"/>
              </w:rPr>
            </w:pPr>
            <w:r w:rsidRPr="00523A03">
              <w:rPr>
                <w:rFonts w:ascii="宋体" w:hAnsi="宋体"/>
                <w:sz w:val="24"/>
              </w:rPr>
              <w:fldChar w:fldCharType="begin"/>
            </w:r>
            <w:r w:rsidR="00C56C1E" w:rsidRPr="00523A03">
              <w:rPr>
                <w:rFonts w:ascii="宋体" w:hAnsi="宋体"/>
                <w:sz w:val="24"/>
              </w:rPr>
              <w:instrText xml:space="preserve"> </w:instrText>
            </w:r>
            <w:r w:rsidR="00C56C1E" w:rsidRPr="00523A03">
              <w:rPr>
                <w:rFonts w:ascii="宋体" w:hAnsi="宋体" w:hint="eastAsia"/>
                <w:sz w:val="24"/>
              </w:rPr>
              <w:instrText>= 3 \* GB2</w:instrText>
            </w:r>
            <w:r w:rsidR="00C56C1E" w:rsidRPr="00523A03">
              <w:rPr>
                <w:rFonts w:ascii="宋体" w:hAnsi="宋体"/>
                <w:sz w:val="24"/>
              </w:rPr>
              <w:instrText xml:space="preserve"> </w:instrText>
            </w:r>
            <w:r w:rsidRPr="00523A03">
              <w:rPr>
                <w:rFonts w:ascii="宋体" w:hAnsi="宋体"/>
                <w:sz w:val="24"/>
              </w:rPr>
              <w:fldChar w:fldCharType="separate"/>
            </w:r>
            <w:r w:rsidR="00C56C1E" w:rsidRPr="00523A03">
              <w:rPr>
                <w:rFonts w:ascii="宋体" w:hAnsi="宋体" w:hint="eastAsia"/>
                <w:noProof/>
                <w:sz w:val="24"/>
              </w:rPr>
              <w:t>⑶</w:t>
            </w:r>
            <w:r w:rsidRPr="00523A03">
              <w:rPr>
                <w:rFonts w:ascii="宋体" w:hAnsi="宋体"/>
                <w:sz w:val="24"/>
              </w:rPr>
              <w:fldChar w:fldCharType="end"/>
            </w:r>
            <w:r w:rsidR="00C56C1E" w:rsidRPr="00523A03">
              <w:rPr>
                <w:rFonts w:ascii="宋体" w:hAnsi="宋体"/>
                <w:sz w:val="24"/>
              </w:rPr>
              <w:t xml:space="preserve"> </w:t>
            </w:r>
            <w:r w:rsidR="0010511F" w:rsidRPr="00523A03">
              <w:rPr>
                <w:rFonts w:ascii="宋体" w:hAnsi="宋体" w:hint="eastAsia"/>
                <w:sz w:val="24"/>
              </w:rPr>
              <w:t>施工</w:t>
            </w:r>
            <w:r w:rsidR="00C56C1E" w:rsidRPr="00523A03">
              <w:rPr>
                <w:rFonts w:ascii="宋体" w:hAnsi="宋体" w:hint="eastAsia"/>
                <w:sz w:val="24"/>
              </w:rPr>
              <w:t>噪声执行《建筑施工场界环境噪声排放标准》</w:t>
            </w:r>
            <w:r w:rsidR="00C56C1E" w:rsidRPr="00523A03">
              <w:rPr>
                <w:rFonts w:ascii="宋体" w:hAnsi="宋体"/>
                <w:sz w:val="24"/>
              </w:rPr>
              <w:t>(GB12523-2011)</w:t>
            </w:r>
            <w:r w:rsidR="00C56C1E" w:rsidRPr="00523A03">
              <w:rPr>
                <w:rFonts w:ascii="宋体" w:hAnsi="宋体" w:hint="eastAsia"/>
                <w:sz w:val="24"/>
              </w:rPr>
              <w:t>；</w:t>
            </w:r>
            <w:r w:rsidR="00F7233E" w:rsidRPr="00523A03">
              <w:rPr>
                <w:rFonts w:ascii="宋体" w:hAnsi="宋体" w:hint="eastAsia"/>
                <w:sz w:val="24"/>
              </w:rPr>
              <w:t>运行期噪声执行《工业企业厂界环境噪声排放标准》</w:t>
            </w:r>
            <w:r w:rsidR="00F7233E" w:rsidRPr="00523A03">
              <w:rPr>
                <w:rFonts w:ascii="宋体" w:hAnsi="宋体"/>
                <w:sz w:val="24"/>
              </w:rPr>
              <w:t>(GB12348-2008)2类标准</w:t>
            </w:r>
            <w:r w:rsidR="00F7233E" w:rsidRPr="00523A03">
              <w:rPr>
                <w:rFonts w:ascii="宋体" w:hAnsi="宋体" w:hint="eastAsia"/>
                <w:sz w:val="24"/>
              </w:rPr>
              <w:t>；</w:t>
            </w:r>
          </w:p>
          <w:p w:rsidR="006D5382" w:rsidRPr="00523A03" w:rsidRDefault="00FB2412" w:rsidP="00523A03">
            <w:pPr>
              <w:spacing w:line="360" w:lineRule="auto"/>
              <w:ind w:firstLineChars="200" w:firstLine="480"/>
              <w:rPr>
                <w:rFonts w:ascii="宋体" w:hAnsi="宋体"/>
                <w:sz w:val="24"/>
              </w:rPr>
            </w:pPr>
            <w:r w:rsidRPr="00523A03">
              <w:rPr>
                <w:rFonts w:ascii="宋体" w:hAnsi="宋体"/>
                <w:sz w:val="24"/>
              </w:rPr>
              <w:fldChar w:fldCharType="begin"/>
            </w:r>
            <w:r w:rsidR="00C56C1E" w:rsidRPr="00523A03">
              <w:rPr>
                <w:rFonts w:ascii="宋体" w:hAnsi="宋体"/>
                <w:sz w:val="24"/>
              </w:rPr>
              <w:instrText xml:space="preserve"> </w:instrText>
            </w:r>
            <w:r w:rsidR="00C56C1E" w:rsidRPr="00523A03">
              <w:rPr>
                <w:rFonts w:ascii="宋体" w:hAnsi="宋体" w:hint="eastAsia"/>
                <w:sz w:val="24"/>
              </w:rPr>
              <w:instrText>= 4 \* GB2</w:instrText>
            </w:r>
            <w:r w:rsidR="00C56C1E" w:rsidRPr="00523A03">
              <w:rPr>
                <w:rFonts w:ascii="宋体" w:hAnsi="宋体"/>
                <w:sz w:val="24"/>
              </w:rPr>
              <w:instrText xml:space="preserve"> </w:instrText>
            </w:r>
            <w:r w:rsidRPr="00523A03">
              <w:rPr>
                <w:rFonts w:ascii="宋体" w:hAnsi="宋体"/>
                <w:sz w:val="24"/>
              </w:rPr>
              <w:fldChar w:fldCharType="separate"/>
            </w:r>
            <w:r w:rsidR="00C56C1E" w:rsidRPr="00523A03">
              <w:rPr>
                <w:rFonts w:ascii="宋体" w:hAnsi="宋体" w:hint="eastAsia"/>
                <w:noProof/>
                <w:sz w:val="24"/>
              </w:rPr>
              <w:t>⑷</w:t>
            </w:r>
            <w:r w:rsidRPr="00523A03">
              <w:rPr>
                <w:rFonts w:ascii="宋体" w:hAnsi="宋体"/>
                <w:sz w:val="24"/>
              </w:rPr>
              <w:fldChar w:fldCharType="end"/>
            </w:r>
            <w:r w:rsidR="00C56C1E" w:rsidRPr="00523A03">
              <w:rPr>
                <w:rFonts w:ascii="宋体" w:hAnsi="宋体"/>
                <w:sz w:val="24"/>
              </w:rPr>
              <w:t xml:space="preserve"> </w:t>
            </w:r>
            <w:r w:rsidR="00C56C1E" w:rsidRPr="00523A03">
              <w:rPr>
                <w:rFonts w:ascii="宋体" w:hAnsi="宋体" w:hint="eastAsia"/>
                <w:sz w:val="24"/>
              </w:rPr>
              <w:t>一般工业固体废弃物执行《一般工业固体废弃物贮存、处置场所污染控制》（GB18599-2001）及其修改单中相应标准与要求。</w:t>
            </w:r>
          </w:p>
          <w:p w:rsidR="00F7233E" w:rsidRPr="00523A03" w:rsidRDefault="00F7233E" w:rsidP="00F7233E">
            <w:pPr>
              <w:ind w:firstLineChars="196" w:firstLine="413"/>
              <w:rPr>
                <w:rFonts w:ascii="宋体" w:hAnsi="宋体"/>
                <w:b/>
                <w:bCs/>
                <w:szCs w:val="21"/>
              </w:rPr>
            </w:pPr>
            <w:r w:rsidRPr="00523A03">
              <w:rPr>
                <w:rFonts w:ascii="宋体" w:hAnsi="宋体" w:hint="eastAsia"/>
                <w:b/>
                <w:bCs/>
                <w:szCs w:val="21"/>
              </w:rPr>
              <w:t>表1</w:t>
            </w:r>
            <w:r w:rsidR="007E1D46" w:rsidRPr="00523A03">
              <w:rPr>
                <w:rFonts w:ascii="宋体" w:hAnsi="宋体" w:hint="eastAsia"/>
                <w:b/>
                <w:bCs/>
                <w:szCs w:val="21"/>
              </w:rPr>
              <w:t>2</w:t>
            </w:r>
            <w:r w:rsidR="007E1D46" w:rsidRPr="00523A03">
              <w:rPr>
                <w:rFonts w:ascii="宋体" w:hAnsi="宋体"/>
                <w:b/>
                <w:bCs/>
                <w:szCs w:val="21"/>
              </w:rPr>
              <w:t xml:space="preserve">             </w:t>
            </w:r>
            <w:r w:rsidRPr="00523A03">
              <w:rPr>
                <w:rFonts w:ascii="宋体" w:hAnsi="宋体" w:hint="eastAsia"/>
                <w:b/>
                <w:bCs/>
                <w:szCs w:val="21"/>
              </w:rPr>
              <w:t xml:space="preserve">            污染物排放标准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3079"/>
              <w:gridCol w:w="1133"/>
              <w:gridCol w:w="1415"/>
              <w:gridCol w:w="1135"/>
              <w:gridCol w:w="704"/>
              <w:gridCol w:w="518"/>
            </w:tblGrid>
            <w:tr w:rsidR="00F7233E" w:rsidRPr="00523A03" w:rsidTr="00F7233E">
              <w:trPr>
                <w:cantSplit/>
                <w:trHeight w:val="204"/>
              </w:trPr>
              <w:tc>
                <w:tcPr>
                  <w:tcW w:w="272" w:type="pct"/>
                  <w:vMerge w:val="restart"/>
                  <w:tcMar>
                    <w:left w:w="11" w:type="dxa"/>
                    <w:right w:w="11" w:type="dxa"/>
                  </w:tcMar>
                  <w:vAlign w:val="center"/>
                </w:tcPr>
                <w:p w:rsidR="00F7233E" w:rsidRPr="00523A03" w:rsidRDefault="00F7233E" w:rsidP="004140E9">
                  <w:pPr>
                    <w:spacing w:line="270" w:lineRule="exact"/>
                    <w:jc w:val="center"/>
                    <w:rPr>
                      <w:rFonts w:ascii="宋体" w:hAnsi="宋体"/>
                      <w:szCs w:val="21"/>
                    </w:rPr>
                  </w:pPr>
                  <w:r w:rsidRPr="00523A03">
                    <w:rPr>
                      <w:rFonts w:ascii="宋体" w:hAnsi="宋体" w:hint="eastAsia"/>
                      <w:szCs w:val="21"/>
                    </w:rPr>
                    <w:t>类 别</w:t>
                  </w:r>
                </w:p>
              </w:tc>
              <w:tc>
                <w:tcPr>
                  <w:tcW w:w="2494" w:type="pct"/>
                  <w:gridSpan w:val="2"/>
                  <w:vMerge w:val="restart"/>
                  <w:tcMar>
                    <w:left w:w="11" w:type="dxa"/>
                    <w:right w:w="11" w:type="dxa"/>
                  </w:tcMar>
                  <w:vAlign w:val="center"/>
                </w:tcPr>
                <w:p w:rsidR="00F7233E" w:rsidRPr="00523A03" w:rsidRDefault="00F7233E" w:rsidP="004140E9">
                  <w:pPr>
                    <w:spacing w:line="270" w:lineRule="exact"/>
                    <w:jc w:val="center"/>
                    <w:rPr>
                      <w:rFonts w:ascii="宋体" w:hAnsi="宋体"/>
                      <w:szCs w:val="21"/>
                    </w:rPr>
                  </w:pPr>
                  <w:r w:rsidRPr="00523A03">
                    <w:rPr>
                      <w:rFonts w:ascii="宋体" w:hAnsi="宋体" w:hint="eastAsia"/>
                      <w:szCs w:val="21"/>
                    </w:rPr>
                    <w:t>标准名称及级(类)别</w:t>
                  </w:r>
                </w:p>
              </w:tc>
              <w:tc>
                <w:tcPr>
                  <w:tcW w:w="838" w:type="pct"/>
                  <w:vMerge w:val="restart"/>
                  <w:tcMar>
                    <w:left w:w="11" w:type="dxa"/>
                    <w:right w:w="11" w:type="dxa"/>
                  </w:tcMar>
                  <w:vAlign w:val="center"/>
                </w:tcPr>
                <w:p w:rsidR="00F7233E" w:rsidRPr="00523A03" w:rsidRDefault="00F7233E" w:rsidP="004140E9">
                  <w:pPr>
                    <w:spacing w:line="270" w:lineRule="exact"/>
                    <w:jc w:val="center"/>
                    <w:rPr>
                      <w:rFonts w:ascii="宋体" w:hAnsi="宋体"/>
                      <w:szCs w:val="21"/>
                    </w:rPr>
                  </w:pPr>
                  <w:r w:rsidRPr="00523A03">
                    <w:rPr>
                      <w:rFonts w:ascii="宋体" w:hAnsi="宋体" w:hint="eastAsia"/>
                      <w:szCs w:val="21"/>
                    </w:rPr>
                    <w:t>项目</w:t>
                  </w:r>
                </w:p>
              </w:tc>
              <w:tc>
                <w:tcPr>
                  <w:tcW w:w="1396" w:type="pct"/>
                  <w:gridSpan w:val="3"/>
                  <w:tcMar>
                    <w:left w:w="11" w:type="dxa"/>
                    <w:right w:w="11" w:type="dxa"/>
                  </w:tcMar>
                  <w:vAlign w:val="center"/>
                </w:tcPr>
                <w:p w:rsidR="00F7233E" w:rsidRPr="00523A03" w:rsidRDefault="00F7233E" w:rsidP="004140E9">
                  <w:pPr>
                    <w:spacing w:line="270" w:lineRule="exact"/>
                    <w:jc w:val="center"/>
                    <w:rPr>
                      <w:rFonts w:ascii="宋体" w:hAnsi="宋体"/>
                      <w:szCs w:val="21"/>
                    </w:rPr>
                  </w:pPr>
                  <w:r w:rsidRPr="00523A03">
                    <w:rPr>
                      <w:rFonts w:ascii="宋体" w:hAnsi="宋体" w:hint="eastAsia"/>
                      <w:szCs w:val="21"/>
                    </w:rPr>
                    <w:t>标准值</w:t>
                  </w:r>
                </w:p>
              </w:tc>
            </w:tr>
            <w:tr w:rsidR="003B4D54" w:rsidRPr="00523A03" w:rsidTr="00F7233E">
              <w:trPr>
                <w:cantSplit/>
                <w:trHeight w:val="204"/>
              </w:trPr>
              <w:tc>
                <w:tcPr>
                  <w:tcW w:w="272" w:type="pct"/>
                  <w:vMerge/>
                  <w:tcMar>
                    <w:left w:w="11" w:type="dxa"/>
                    <w:right w:w="11" w:type="dxa"/>
                  </w:tcMar>
                  <w:vAlign w:val="center"/>
                </w:tcPr>
                <w:p w:rsidR="00F7233E" w:rsidRPr="00523A03" w:rsidRDefault="00F7233E" w:rsidP="004140E9">
                  <w:pPr>
                    <w:spacing w:line="270" w:lineRule="exact"/>
                    <w:jc w:val="center"/>
                    <w:rPr>
                      <w:rFonts w:ascii="宋体" w:hAnsi="宋体"/>
                      <w:szCs w:val="21"/>
                    </w:rPr>
                  </w:pPr>
                </w:p>
              </w:tc>
              <w:tc>
                <w:tcPr>
                  <w:tcW w:w="2494" w:type="pct"/>
                  <w:gridSpan w:val="2"/>
                  <w:vMerge/>
                  <w:tcMar>
                    <w:left w:w="11" w:type="dxa"/>
                    <w:right w:w="11" w:type="dxa"/>
                  </w:tcMar>
                  <w:vAlign w:val="center"/>
                </w:tcPr>
                <w:p w:rsidR="00F7233E" w:rsidRPr="00523A03" w:rsidRDefault="00F7233E" w:rsidP="004140E9">
                  <w:pPr>
                    <w:spacing w:line="270" w:lineRule="exact"/>
                    <w:jc w:val="center"/>
                    <w:rPr>
                      <w:rFonts w:ascii="宋体" w:hAnsi="宋体"/>
                      <w:szCs w:val="21"/>
                    </w:rPr>
                  </w:pPr>
                </w:p>
              </w:tc>
              <w:tc>
                <w:tcPr>
                  <w:tcW w:w="838" w:type="pct"/>
                  <w:vMerge/>
                  <w:tcMar>
                    <w:left w:w="11" w:type="dxa"/>
                    <w:right w:w="11" w:type="dxa"/>
                  </w:tcMar>
                  <w:vAlign w:val="center"/>
                </w:tcPr>
                <w:p w:rsidR="00F7233E" w:rsidRPr="00523A03" w:rsidRDefault="00F7233E" w:rsidP="004140E9">
                  <w:pPr>
                    <w:spacing w:line="270" w:lineRule="exact"/>
                    <w:jc w:val="center"/>
                    <w:rPr>
                      <w:rFonts w:ascii="宋体" w:hAnsi="宋体"/>
                      <w:szCs w:val="21"/>
                    </w:rPr>
                  </w:pPr>
                </w:p>
              </w:tc>
              <w:tc>
                <w:tcPr>
                  <w:tcW w:w="672" w:type="pct"/>
                  <w:tcMar>
                    <w:left w:w="11" w:type="dxa"/>
                    <w:right w:w="11" w:type="dxa"/>
                  </w:tcMar>
                  <w:vAlign w:val="center"/>
                </w:tcPr>
                <w:p w:rsidR="00F7233E" w:rsidRPr="00523A03" w:rsidRDefault="00F7233E" w:rsidP="004140E9">
                  <w:pPr>
                    <w:spacing w:line="270" w:lineRule="exact"/>
                    <w:jc w:val="center"/>
                    <w:rPr>
                      <w:rFonts w:ascii="宋体" w:hAnsi="宋体"/>
                      <w:szCs w:val="21"/>
                    </w:rPr>
                  </w:pPr>
                  <w:r w:rsidRPr="00523A03">
                    <w:rPr>
                      <w:rFonts w:ascii="宋体" w:hAnsi="宋体" w:hint="eastAsia"/>
                      <w:szCs w:val="21"/>
                    </w:rPr>
                    <w:t>单位</w:t>
                  </w:r>
                </w:p>
              </w:tc>
              <w:tc>
                <w:tcPr>
                  <w:tcW w:w="724" w:type="pct"/>
                  <w:gridSpan w:val="2"/>
                  <w:tcMar>
                    <w:left w:w="11" w:type="dxa"/>
                    <w:right w:w="11" w:type="dxa"/>
                  </w:tcMar>
                  <w:vAlign w:val="center"/>
                </w:tcPr>
                <w:p w:rsidR="00F7233E" w:rsidRPr="00523A03" w:rsidRDefault="00F7233E" w:rsidP="004140E9">
                  <w:pPr>
                    <w:spacing w:line="270" w:lineRule="exact"/>
                    <w:jc w:val="center"/>
                    <w:rPr>
                      <w:rFonts w:ascii="宋体" w:hAnsi="宋体"/>
                      <w:szCs w:val="21"/>
                    </w:rPr>
                  </w:pPr>
                  <w:r w:rsidRPr="00523A03">
                    <w:rPr>
                      <w:rFonts w:ascii="宋体" w:hAnsi="宋体" w:hint="eastAsia"/>
                      <w:szCs w:val="21"/>
                    </w:rPr>
                    <w:t>数值</w:t>
                  </w:r>
                </w:p>
              </w:tc>
            </w:tr>
            <w:tr w:rsidR="003B4D54" w:rsidRPr="00523A03" w:rsidTr="003B4D54">
              <w:trPr>
                <w:cantSplit/>
                <w:trHeight w:val="204"/>
              </w:trPr>
              <w:tc>
                <w:tcPr>
                  <w:tcW w:w="272" w:type="pct"/>
                  <w:tcMar>
                    <w:left w:w="11" w:type="dxa"/>
                    <w:right w:w="11" w:type="dxa"/>
                  </w:tcMar>
                  <w:vAlign w:val="center"/>
                </w:tcPr>
                <w:p w:rsidR="003B4D54" w:rsidRPr="00523A03" w:rsidRDefault="003B4D54" w:rsidP="004140E9">
                  <w:pPr>
                    <w:spacing w:line="270" w:lineRule="exact"/>
                    <w:jc w:val="center"/>
                    <w:rPr>
                      <w:rFonts w:ascii="宋体" w:hAnsi="宋体"/>
                      <w:szCs w:val="21"/>
                    </w:rPr>
                  </w:pPr>
                  <w:r w:rsidRPr="00523A03">
                    <w:rPr>
                      <w:rFonts w:ascii="宋体" w:hAnsi="宋体" w:hint="eastAsia"/>
                      <w:szCs w:val="21"/>
                    </w:rPr>
                    <w:t>废</w:t>
                  </w:r>
                </w:p>
                <w:p w:rsidR="003B4D54" w:rsidRPr="00523A03" w:rsidRDefault="003B4D54" w:rsidP="004140E9">
                  <w:pPr>
                    <w:spacing w:line="270" w:lineRule="exact"/>
                    <w:jc w:val="center"/>
                    <w:rPr>
                      <w:rFonts w:ascii="宋体" w:hAnsi="宋体"/>
                      <w:szCs w:val="21"/>
                    </w:rPr>
                  </w:pPr>
                  <w:r w:rsidRPr="00523A03">
                    <w:rPr>
                      <w:rFonts w:ascii="宋体" w:hAnsi="宋体" w:hint="eastAsia"/>
                      <w:szCs w:val="21"/>
                    </w:rPr>
                    <w:t>气</w:t>
                  </w:r>
                </w:p>
              </w:tc>
              <w:tc>
                <w:tcPr>
                  <w:tcW w:w="2494" w:type="pct"/>
                  <w:gridSpan w:val="2"/>
                  <w:tcMar>
                    <w:left w:w="11" w:type="dxa"/>
                    <w:right w:w="11" w:type="dxa"/>
                  </w:tcMar>
                  <w:vAlign w:val="center"/>
                </w:tcPr>
                <w:p w:rsidR="003B4D54" w:rsidRPr="00523A03" w:rsidRDefault="003B4D54" w:rsidP="004140E9">
                  <w:pPr>
                    <w:spacing w:line="270" w:lineRule="exact"/>
                    <w:jc w:val="center"/>
                    <w:rPr>
                      <w:rFonts w:ascii="宋体" w:hAnsi="宋体"/>
                      <w:szCs w:val="21"/>
                    </w:rPr>
                  </w:pPr>
                  <w:r w:rsidRPr="00523A03">
                    <w:rPr>
                      <w:rFonts w:ascii="宋体" w:hAnsi="宋体" w:hint="eastAsia"/>
                      <w:szCs w:val="21"/>
                    </w:rPr>
                    <w:t>《施工场界扬尘排放限值标准》《</w:t>
                  </w:r>
                  <w:r w:rsidRPr="00523A03">
                    <w:rPr>
                      <w:rFonts w:ascii="宋体" w:hAnsi="宋体"/>
                      <w:szCs w:val="21"/>
                    </w:rPr>
                    <w:t>DB61/1078-2017</w:t>
                  </w:r>
                  <w:r w:rsidRPr="00523A03">
                    <w:rPr>
                      <w:rFonts w:ascii="宋体" w:hAnsi="宋体" w:hint="eastAsia"/>
                      <w:szCs w:val="21"/>
                    </w:rPr>
                    <w:t>》</w:t>
                  </w:r>
                </w:p>
              </w:tc>
              <w:tc>
                <w:tcPr>
                  <w:tcW w:w="838" w:type="pct"/>
                  <w:tcMar>
                    <w:left w:w="11" w:type="dxa"/>
                    <w:right w:w="11" w:type="dxa"/>
                  </w:tcMar>
                  <w:vAlign w:val="center"/>
                </w:tcPr>
                <w:p w:rsidR="003B4D54" w:rsidRPr="00523A03" w:rsidRDefault="003B4D54" w:rsidP="004140E9">
                  <w:pPr>
                    <w:spacing w:line="270" w:lineRule="exact"/>
                    <w:jc w:val="center"/>
                    <w:rPr>
                      <w:rFonts w:ascii="宋体" w:hAnsi="宋体"/>
                      <w:szCs w:val="21"/>
                    </w:rPr>
                  </w:pPr>
                  <w:r w:rsidRPr="00523A03">
                    <w:rPr>
                      <w:rFonts w:ascii="宋体" w:hAnsi="宋体" w:hint="eastAsia"/>
                      <w:szCs w:val="21"/>
                    </w:rPr>
                    <w:t>施工扬尘</w:t>
                  </w:r>
                </w:p>
              </w:tc>
              <w:tc>
                <w:tcPr>
                  <w:tcW w:w="672" w:type="pct"/>
                  <w:tcMar>
                    <w:left w:w="11" w:type="dxa"/>
                    <w:right w:w="11" w:type="dxa"/>
                  </w:tcMar>
                  <w:vAlign w:val="center"/>
                </w:tcPr>
                <w:p w:rsidR="003B4D54" w:rsidRPr="00523A03" w:rsidRDefault="003B4D54" w:rsidP="004140E9">
                  <w:pPr>
                    <w:spacing w:line="270" w:lineRule="exact"/>
                    <w:jc w:val="center"/>
                    <w:rPr>
                      <w:rFonts w:ascii="宋体" w:hAnsi="宋体"/>
                      <w:szCs w:val="21"/>
                    </w:rPr>
                  </w:pPr>
                  <w:r w:rsidRPr="00523A03">
                    <w:rPr>
                      <w:rFonts w:ascii="宋体" w:hAnsi="宋体" w:hint="eastAsia"/>
                      <w:szCs w:val="21"/>
                    </w:rPr>
                    <w:t>mg/m</w:t>
                  </w:r>
                  <w:r w:rsidRPr="00523A03">
                    <w:rPr>
                      <w:rFonts w:ascii="宋体" w:hAnsi="宋体" w:hint="eastAsia"/>
                      <w:szCs w:val="21"/>
                      <w:vertAlign w:val="superscript"/>
                    </w:rPr>
                    <w:t>3</w:t>
                  </w:r>
                </w:p>
              </w:tc>
              <w:tc>
                <w:tcPr>
                  <w:tcW w:w="724" w:type="pct"/>
                  <w:gridSpan w:val="2"/>
                  <w:tcMar>
                    <w:left w:w="11" w:type="dxa"/>
                    <w:right w:w="11" w:type="dxa"/>
                  </w:tcMar>
                  <w:vAlign w:val="center"/>
                </w:tcPr>
                <w:p w:rsidR="003B4D54" w:rsidRPr="00523A03" w:rsidRDefault="003B4D54" w:rsidP="004140E9">
                  <w:pPr>
                    <w:spacing w:line="270" w:lineRule="exact"/>
                    <w:jc w:val="center"/>
                    <w:rPr>
                      <w:rFonts w:ascii="宋体" w:hAnsi="宋体"/>
                      <w:szCs w:val="21"/>
                    </w:rPr>
                  </w:pPr>
                  <w:r w:rsidRPr="00523A03">
                    <w:rPr>
                      <w:rFonts w:ascii="宋体" w:hAnsi="宋体" w:hint="eastAsia"/>
                      <w:szCs w:val="21"/>
                    </w:rPr>
                    <w:t>0.7</w:t>
                  </w:r>
                </w:p>
              </w:tc>
            </w:tr>
            <w:tr w:rsidR="003B4D54" w:rsidRPr="00523A03" w:rsidTr="003B4D54">
              <w:trPr>
                <w:cantSplit/>
                <w:trHeight w:val="261"/>
              </w:trPr>
              <w:tc>
                <w:tcPr>
                  <w:tcW w:w="272" w:type="pct"/>
                  <w:vMerge w:val="restart"/>
                  <w:tcMar>
                    <w:left w:w="11" w:type="dxa"/>
                    <w:right w:w="11" w:type="dxa"/>
                  </w:tcMar>
                  <w:vAlign w:val="center"/>
                </w:tcPr>
                <w:p w:rsidR="003B4D54" w:rsidRPr="00523A03" w:rsidRDefault="003B4D54" w:rsidP="004140E9">
                  <w:pPr>
                    <w:spacing w:line="270" w:lineRule="exact"/>
                    <w:jc w:val="center"/>
                    <w:rPr>
                      <w:rFonts w:ascii="宋体" w:hAnsi="宋体"/>
                      <w:szCs w:val="21"/>
                    </w:rPr>
                  </w:pPr>
                  <w:r w:rsidRPr="00523A03">
                    <w:rPr>
                      <w:rFonts w:ascii="宋体" w:hAnsi="宋体" w:hint="eastAsia"/>
                      <w:szCs w:val="21"/>
                    </w:rPr>
                    <w:t>废水</w:t>
                  </w:r>
                </w:p>
              </w:tc>
              <w:tc>
                <w:tcPr>
                  <w:tcW w:w="2494" w:type="pct"/>
                  <w:gridSpan w:val="2"/>
                  <w:vMerge w:val="restart"/>
                  <w:tcMar>
                    <w:left w:w="11" w:type="dxa"/>
                    <w:right w:w="11" w:type="dxa"/>
                  </w:tcMar>
                  <w:vAlign w:val="center"/>
                </w:tcPr>
                <w:p w:rsidR="003B4D54" w:rsidRPr="00523A03" w:rsidRDefault="003B4D54" w:rsidP="004140E9">
                  <w:pPr>
                    <w:spacing w:line="270" w:lineRule="exact"/>
                    <w:jc w:val="center"/>
                    <w:rPr>
                      <w:rFonts w:ascii="宋体" w:hAnsi="宋体"/>
                      <w:szCs w:val="21"/>
                    </w:rPr>
                  </w:pPr>
                  <w:r w:rsidRPr="00523A03">
                    <w:rPr>
                      <w:rFonts w:ascii="宋体" w:hAnsi="宋体" w:hint="eastAsia"/>
                      <w:szCs w:val="21"/>
                    </w:rPr>
                    <w:t>《黄河流域</w:t>
                  </w:r>
                  <w:r w:rsidRPr="00523A03">
                    <w:rPr>
                      <w:rFonts w:ascii="宋体" w:hAnsi="宋体"/>
                      <w:szCs w:val="21"/>
                    </w:rPr>
                    <w:t>(陕西段)污水综合排放标准》（DB61/224-2011）中二级排放标准</w:t>
                  </w:r>
                </w:p>
              </w:tc>
              <w:tc>
                <w:tcPr>
                  <w:tcW w:w="838" w:type="pct"/>
                  <w:tcMar>
                    <w:left w:w="11" w:type="dxa"/>
                    <w:right w:w="11" w:type="dxa"/>
                  </w:tcMar>
                  <w:vAlign w:val="center"/>
                </w:tcPr>
                <w:p w:rsidR="003B4D54" w:rsidRPr="00523A03" w:rsidRDefault="003B4D54" w:rsidP="004140E9">
                  <w:pPr>
                    <w:spacing w:line="270" w:lineRule="exact"/>
                    <w:jc w:val="center"/>
                    <w:rPr>
                      <w:rFonts w:ascii="宋体" w:hAnsi="宋体"/>
                      <w:szCs w:val="21"/>
                    </w:rPr>
                  </w:pPr>
                  <w:r w:rsidRPr="00523A03">
                    <w:rPr>
                      <w:rFonts w:ascii="宋体" w:hAnsi="宋体" w:hint="eastAsia"/>
                      <w:szCs w:val="21"/>
                    </w:rPr>
                    <w:t>COD</w:t>
                  </w:r>
                </w:p>
              </w:tc>
              <w:tc>
                <w:tcPr>
                  <w:tcW w:w="672" w:type="pct"/>
                  <w:tcMar>
                    <w:left w:w="11" w:type="dxa"/>
                    <w:right w:w="11" w:type="dxa"/>
                  </w:tcMar>
                </w:tcPr>
                <w:p w:rsidR="003B4D54" w:rsidRPr="00523A03" w:rsidRDefault="003B4D54" w:rsidP="004140E9">
                  <w:pPr>
                    <w:spacing w:line="270" w:lineRule="exact"/>
                    <w:jc w:val="center"/>
                    <w:rPr>
                      <w:rFonts w:ascii="宋体" w:hAnsi="宋体"/>
                      <w:szCs w:val="21"/>
                    </w:rPr>
                  </w:pPr>
                  <w:r w:rsidRPr="00523A03">
                    <w:rPr>
                      <w:rFonts w:ascii="宋体" w:hAnsi="宋体"/>
                      <w:szCs w:val="21"/>
                    </w:rPr>
                    <w:t>mg</w:t>
                  </w:r>
                  <w:r w:rsidRPr="00523A03">
                    <w:rPr>
                      <w:rFonts w:ascii="宋体" w:hAnsi="宋体" w:hint="eastAsia"/>
                      <w:szCs w:val="21"/>
                    </w:rPr>
                    <w:t>/L</w:t>
                  </w:r>
                </w:p>
              </w:tc>
              <w:tc>
                <w:tcPr>
                  <w:tcW w:w="724" w:type="pct"/>
                  <w:gridSpan w:val="2"/>
                  <w:tcMar>
                    <w:left w:w="11" w:type="dxa"/>
                    <w:right w:w="11" w:type="dxa"/>
                  </w:tcMar>
                  <w:vAlign w:val="center"/>
                </w:tcPr>
                <w:p w:rsidR="003B4D54" w:rsidRPr="00523A03" w:rsidRDefault="006B24D0" w:rsidP="006B24D0">
                  <w:pPr>
                    <w:spacing w:line="270" w:lineRule="exact"/>
                    <w:jc w:val="center"/>
                    <w:rPr>
                      <w:rFonts w:ascii="宋体" w:hAnsi="宋体"/>
                      <w:szCs w:val="21"/>
                    </w:rPr>
                  </w:pPr>
                  <w:r w:rsidRPr="00523A03">
                    <w:rPr>
                      <w:rFonts w:ascii="宋体" w:hAnsi="宋体" w:hint="eastAsia"/>
                      <w:szCs w:val="21"/>
                    </w:rPr>
                    <w:t>30</w:t>
                  </w:r>
                  <w:r w:rsidR="003B4D54" w:rsidRPr="00523A03">
                    <w:rPr>
                      <w:rFonts w:ascii="宋体" w:hAnsi="宋体" w:hint="eastAsia"/>
                      <w:szCs w:val="21"/>
                    </w:rPr>
                    <w:t>0</w:t>
                  </w:r>
                </w:p>
              </w:tc>
            </w:tr>
            <w:tr w:rsidR="003B4D54" w:rsidRPr="00523A03" w:rsidTr="003B4D54">
              <w:trPr>
                <w:cantSplit/>
                <w:trHeight w:val="261"/>
              </w:trPr>
              <w:tc>
                <w:tcPr>
                  <w:tcW w:w="272" w:type="pct"/>
                  <w:vMerge/>
                  <w:tcMar>
                    <w:left w:w="11" w:type="dxa"/>
                    <w:right w:w="11" w:type="dxa"/>
                  </w:tcMar>
                  <w:vAlign w:val="center"/>
                </w:tcPr>
                <w:p w:rsidR="003B4D54" w:rsidRPr="00523A03" w:rsidRDefault="003B4D54" w:rsidP="004140E9">
                  <w:pPr>
                    <w:spacing w:line="270" w:lineRule="exact"/>
                    <w:jc w:val="center"/>
                    <w:rPr>
                      <w:rFonts w:ascii="宋体" w:hAnsi="宋体"/>
                      <w:szCs w:val="21"/>
                    </w:rPr>
                  </w:pPr>
                </w:p>
              </w:tc>
              <w:tc>
                <w:tcPr>
                  <w:tcW w:w="2494" w:type="pct"/>
                  <w:gridSpan w:val="2"/>
                  <w:vMerge/>
                  <w:tcMar>
                    <w:left w:w="11" w:type="dxa"/>
                    <w:right w:w="11" w:type="dxa"/>
                  </w:tcMar>
                  <w:vAlign w:val="center"/>
                </w:tcPr>
                <w:p w:rsidR="003B4D54" w:rsidRPr="00523A03" w:rsidRDefault="003B4D54" w:rsidP="004140E9">
                  <w:pPr>
                    <w:spacing w:line="270" w:lineRule="exact"/>
                    <w:jc w:val="center"/>
                    <w:rPr>
                      <w:rFonts w:ascii="宋体" w:hAnsi="宋体"/>
                      <w:szCs w:val="21"/>
                    </w:rPr>
                  </w:pPr>
                </w:p>
              </w:tc>
              <w:tc>
                <w:tcPr>
                  <w:tcW w:w="838" w:type="pct"/>
                  <w:tcMar>
                    <w:left w:w="11" w:type="dxa"/>
                    <w:right w:w="11" w:type="dxa"/>
                  </w:tcMar>
                  <w:vAlign w:val="center"/>
                </w:tcPr>
                <w:p w:rsidR="003B4D54" w:rsidRPr="00523A03" w:rsidRDefault="003B4D54" w:rsidP="004140E9">
                  <w:pPr>
                    <w:spacing w:line="270" w:lineRule="exact"/>
                    <w:jc w:val="center"/>
                    <w:rPr>
                      <w:rFonts w:ascii="宋体" w:hAnsi="宋体"/>
                      <w:szCs w:val="21"/>
                    </w:rPr>
                  </w:pPr>
                  <w:r w:rsidRPr="00523A03">
                    <w:rPr>
                      <w:rFonts w:ascii="宋体" w:hAnsi="宋体" w:hint="eastAsia"/>
                      <w:szCs w:val="21"/>
                    </w:rPr>
                    <w:t>BOD</w:t>
                  </w:r>
                </w:p>
              </w:tc>
              <w:tc>
                <w:tcPr>
                  <w:tcW w:w="672" w:type="pct"/>
                  <w:tcMar>
                    <w:left w:w="11" w:type="dxa"/>
                    <w:right w:w="11" w:type="dxa"/>
                  </w:tcMar>
                </w:tcPr>
                <w:p w:rsidR="003B4D54" w:rsidRPr="00523A03" w:rsidRDefault="003B4D54" w:rsidP="004140E9">
                  <w:pPr>
                    <w:spacing w:line="270" w:lineRule="exact"/>
                    <w:jc w:val="center"/>
                    <w:rPr>
                      <w:rFonts w:ascii="宋体" w:hAnsi="宋体"/>
                      <w:szCs w:val="21"/>
                    </w:rPr>
                  </w:pPr>
                  <w:r w:rsidRPr="00523A03">
                    <w:rPr>
                      <w:rFonts w:ascii="宋体" w:hAnsi="宋体"/>
                      <w:szCs w:val="21"/>
                    </w:rPr>
                    <w:t>mg</w:t>
                  </w:r>
                  <w:r w:rsidRPr="00523A03">
                    <w:rPr>
                      <w:rFonts w:ascii="宋体" w:hAnsi="宋体" w:hint="eastAsia"/>
                      <w:szCs w:val="21"/>
                    </w:rPr>
                    <w:t>/L</w:t>
                  </w:r>
                </w:p>
              </w:tc>
              <w:tc>
                <w:tcPr>
                  <w:tcW w:w="724" w:type="pct"/>
                  <w:gridSpan w:val="2"/>
                  <w:tcMar>
                    <w:left w:w="11" w:type="dxa"/>
                    <w:right w:w="11" w:type="dxa"/>
                  </w:tcMar>
                  <w:vAlign w:val="center"/>
                </w:tcPr>
                <w:p w:rsidR="003B4D54" w:rsidRPr="00523A03" w:rsidRDefault="006B24D0" w:rsidP="004140E9">
                  <w:pPr>
                    <w:spacing w:line="270" w:lineRule="exact"/>
                    <w:jc w:val="center"/>
                    <w:rPr>
                      <w:rFonts w:ascii="宋体" w:hAnsi="宋体"/>
                      <w:szCs w:val="21"/>
                    </w:rPr>
                  </w:pPr>
                  <w:r w:rsidRPr="00523A03">
                    <w:rPr>
                      <w:rFonts w:ascii="宋体" w:hAnsi="宋体" w:hint="eastAsia"/>
                      <w:szCs w:val="21"/>
                    </w:rPr>
                    <w:t>15</w:t>
                  </w:r>
                  <w:r w:rsidR="003B4D54" w:rsidRPr="00523A03">
                    <w:rPr>
                      <w:rFonts w:ascii="宋体" w:hAnsi="宋体" w:hint="eastAsia"/>
                      <w:szCs w:val="21"/>
                    </w:rPr>
                    <w:t>0</w:t>
                  </w:r>
                </w:p>
              </w:tc>
            </w:tr>
            <w:tr w:rsidR="003B4D54" w:rsidRPr="00523A03" w:rsidTr="003B4D54">
              <w:trPr>
                <w:cantSplit/>
                <w:trHeight w:val="117"/>
              </w:trPr>
              <w:tc>
                <w:tcPr>
                  <w:tcW w:w="272" w:type="pct"/>
                  <w:vMerge/>
                  <w:tcMar>
                    <w:left w:w="11" w:type="dxa"/>
                    <w:right w:w="11" w:type="dxa"/>
                  </w:tcMar>
                  <w:vAlign w:val="center"/>
                </w:tcPr>
                <w:p w:rsidR="003B4D54" w:rsidRPr="00523A03" w:rsidRDefault="003B4D54" w:rsidP="004140E9">
                  <w:pPr>
                    <w:spacing w:line="270" w:lineRule="exact"/>
                    <w:jc w:val="center"/>
                    <w:rPr>
                      <w:rFonts w:ascii="宋体" w:hAnsi="宋体"/>
                      <w:szCs w:val="21"/>
                    </w:rPr>
                  </w:pPr>
                </w:p>
              </w:tc>
              <w:tc>
                <w:tcPr>
                  <w:tcW w:w="2494" w:type="pct"/>
                  <w:gridSpan w:val="2"/>
                  <w:vMerge/>
                  <w:tcMar>
                    <w:left w:w="11" w:type="dxa"/>
                    <w:right w:w="11" w:type="dxa"/>
                  </w:tcMar>
                  <w:vAlign w:val="center"/>
                </w:tcPr>
                <w:p w:rsidR="003B4D54" w:rsidRPr="00523A03" w:rsidRDefault="003B4D54" w:rsidP="004140E9">
                  <w:pPr>
                    <w:spacing w:line="270" w:lineRule="exact"/>
                    <w:jc w:val="center"/>
                    <w:rPr>
                      <w:rFonts w:ascii="宋体" w:hAnsi="宋体"/>
                      <w:szCs w:val="21"/>
                    </w:rPr>
                  </w:pPr>
                </w:p>
              </w:tc>
              <w:tc>
                <w:tcPr>
                  <w:tcW w:w="838" w:type="pct"/>
                  <w:tcMar>
                    <w:left w:w="11" w:type="dxa"/>
                    <w:right w:w="11" w:type="dxa"/>
                  </w:tcMar>
                  <w:vAlign w:val="center"/>
                </w:tcPr>
                <w:p w:rsidR="003B4D54" w:rsidRPr="00523A03" w:rsidRDefault="003B4D54" w:rsidP="004140E9">
                  <w:pPr>
                    <w:spacing w:line="270" w:lineRule="exact"/>
                    <w:jc w:val="center"/>
                    <w:rPr>
                      <w:rFonts w:ascii="宋体" w:hAnsi="宋体"/>
                      <w:szCs w:val="21"/>
                    </w:rPr>
                  </w:pPr>
                  <w:r w:rsidRPr="00523A03">
                    <w:rPr>
                      <w:rFonts w:ascii="宋体" w:hAnsi="宋体" w:hint="eastAsia"/>
                      <w:szCs w:val="21"/>
                    </w:rPr>
                    <w:t>氨氮</w:t>
                  </w:r>
                </w:p>
              </w:tc>
              <w:tc>
                <w:tcPr>
                  <w:tcW w:w="672" w:type="pct"/>
                  <w:tcMar>
                    <w:left w:w="11" w:type="dxa"/>
                    <w:right w:w="11" w:type="dxa"/>
                  </w:tcMar>
                </w:tcPr>
                <w:p w:rsidR="003B4D54" w:rsidRPr="00523A03" w:rsidRDefault="003B4D54" w:rsidP="004140E9">
                  <w:pPr>
                    <w:spacing w:line="270" w:lineRule="exact"/>
                    <w:jc w:val="center"/>
                    <w:rPr>
                      <w:rFonts w:ascii="宋体" w:hAnsi="宋体"/>
                      <w:szCs w:val="21"/>
                    </w:rPr>
                  </w:pPr>
                  <w:r w:rsidRPr="00523A03">
                    <w:rPr>
                      <w:rFonts w:ascii="宋体" w:hAnsi="宋体"/>
                      <w:szCs w:val="21"/>
                    </w:rPr>
                    <w:t>mg</w:t>
                  </w:r>
                  <w:r w:rsidRPr="00523A03">
                    <w:rPr>
                      <w:rFonts w:ascii="宋体" w:hAnsi="宋体" w:hint="eastAsia"/>
                      <w:szCs w:val="21"/>
                    </w:rPr>
                    <w:t>/L</w:t>
                  </w:r>
                </w:p>
              </w:tc>
              <w:tc>
                <w:tcPr>
                  <w:tcW w:w="724" w:type="pct"/>
                  <w:gridSpan w:val="2"/>
                  <w:tcMar>
                    <w:left w:w="11" w:type="dxa"/>
                    <w:right w:w="11" w:type="dxa"/>
                  </w:tcMar>
                  <w:vAlign w:val="center"/>
                </w:tcPr>
                <w:p w:rsidR="003B4D54" w:rsidRPr="00523A03" w:rsidRDefault="003B4D54" w:rsidP="004140E9">
                  <w:pPr>
                    <w:spacing w:line="270" w:lineRule="exact"/>
                    <w:jc w:val="center"/>
                    <w:rPr>
                      <w:rFonts w:ascii="宋体" w:hAnsi="宋体"/>
                      <w:szCs w:val="21"/>
                    </w:rPr>
                  </w:pPr>
                  <w:r w:rsidRPr="00523A03">
                    <w:rPr>
                      <w:rFonts w:ascii="宋体" w:hAnsi="宋体" w:hint="eastAsia"/>
                      <w:szCs w:val="21"/>
                    </w:rPr>
                    <w:t>25</w:t>
                  </w:r>
                </w:p>
              </w:tc>
            </w:tr>
            <w:tr w:rsidR="003B4D54" w:rsidRPr="00523A03" w:rsidTr="003B4D54">
              <w:trPr>
                <w:cantSplit/>
                <w:trHeight w:val="92"/>
              </w:trPr>
              <w:tc>
                <w:tcPr>
                  <w:tcW w:w="272" w:type="pct"/>
                  <w:vMerge/>
                  <w:tcMar>
                    <w:left w:w="11" w:type="dxa"/>
                    <w:right w:w="11" w:type="dxa"/>
                  </w:tcMar>
                  <w:vAlign w:val="center"/>
                </w:tcPr>
                <w:p w:rsidR="003B4D54" w:rsidRPr="00523A03" w:rsidRDefault="003B4D54" w:rsidP="004140E9">
                  <w:pPr>
                    <w:spacing w:line="270" w:lineRule="exact"/>
                    <w:jc w:val="center"/>
                    <w:rPr>
                      <w:rFonts w:ascii="宋体" w:hAnsi="宋体"/>
                      <w:szCs w:val="21"/>
                    </w:rPr>
                  </w:pPr>
                </w:p>
              </w:tc>
              <w:tc>
                <w:tcPr>
                  <w:tcW w:w="2494" w:type="pct"/>
                  <w:gridSpan w:val="2"/>
                  <w:vMerge/>
                  <w:tcMar>
                    <w:left w:w="11" w:type="dxa"/>
                    <w:right w:w="11" w:type="dxa"/>
                  </w:tcMar>
                  <w:vAlign w:val="center"/>
                </w:tcPr>
                <w:p w:rsidR="003B4D54" w:rsidRPr="00523A03" w:rsidRDefault="003B4D54" w:rsidP="004140E9">
                  <w:pPr>
                    <w:spacing w:line="270" w:lineRule="exact"/>
                    <w:jc w:val="center"/>
                    <w:rPr>
                      <w:rFonts w:ascii="宋体" w:hAnsi="宋体"/>
                      <w:szCs w:val="21"/>
                    </w:rPr>
                  </w:pPr>
                </w:p>
              </w:tc>
              <w:tc>
                <w:tcPr>
                  <w:tcW w:w="838" w:type="pct"/>
                  <w:tcMar>
                    <w:left w:w="11" w:type="dxa"/>
                    <w:right w:w="11" w:type="dxa"/>
                  </w:tcMar>
                  <w:vAlign w:val="center"/>
                </w:tcPr>
                <w:p w:rsidR="003B4D54" w:rsidRPr="00523A03" w:rsidRDefault="003B4D54" w:rsidP="004140E9">
                  <w:pPr>
                    <w:spacing w:line="270" w:lineRule="exact"/>
                    <w:jc w:val="center"/>
                    <w:rPr>
                      <w:rFonts w:ascii="宋体" w:hAnsi="宋体"/>
                      <w:szCs w:val="21"/>
                    </w:rPr>
                  </w:pPr>
                  <w:r w:rsidRPr="00523A03">
                    <w:rPr>
                      <w:rFonts w:ascii="宋体" w:hAnsi="宋体" w:hint="eastAsia"/>
                      <w:szCs w:val="21"/>
                    </w:rPr>
                    <w:t>石油类</w:t>
                  </w:r>
                </w:p>
              </w:tc>
              <w:tc>
                <w:tcPr>
                  <w:tcW w:w="672" w:type="pct"/>
                  <w:tcMar>
                    <w:left w:w="11" w:type="dxa"/>
                    <w:right w:w="11" w:type="dxa"/>
                  </w:tcMar>
                </w:tcPr>
                <w:p w:rsidR="003B4D54" w:rsidRPr="00523A03" w:rsidRDefault="003B4D54" w:rsidP="004140E9">
                  <w:pPr>
                    <w:spacing w:line="270" w:lineRule="exact"/>
                    <w:jc w:val="center"/>
                    <w:rPr>
                      <w:rFonts w:ascii="宋体" w:hAnsi="宋体"/>
                      <w:szCs w:val="21"/>
                    </w:rPr>
                  </w:pPr>
                  <w:r w:rsidRPr="00523A03">
                    <w:rPr>
                      <w:rFonts w:ascii="宋体" w:hAnsi="宋体"/>
                      <w:szCs w:val="21"/>
                    </w:rPr>
                    <w:t>mg</w:t>
                  </w:r>
                  <w:r w:rsidRPr="00523A03">
                    <w:rPr>
                      <w:rFonts w:ascii="宋体" w:hAnsi="宋体" w:hint="eastAsia"/>
                      <w:szCs w:val="21"/>
                    </w:rPr>
                    <w:t>/L</w:t>
                  </w:r>
                </w:p>
              </w:tc>
              <w:tc>
                <w:tcPr>
                  <w:tcW w:w="724" w:type="pct"/>
                  <w:gridSpan w:val="2"/>
                  <w:tcMar>
                    <w:left w:w="11" w:type="dxa"/>
                    <w:right w:w="11" w:type="dxa"/>
                  </w:tcMar>
                  <w:vAlign w:val="center"/>
                </w:tcPr>
                <w:p w:rsidR="003B4D54" w:rsidRPr="00523A03" w:rsidRDefault="003B4D54" w:rsidP="004140E9">
                  <w:pPr>
                    <w:spacing w:line="270" w:lineRule="exact"/>
                    <w:jc w:val="center"/>
                    <w:rPr>
                      <w:rFonts w:ascii="宋体" w:hAnsi="宋体"/>
                      <w:szCs w:val="21"/>
                    </w:rPr>
                  </w:pPr>
                  <w:r w:rsidRPr="00523A03">
                    <w:rPr>
                      <w:rFonts w:ascii="宋体" w:hAnsi="宋体" w:hint="eastAsia"/>
                      <w:szCs w:val="21"/>
                    </w:rPr>
                    <w:t>15</w:t>
                  </w:r>
                </w:p>
              </w:tc>
            </w:tr>
            <w:tr w:rsidR="003B4D54" w:rsidRPr="00523A03" w:rsidTr="00F7233E">
              <w:trPr>
                <w:cantSplit/>
                <w:trHeight w:val="276"/>
              </w:trPr>
              <w:tc>
                <w:tcPr>
                  <w:tcW w:w="272" w:type="pct"/>
                  <w:vMerge w:val="restart"/>
                  <w:tcMar>
                    <w:left w:w="11" w:type="dxa"/>
                    <w:right w:w="11" w:type="dxa"/>
                  </w:tcMar>
                  <w:vAlign w:val="center"/>
                </w:tcPr>
                <w:p w:rsidR="003B4D54" w:rsidRPr="00523A03" w:rsidRDefault="003B4D54" w:rsidP="004140E9">
                  <w:pPr>
                    <w:spacing w:line="270" w:lineRule="exact"/>
                    <w:jc w:val="center"/>
                    <w:rPr>
                      <w:rFonts w:ascii="宋体" w:hAnsi="宋体"/>
                      <w:szCs w:val="21"/>
                    </w:rPr>
                  </w:pPr>
                  <w:r w:rsidRPr="00523A03">
                    <w:rPr>
                      <w:rFonts w:ascii="宋体" w:hAnsi="宋体" w:hint="eastAsia"/>
                      <w:szCs w:val="21"/>
                    </w:rPr>
                    <w:t>噪声</w:t>
                  </w:r>
                </w:p>
              </w:tc>
              <w:tc>
                <w:tcPr>
                  <w:tcW w:w="1823" w:type="pct"/>
                  <w:vMerge w:val="restart"/>
                  <w:tcMar>
                    <w:left w:w="11" w:type="dxa"/>
                    <w:right w:w="11" w:type="dxa"/>
                  </w:tcMar>
                  <w:vAlign w:val="center"/>
                </w:tcPr>
                <w:p w:rsidR="003B4D54" w:rsidRPr="00523A03" w:rsidRDefault="003B4D54" w:rsidP="004140E9">
                  <w:pPr>
                    <w:spacing w:line="270" w:lineRule="exact"/>
                    <w:jc w:val="center"/>
                    <w:rPr>
                      <w:rFonts w:ascii="宋体" w:hAnsi="宋体"/>
                      <w:szCs w:val="21"/>
                    </w:rPr>
                  </w:pPr>
                  <w:r w:rsidRPr="00523A03">
                    <w:rPr>
                      <w:rFonts w:ascii="宋体" w:hAnsi="宋体" w:hint="eastAsia"/>
                      <w:szCs w:val="21"/>
                    </w:rPr>
                    <w:t>《建筑施工场界环境噪声排放标准》</w:t>
                  </w:r>
                  <w:r w:rsidRPr="00523A03">
                    <w:rPr>
                      <w:rFonts w:ascii="宋体" w:hAnsi="宋体"/>
                      <w:szCs w:val="21"/>
                    </w:rPr>
                    <w:t>(GB12523-2011)</w:t>
                  </w:r>
                </w:p>
              </w:tc>
              <w:tc>
                <w:tcPr>
                  <w:tcW w:w="671" w:type="pct"/>
                  <w:vMerge w:val="restart"/>
                  <w:tcMar>
                    <w:left w:w="11" w:type="dxa"/>
                    <w:right w:w="11" w:type="dxa"/>
                  </w:tcMar>
                  <w:vAlign w:val="center"/>
                </w:tcPr>
                <w:p w:rsidR="003B4D54" w:rsidRPr="00523A03" w:rsidRDefault="003B4D54" w:rsidP="004140E9">
                  <w:pPr>
                    <w:spacing w:line="270" w:lineRule="exact"/>
                    <w:jc w:val="center"/>
                    <w:rPr>
                      <w:rFonts w:ascii="宋体" w:hAnsi="宋体"/>
                      <w:szCs w:val="21"/>
                    </w:rPr>
                  </w:pPr>
                  <w:r w:rsidRPr="00523A03">
                    <w:rPr>
                      <w:rFonts w:ascii="宋体" w:hAnsi="宋体" w:hint="eastAsia"/>
                      <w:szCs w:val="21"/>
                    </w:rPr>
                    <w:t>施工噪声</w:t>
                  </w:r>
                </w:p>
              </w:tc>
              <w:tc>
                <w:tcPr>
                  <w:tcW w:w="838" w:type="pct"/>
                  <w:vMerge w:val="restart"/>
                  <w:tcMar>
                    <w:left w:w="11" w:type="dxa"/>
                    <w:right w:w="11" w:type="dxa"/>
                  </w:tcMar>
                  <w:vAlign w:val="center"/>
                </w:tcPr>
                <w:p w:rsidR="003B4D54" w:rsidRPr="00523A03" w:rsidRDefault="003B4D54" w:rsidP="004140E9">
                  <w:pPr>
                    <w:spacing w:line="270" w:lineRule="exact"/>
                    <w:jc w:val="center"/>
                    <w:rPr>
                      <w:rFonts w:ascii="宋体" w:hAnsi="宋体"/>
                      <w:szCs w:val="21"/>
                    </w:rPr>
                  </w:pPr>
                  <w:r w:rsidRPr="00523A03">
                    <w:rPr>
                      <w:rFonts w:ascii="宋体" w:hAnsi="宋体" w:hint="eastAsia"/>
                      <w:szCs w:val="21"/>
                    </w:rPr>
                    <w:t>等效A声级</w:t>
                  </w:r>
                </w:p>
              </w:tc>
              <w:tc>
                <w:tcPr>
                  <w:tcW w:w="672" w:type="pct"/>
                  <w:vMerge w:val="restart"/>
                  <w:tcMar>
                    <w:left w:w="11" w:type="dxa"/>
                    <w:right w:w="11" w:type="dxa"/>
                  </w:tcMar>
                  <w:vAlign w:val="center"/>
                </w:tcPr>
                <w:p w:rsidR="003B4D54" w:rsidRPr="00523A03" w:rsidRDefault="003B4D54" w:rsidP="004140E9">
                  <w:pPr>
                    <w:spacing w:line="270" w:lineRule="exact"/>
                    <w:jc w:val="center"/>
                    <w:rPr>
                      <w:rFonts w:ascii="宋体" w:hAnsi="宋体"/>
                      <w:szCs w:val="21"/>
                    </w:rPr>
                  </w:pPr>
                  <w:r w:rsidRPr="00523A03">
                    <w:rPr>
                      <w:rFonts w:ascii="宋体" w:hAnsi="宋体" w:hint="eastAsia"/>
                      <w:szCs w:val="21"/>
                    </w:rPr>
                    <w:t>dB(A)</w:t>
                  </w:r>
                </w:p>
              </w:tc>
              <w:tc>
                <w:tcPr>
                  <w:tcW w:w="417" w:type="pct"/>
                  <w:tcMar>
                    <w:left w:w="11" w:type="dxa"/>
                    <w:right w:w="11" w:type="dxa"/>
                  </w:tcMar>
                  <w:vAlign w:val="center"/>
                </w:tcPr>
                <w:p w:rsidR="003B4D54" w:rsidRPr="00523A03" w:rsidRDefault="003B4D54" w:rsidP="004140E9">
                  <w:pPr>
                    <w:spacing w:line="270" w:lineRule="exact"/>
                    <w:jc w:val="center"/>
                    <w:rPr>
                      <w:rFonts w:ascii="宋体" w:hAnsi="宋体"/>
                      <w:szCs w:val="21"/>
                    </w:rPr>
                  </w:pPr>
                  <w:r w:rsidRPr="00523A03">
                    <w:rPr>
                      <w:rFonts w:ascii="宋体" w:hAnsi="宋体" w:hint="eastAsia"/>
                      <w:szCs w:val="21"/>
                    </w:rPr>
                    <w:t>昼间</w:t>
                  </w:r>
                </w:p>
              </w:tc>
              <w:tc>
                <w:tcPr>
                  <w:tcW w:w="307" w:type="pct"/>
                  <w:vAlign w:val="center"/>
                </w:tcPr>
                <w:p w:rsidR="003B4D54" w:rsidRPr="00523A03" w:rsidRDefault="003B4D54" w:rsidP="004140E9">
                  <w:pPr>
                    <w:spacing w:line="270" w:lineRule="exact"/>
                    <w:jc w:val="center"/>
                    <w:rPr>
                      <w:rFonts w:ascii="宋体" w:hAnsi="宋体"/>
                      <w:szCs w:val="21"/>
                    </w:rPr>
                  </w:pPr>
                  <w:r w:rsidRPr="00523A03">
                    <w:rPr>
                      <w:rFonts w:ascii="宋体" w:hAnsi="宋体" w:hint="eastAsia"/>
                      <w:szCs w:val="21"/>
                    </w:rPr>
                    <w:t>70</w:t>
                  </w:r>
                </w:p>
              </w:tc>
            </w:tr>
            <w:tr w:rsidR="003B4D54" w:rsidRPr="00523A03" w:rsidTr="00F7233E">
              <w:trPr>
                <w:cantSplit/>
                <w:trHeight w:val="249"/>
              </w:trPr>
              <w:tc>
                <w:tcPr>
                  <w:tcW w:w="272" w:type="pct"/>
                  <w:vMerge/>
                  <w:tcMar>
                    <w:left w:w="11" w:type="dxa"/>
                    <w:right w:w="11" w:type="dxa"/>
                  </w:tcMar>
                  <w:vAlign w:val="center"/>
                </w:tcPr>
                <w:p w:rsidR="003B4D54" w:rsidRPr="00523A03" w:rsidRDefault="003B4D54" w:rsidP="004140E9">
                  <w:pPr>
                    <w:spacing w:line="270" w:lineRule="exact"/>
                    <w:jc w:val="center"/>
                    <w:rPr>
                      <w:rFonts w:ascii="宋体" w:hAnsi="宋体"/>
                      <w:szCs w:val="21"/>
                    </w:rPr>
                  </w:pPr>
                </w:p>
              </w:tc>
              <w:tc>
                <w:tcPr>
                  <w:tcW w:w="1823" w:type="pct"/>
                  <w:vMerge/>
                  <w:tcMar>
                    <w:left w:w="11" w:type="dxa"/>
                    <w:right w:w="11" w:type="dxa"/>
                  </w:tcMar>
                  <w:vAlign w:val="center"/>
                </w:tcPr>
                <w:p w:rsidR="003B4D54" w:rsidRPr="00523A03" w:rsidRDefault="003B4D54" w:rsidP="004140E9">
                  <w:pPr>
                    <w:spacing w:line="270" w:lineRule="exact"/>
                    <w:jc w:val="center"/>
                    <w:rPr>
                      <w:rFonts w:ascii="宋体" w:hAnsi="宋体"/>
                      <w:szCs w:val="21"/>
                    </w:rPr>
                  </w:pPr>
                </w:p>
              </w:tc>
              <w:tc>
                <w:tcPr>
                  <w:tcW w:w="671" w:type="pct"/>
                  <w:vMerge/>
                  <w:tcMar>
                    <w:left w:w="11" w:type="dxa"/>
                    <w:right w:w="11" w:type="dxa"/>
                  </w:tcMar>
                  <w:vAlign w:val="center"/>
                </w:tcPr>
                <w:p w:rsidR="003B4D54" w:rsidRPr="00523A03" w:rsidRDefault="003B4D54" w:rsidP="004140E9">
                  <w:pPr>
                    <w:spacing w:line="270" w:lineRule="exact"/>
                    <w:jc w:val="center"/>
                    <w:rPr>
                      <w:rFonts w:ascii="宋体" w:hAnsi="宋体"/>
                      <w:szCs w:val="21"/>
                    </w:rPr>
                  </w:pPr>
                </w:p>
              </w:tc>
              <w:tc>
                <w:tcPr>
                  <w:tcW w:w="838" w:type="pct"/>
                  <w:vMerge/>
                  <w:tcMar>
                    <w:left w:w="11" w:type="dxa"/>
                    <w:right w:w="11" w:type="dxa"/>
                  </w:tcMar>
                  <w:vAlign w:val="center"/>
                </w:tcPr>
                <w:p w:rsidR="003B4D54" w:rsidRPr="00523A03" w:rsidRDefault="003B4D54" w:rsidP="004140E9">
                  <w:pPr>
                    <w:spacing w:line="270" w:lineRule="exact"/>
                    <w:jc w:val="center"/>
                    <w:rPr>
                      <w:rFonts w:ascii="宋体" w:hAnsi="宋体"/>
                      <w:szCs w:val="21"/>
                    </w:rPr>
                  </w:pPr>
                </w:p>
              </w:tc>
              <w:tc>
                <w:tcPr>
                  <w:tcW w:w="672" w:type="pct"/>
                  <w:vMerge/>
                  <w:tcMar>
                    <w:left w:w="11" w:type="dxa"/>
                    <w:right w:w="11" w:type="dxa"/>
                  </w:tcMar>
                  <w:vAlign w:val="center"/>
                </w:tcPr>
                <w:p w:rsidR="003B4D54" w:rsidRPr="00523A03" w:rsidRDefault="003B4D54" w:rsidP="004140E9">
                  <w:pPr>
                    <w:spacing w:line="270" w:lineRule="exact"/>
                    <w:jc w:val="center"/>
                    <w:rPr>
                      <w:rFonts w:ascii="宋体" w:hAnsi="宋体"/>
                      <w:szCs w:val="21"/>
                    </w:rPr>
                  </w:pPr>
                </w:p>
              </w:tc>
              <w:tc>
                <w:tcPr>
                  <w:tcW w:w="417" w:type="pct"/>
                  <w:tcMar>
                    <w:left w:w="11" w:type="dxa"/>
                    <w:right w:w="11" w:type="dxa"/>
                  </w:tcMar>
                  <w:vAlign w:val="center"/>
                </w:tcPr>
                <w:p w:rsidR="003B4D54" w:rsidRPr="00523A03" w:rsidRDefault="003B4D54" w:rsidP="004140E9">
                  <w:pPr>
                    <w:spacing w:line="270" w:lineRule="exact"/>
                    <w:jc w:val="center"/>
                    <w:rPr>
                      <w:rFonts w:ascii="宋体" w:hAnsi="宋体"/>
                      <w:szCs w:val="21"/>
                    </w:rPr>
                  </w:pPr>
                  <w:r w:rsidRPr="00523A03">
                    <w:rPr>
                      <w:rFonts w:ascii="宋体" w:hAnsi="宋体" w:hint="eastAsia"/>
                      <w:szCs w:val="21"/>
                    </w:rPr>
                    <w:t>夜间</w:t>
                  </w:r>
                </w:p>
              </w:tc>
              <w:tc>
                <w:tcPr>
                  <w:tcW w:w="307" w:type="pct"/>
                  <w:vAlign w:val="center"/>
                </w:tcPr>
                <w:p w:rsidR="003B4D54" w:rsidRPr="00523A03" w:rsidRDefault="003B4D54" w:rsidP="004140E9">
                  <w:pPr>
                    <w:spacing w:line="270" w:lineRule="exact"/>
                    <w:jc w:val="center"/>
                    <w:rPr>
                      <w:rFonts w:ascii="宋体" w:hAnsi="宋体"/>
                      <w:szCs w:val="21"/>
                    </w:rPr>
                  </w:pPr>
                  <w:r w:rsidRPr="00523A03">
                    <w:rPr>
                      <w:rFonts w:ascii="宋体" w:hAnsi="宋体" w:hint="eastAsia"/>
                      <w:szCs w:val="21"/>
                    </w:rPr>
                    <w:t>55</w:t>
                  </w:r>
                </w:p>
              </w:tc>
            </w:tr>
            <w:tr w:rsidR="003B4D54" w:rsidRPr="00523A03" w:rsidTr="00F7233E">
              <w:trPr>
                <w:cantSplit/>
                <w:trHeight w:val="249"/>
              </w:trPr>
              <w:tc>
                <w:tcPr>
                  <w:tcW w:w="272" w:type="pct"/>
                  <w:vMerge/>
                  <w:tcMar>
                    <w:left w:w="11" w:type="dxa"/>
                    <w:right w:w="11" w:type="dxa"/>
                  </w:tcMar>
                  <w:vAlign w:val="center"/>
                </w:tcPr>
                <w:p w:rsidR="003B4D54" w:rsidRPr="00523A03" w:rsidRDefault="003B4D54" w:rsidP="004140E9">
                  <w:pPr>
                    <w:spacing w:line="270" w:lineRule="exact"/>
                    <w:jc w:val="center"/>
                    <w:rPr>
                      <w:rFonts w:ascii="宋体" w:hAnsi="宋体"/>
                      <w:szCs w:val="21"/>
                    </w:rPr>
                  </w:pPr>
                </w:p>
              </w:tc>
              <w:tc>
                <w:tcPr>
                  <w:tcW w:w="1823" w:type="pct"/>
                  <w:vMerge w:val="restart"/>
                  <w:tcMar>
                    <w:left w:w="11" w:type="dxa"/>
                    <w:right w:w="11" w:type="dxa"/>
                  </w:tcMar>
                  <w:vAlign w:val="center"/>
                </w:tcPr>
                <w:p w:rsidR="003B4D54" w:rsidRPr="00523A03" w:rsidRDefault="003B4D54" w:rsidP="004140E9">
                  <w:pPr>
                    <w:spacing w:line="270" w:lineRule="exact"/>
                    <w:jc w:val="center"/>
                    <w:rPr>
                      <w:rFonts w:ascii="宋体" w:hAnsi="宋体"/>
                      <w:szCs w:val="21"/>
                    </w:rPr>
                  </w:pPr>
                  <w:r w:rsidRPr="00523A03">
                    <w:rPr>
                      <w:rFonts w:ascii="宋体" w:hAnsi="宋体"/>
                      <w:szCs w:val="21"/>
                    </w:rPr>
                    <w:t>《工业企业厂界</w:t>
                  </w:r>
                  <w:r w:rsidRPr="00523A03">
                    <w:rPr>
                      <w:rFonts w:ascii="宋体" w:hAnsi="宋体" w:hint="eastAsia"/>
                      <w:szCs w:val="21"/>
                    </w:rPr>
                    <w:t>环境</w:t>
                  </w:r>
                  <w:r w:rsidRPr="00523A03">
                    <w:rPr>
                      <w:rFonts w:ascii="宋体" w:hAnsi="宋体"/>
                      <w:szCs w:val="21"/>
                    </w:rPr>
                    <w:t>噪声</w:t>
                  </w:r>
                  <w:r w:rsidRPr="00523A03">
                    <w:rPr>
                      <w:rFonts w:ascii="宋体" w:hAnsi="宋体" w:hint="eastAsia"/>
                      <w:szCs w:val="21"/>
                    </w:rPr>
                    <w:t>排放</w:t>
                  </w:r>
                  <w:r w:rsidRPr="00523A03">
                    <w:rPr>
                      <w:rFonts w:ascii="宋体" w:hAnsi="宋体"/>
                      <w:szCs w:val="21"/>
                    </w:rPr>
                    <w:t>标准》(GB12348-</w:t>
                  </w:r>
                  <w:r w:rsidRPr="00523A03">
                    <w:rPr>
                      <w:rFonts w:ascii="宋体" w:hAnsi="宋体" w:hint="eastAsia"/>
                      <w:szCs w:val="21"/>
                    </w:rPr>
                    <w:t>2008</w:t>
                  </w:r>
                  <w:r w:rsidRPr="00523A03">
                    <w:rPr>
                      <w:rFonts w:ascii="宋体" w:hAnsi="宋体"/>
                      <w:szCs w:val="21"/>
                    </w:rPr>
                    <w:t>)</w:t>
                  </w:r>
                  <w:r w:rsidRPr="00523A03">
                    <w:rPr>
                      <w:rFonts w:ascii="宋体" w:hAnsi="宋体" w:hint="eastAsia"/>
                      <w:szCs w:val="21"/>
                    </w:rPr>
                    <w:t>2</w:t>
                  </w:r>
                  <w:r w:rsidRPr="00523A03">
                    <w:rPr>
                      <w:rFonts w:ascii="宋体" w:hAnsi="宋体"/>
                      <w:szCs w:val="21"/>
                    </w:rPr>
                    <w:t>类标准</w:t>
                  </w:r>
                </w:p>
              </w:tc>
              <w:tc>
                <w:tcPr>
                  <w:tcW w:w="671" w:type="pct"/>
                  <w:vMerge w:val="restart"/>
                  <w:tcMar>
                    <w:left w:w="11" w:type="dxa"/>
                    <w:right w:w="11" w:type="dxa"/>
                  </w:tcMar>
                  <w:vAlign w:val="center"/>
                </w:tcPr>
                <w:p w:rsidR="003B4D54" w:rsidRPr="00523A03" w:rsidRDefault="003B4D54" w:rsidP="004140E9">
                  <w:pPr>
                    <w:spacing w:line="270" w:lineRule="exact"/>
                    <w:jc w:val="center"/>
                    <w:rPr>
                      <w:rFonts w:ascii="宋体" w:hAnsi="宋体"/>
                      <w:szCs w:val="21"/>
                    </w:rPr>
                  </w:pPr>
                  <w:r w:rsidRPr="00523A03">
                    <w:rPr>
                      <w:rFonts w:ascii="宋体" w:hAnsi="宋体" w:hint="eastAsia"/>
                      <w:szCs w:val="21"/>
                    </w:rPr>
                    <w:t>设备噪声</w:t>
                  </w:r>
                </w:p>
              </w:tc>
              <w:tc>
                <w:tcPr>
                  <w:tcW w:w="838" w:type="pct"/>
                  <w:vMerge w:val="restart"/>
                  <w:tcMar>
                    <w:left w:w="11" w:type="dxa"/>
                    <w:right w:w="11" w:type="dxa"/>
                  </w:tcMar>
                  <w:vAlign w:val="center"/>
                </w:tcPr>
                <w:p w:rsidR="003B4D54" w:rsidRPr="00523A03" w:rsidRDefault="003B4D54" w:rsidP="004140E9">
                  <w:pPr>
                    <w:spacing w:line="270" w:lineRule="exact"/>
                    <w:jc w:val="center"/>
                    <w:rPr>
                      <w:rFonts w:ascii="宋体" w:hAnsi="宋体"/>
                      <w:szCs w:val="21"/>
                    </w:rPr>
                  </w:pPr>
                  <w:r w:rsidRPr="00523A03">
                    <w:rPr>
                      <w:rFonts w:ascii="宋体" w:hAnsi="宋体" w:hint="eastAsia"/>
                      <w:szCs w:val="21"/>
                    </w:rPr>
                    <w:t>等效A声级</w:t>
                  </w:r>
                </w:p>
              </w:tc>
              <w:tc>
                <w:tcPr>
                  <w:tcW w:w="672" w:type="pct"/>
                  <w:vMerge w:val="restart"/>
                  <w:tcMar>
                    <w:left w:w="11" w:type="dxa"/>
                    <w:right w:w="11" w:type="dxa"/>
                  </w:tcMar>
                  <w:vAlign w:val="center"/>
                </w:tcPr>
                <w:p w:rsidR="003B4D54" w:rsidRPr="00523A03" w:rsidRDefault="003B4D54" w:rsidP="004140E9">
                  <w:pPr>
                    <w:spacing w:line="270" w:lineRule="exact"/>
                    <w:jc w:val="center"/>
                    <w:rPr>
                      <w:rFonts w:ascii="宋体" w:hAnsi="宋体"/>
                      <w:szCs w:val="21"/>
                    </w:rPr>
                  </w:pPr>
                  <w:r w:rsidRPr="00523A03">
                    <w:rPr>
                      <w:rFonts w:ascii="宋体" w:hAnsi="宋体" w:hint="eastAsia"/>
                      <w:szCs w:val="21"/>
                    </w:rPr>
                    <w:t>dB(A)</w:t>
                  </w:r>
                </w:p>
              </w:tc>
              <w:tc>
                <w:tcPr>
                  <w:tcW w:w="417" w:type="pct"/>
                  <w:tcMar>
                    <w:left w:w="11" w:type="dxa"/>
                    <w:right w:w="11" w:type="dxa"/>
                  </w:tcMar>
                  <w:vAlign w:val="center"/>
                </w:tcPr>
                <w:p w:rsidR="003B4D54" w:rsidRPr="00523A03" w:rsidRDefault="003B4D54" w:rsidP="004140E9">
                  <w:pPr>
                    <w:spacing w:line="270" w:lineRule="exact"/>
                    <w:jc w:val="center"/>
                    <w:rPr>
                      <w:rFonts w:ascii="宋体" w:hAnsi="宋体"/>
                      <w:szCs w:val="21"/>
                    </w:rPr>
                  </w:pPr>
                  <w:r w:rsidRPr="00523A03">
                    <w:rPr>
                      <w:rFonts w:ascii="宋体" w:hAnsi="宋体" w:hint="eastAsia"/>
                      <w:szCs w:val="21"/>
                    </w:rPr>
                    <w:t>昼间</w:t>
                  </w:r>
                </w:p>
              </w:tc>
              <w:tc>
                <w:tcPr>
                  <w:tcW w:w="307" w:type="pct"/>
                  <w:vAlign w:val="center"/>
                </w:tcPr>
                <w:p w:rsidR="003B4D54" w:rsidRPr="00523A03" w:rsidRDefault="003B4D54" w:rsidP="004140E9">
                  <w:pPr>
                    <w:spacing w:line="270" w:lineRule="exact"/>
                    <w:jc w:val="center"/>
                    <w:rPr>
                      <w:rFonts w:ascii="宋体" w:hAnsi="宋体"/>
                      <w:szCs w:val="21"/>
                    </w:rPr>
                  </w:pPr>
                  <w:r w:rsidRPr="00523A03">
                    <w:rPr>
                      <w:rFonts w:ascii="宋体" w:hAnsi="宋体" w:hint="eastAsia"/>
                      <w:szCs w:val="21"/>
                    </w:rPr>
                    <w:t>60</w:t>
                  </w:r>
                </w:p>
              </w:tc>
            </w:tr>
            <w:tr w:rsidR="003B4D54" w:rsidRPr="00523A03" w:rsidTr="00F7233E">
              <w:trPr>
                <w:cantSplit/>
                <w:trHeight w:val="249"/>
              </w:trPr>
              <w:tc>
                <w:tcPr>
                  <w:tcW w:w="272" w:type="pct"/>
                  <w:vMerge/>
                  <w:tcMar>
                    <w:left w:w="11" w:type="dxa"/>
                    <w:right w:w="11" w:type="dxa"/>
                  </w:tcMar>
                  <w:vAlign w:val="center"/>
                </w:tcPr>
                <w:p w:rsidR="003B4D54" w:rsidRPr="00523A03" w:rsidRDefault="003B4D54" w:rsidP="004140E9">
                  <w:pPr>
                    <w:spacing w:line="270" w:lineRule="exact"/>
                    <w:jc w:val="center"/>
                    <w:rPr>
                      <w:rFonts w:ascii="宋体" w:hAnsi="宋体"/>
                      <w:szCs w:val="21"/>
                    </w:rPr>
                  </w:pPr>
                </w:p>
              </w:tc>
              <w:tc>
                <w:tcPr>
                  <w:tcW w:w="1823" w:type="pct"/>
                  <w:vMerge/>
                  <w:tcMar>
                    <w:left w:w="11" w:type="dxa"/>
                    <w:right w:w="11" w:type="dxa"/>
                  </w:tcMar>
                  <w:vAlign w:val="center"/>
                </w:tcPr>
                <w:p w:rsidR="003B4D54" w:rsidRPr="00523A03" w:rsidRDefault="003B4D54" w:rsidP="004140E9">
                  <w:pPr>
                    <w:spacing w:line="270" w:lineRule="exact"/>
                    <w:jc w:val="center"/>
                    <w:rPr>
                      <w:rFonts w:ascii="宋体" w:hAnsi="宋体"/>
                      <w:szCs w:val="21"/>
                    </w:rPr>
                  </w:pPr>
                </w:p>
              </w:tc>
              <w:tc>
                <w:tcPr>
                  <w:tcW w:w="671" w:type="pct"/>
                  <w:vMerge/>
                  <w:tcMar>
                    <w:left w:w="11" w:type="dxa"/>
                    <w:right w:w="11" w:type="dxa"/>
                  </w:tcMar>
                  <w:vAlign w:val="center"/>
                </w:tcPr>
                <w:p w:rsidR="003B4D54" w:rsidRPr="00523A03" w:rsidRDefault="003B4D54" w:rsidP="004140E9">
                  <w:pPr>
                    <w:spacing w:line="270" w:lineRule="exact"/>
                    <w:jc w:val="center"/>
                    <w:rPr>
                      <w:rFonts w:ascii="宋体" w:hAnsi="宋体"/>
                      <w:szCs w:val="21"/>
                    </w:rPr>
                  </w:pPr>
                </w:p>
              </w:tc>
              <w:tc>
                <w:tcPr>
                  <w:tcW w:w="838" w:type="pct"/>
                  <w:vMerge/>
                  <w:tcMar>
                    <w:left w:w="11" w:type="dxa"/>
                    <w:right w:w="11" w:type="dxa"/>
                  </w:tcMar>
                  <w:vAlign w:val="center"/>
                </w:tcPr>
                <w:p w:rsidR="003B4D54" w:rsidRPr="00523A03" w:rsidRDefault="003B4D54" w:rsidP="004140E9">
                  <w:pPr>
                    <w:spacing w:line="270" w:lineRule="exact"/>
                    <w:jc w:val="center"/>
                    <w:rPr>
                      <w:rFonts w:ascii="宋体" w:hAnsi="宋体"/>
                      <w:szCs w:val="21"/>
                    </w:rPr>
                  </w:pPr>
                </w:p>
              </w:tc>
              <w:tc>
                <w:tcPr>
                  <w:tcW w:w="672" w:type="pct"/>
                  <w:vMerge/>
                  <w:tcMar>
                    <w:left w:w="11" w:type="dxa"/>
                    <w:right w:w="11" w:type="dxa"/>
                  </w:tcMar>
                  <w:vAlign w:val="center"/>
                </w:tcPr>
                <w:p w:rsidR="003B4D54" w:rsidRPr="00523A03" w:rsidRDefault="003B4D54" w:rsidP="004140E9">
                  <w:pPr>
                    <w:spacing w:line="270" w:lineRule="exact"/>
                    <w:jc w:val="center"/>
                    <w:rPr>
                      <w:rFonts w:ascii="宋体" w:hAnsi="宋体"/>
                      <w:szCs w:val="21"/>
                    </w:rPr>
                  </w:pPr>
                </w:p>
              </w:tc>
              <w:tc>
                <w:tcPr>
                  <w:tcW w:w="417" w:type="pct"/>
                  <w:tcMar>
                    <w:left w:w="11" w:type="dxa"/>
                    <w:right w:w="11" w:type="dxa"/>
                  </w:tcMar>
                  <w:vAlign w:val="center"/>
                </w:tcPr>
                <w:p w:rsidR="003B4D54" w:rsidRPr="00523A03" w:rsidRDefault="003B4D54" w:rsidP="004140E9">
                  <w:pPr>
                    <w:spacing w:line="270" w:lineRule="exact"/>
                    <w:jc w:val="center"/>
                    <w:rPr>
                      <w:rFonts w:ascii="宋体" w:hAnsi="宋体"/>
                      <w:szCs w:val="21"/>
                    </w:rPr>
                  </w:pPr>
                  <w:r w:rsidRPr="00523A03">
                    <w:rPr>
                      <w:rFonts w:ascii="宋体" w:hAnsi="宋体" w:hint="eastAsia"/>
                      <w:szCs w:val="21"/>
                    </w:rPr>
                    <w:t>夜间</w:t>
                  </w:r>
                </w:p>
              </w:tc>
              <w:tc>
                <w:tcPr>
                  <w:tcW w:w="307" w:type="pct"/>
                  <w:vAlign w:val="center"/>
                </w:tcPr>
                <w:p w:rsidR="003B4D54" w:rsidRPr="00523A03" w:rsidRDefault="003B4D54" w:rsidP="004140E9">
                  <w:pPr>
                    <w:spacing w:line="270" w:lineRule="exact"/>
                    <w:jc w:val="center"/>
                    <w:rPr>
                      <w:rFonts w:ascii="宋体" w:hAnsi="宋体"/>
                      <w:szCs w:val="21"/>
                    </w:rPr>
                  </w:pPr>
                  <w:r w:rsidRPr="00523A03">
                    <w:rPr>
                      <w:rFonts w:ascii="宋体" w:hAnsi="宋体" w:hint="eastAsia"/>
                      <w:szCs w:val="21"/>
                    </w:rPr>
                    <w:t>50</w:t>
                  </w:r>
                </w:p>
              </w:tc>
            </w:tr>
          </w:tbl>
          <w:p w:rsidR="00F7233E" w:rsidRPr="00523A03" w:rsidRDefault="00F7233E" w:rsidP="00435CFA">
            <w:pPr>
              <w:spacing w:line="360" w:lineRule="auto"/>
              <w:ind w:firstLineChars="200" w:firstLine="420"/>
              <w:rPr>
                <w:rFonts w:ascii="宋体" w:hAnsi="宋体"/>
              </w:rPr>
            </w:pPr>
          </w:p>
        </w:tc>
      </w:tr>
      <w:tr w:rsidR="000059FB" w:rsidRPr="00523A03" w:rsidTr="00F7233E">
        <w:trPr>
          <w:cantSplit/>
          <w:trHeight w:val="4392"/>
        </w:trPr>
        <w:tc>
          <w:tcPr>
            <w:tcW w:w="854" w:type="dxa"/>
            <w:tcBorders>
              <w:left w:val="single" w:sz="12" w:space="0" w:color="auto"/>
              <w:bottom w:val="single" w:sz="12" w:space="0" w:color="auto"/>
              <w:right w:val="single" w:sz="4" w:space="0" w:color="auto"/>
            </w:tcBorders>
            <w:textDirection w:val="tbRlV"/>
            <w:vAlign w:val="center"/>
          </w:tcPr>
          <w:p w:rsidR="006D5382" w:rsidRPr="00523A03" w:rsidRDefault="006D5382" w:rsidP="00554179">
            <w:pPr>
              <w:jc w:val="center"/>
              <w:rPr>
                <w:rFonts w:ascii="宋体" w:hAnsi="宋体"/>
              </w:rPr>
            </w:pPr>
            <w:r w:rsidRPr="00523A03">
              <w:rPr>
                <w:rFonts w:ascii="宋体" w:hAnsi="宋体" w:hint="eastAsia"/>
                <w:spacing w:val="192"/>
              </w:rPr>
              <w:t>总量控制指</w:t>
            </w:r>
            <w:r w:rsidRPr="00523A03">
              <w:rPr>
                <w:rFonts w:ascii="宋体" w:hAnsi="宋体" w:hint="eastAsia"/>
              </w:rPr>
              <w:t>标</w:t>
            </w:r>
          </w:p>
        </w:tc>
        <w:tc>
          <w:tcPr>
            <w:tcW w:w="8670" w:type="dxa"/>
            <w:tcBorders>
              <w:left w:val="single" w:sz="4" w:space="0" w:color="auto"/>
              <w:bottom w:val="single" w:sz="12" w:space="0" w:color="auto"/>
              <w:right w:val="single" w:sz="12" w:space="0" w:color="auto"/>
            </w:tcBorders>
            <w:vAlign w:val="center"/>
          </w:tcPr>
          <w:p w:rsidR="00554179" w:rsidRPr="00523A03" w:rsidRDefault="00554179" w:rsidP="00523A03">
            <w:pPr>
              <w:spacing w:line="360" w:lineRule="auto"/>
              <w:ind w:firstLineChars="200" w:firstLine="480"/>
              <w:rPr>
                <w:rFonts w:ascii="宋体" w:hAnsi="宋体"/>
                <w:bCs/>
                <w:sz w:val="24"/>
              </w:rPr>
            </w:pPr>
            <w:r w:rsidRPr="00523A03">
              <w:rPr>
                <w:rFonts w:ascii="宋体" w:hAnsi="宋体" w:hint="eastAsia"/>
                <w:bCs/>
                <w:sz w:val="24"/>
              </w:rPr>
              <w:t>本项目生活污水COD排放量</w:t>
            </w:r>
            <w:r w:rsidR="006B24D0" w:rsidRPr="00523A03">
              <w:rPr>
                <w:rFonts w:ascii="宋体" w:hAnsi="宋体" w:hint="eastAsia"/>
                <w:bCs/>
                <w:sz w:val="24"/>
              </w:rPr>
              <w:t>3.98</w:t>
            </w:r>
            <w:r w:rsidRPr="00523A03">
              <w:rPr>
                <w:rFonts w:ascii="宋体" w:hAnsi="宋体" w:hint="eastAsia"/>
                <w:bCs/>
                <w:sz w:val="24"/>
              </w:rPr>
              <w:t>t/a，氨氮排放量</w:t>
            </w:r>
            <w:r w:rsidR="006B24D0" w:rsidRPr="00523A03">
              <w:rPr>
                <w:rFonts w:ascii="宋体" w:hAnsi="宋体" w:hint="eastAsia"/>
                <w:bCs/>
                <w:sz w:val="24"/>
              </w:rPr>
              <w:t>0.33</w:t>
            </w:r>
            <w:r w:rsidRPr="00523A03">
              <w:rPr>
                <w:rFonts w:ascii="宋体" w:hAnsi="宋体" w:hint="eastAsia"/>
                <w:bCs/>
                <w:sz w:val="24"/>
              </w:rPr>
              <w:t>t/a</w:t>
            </w:r>
            <w:r w:rsidR="006B24D0" w:rsidRPr="00523A03">
              <w:rPr>
                <w:rFonts w:ascii="宋体" w:hAnsi="宋体" w:hint="eastAsia"/>
                <w:bCs/>
                <w:sz w:val="24"/>
              </w:rPr>
              <w:t>，全部排入西安咸阳国际机场污水处理厂，因污水处理厂已申请排放总量，故不再重复计算。</w:t>
            </w:r>
          </w:p>
          <w:p w:rsidR="00FA43C7" w:rsidRPr="00523A03" w:rsidRDefault="00554179" w:rsidP="00523A03">
            <w:pPr>
              <w:spacing w:line="360" w:lineRule="auto"/>
              <w:ind w:firstLineChars="200" w:firstLine="480"/>
              <w:rPr>
                <w:rFonts w:ascii="宋体" w:hAnsi="宋体"/>
                <w:bCs/>
                <w:sz w:val="24"/>
              </w:rPr>
            </w:pPr>
            <w:r w:rsidRPr="00523A03">
              <w:rPr>
                <w:rFonts w:ascii="宋体" w:hAnsi="宋体" w:hint="eastAsia"/>
                <w:bCs/>
                <w:sz w:val="24"/>
              </w:rPr>
              <w:t>本项目废气排放总量控制污染物主要为汽车尾气中NO</w:t>
            </w:r>
            <w:r w:rsidRPr="00523A03">
              <w:rPr>
                <w:rFonts w:ascii="宋体" w:hAnsi="宋体" w:hint="eastAsia"/>
                <w:bCs/>
                <w:sz w:val="24"/>
                <w:vertAlign w:val="subscript"/>
              </w:rPr>
              <w:t>X</w:t>
            </w:r>
            <w:r w:rsidRPr="00523A03">
              <w:rPr>
                <w:rFonts w:ascii="宋体" w:hAnsi="宋体" w:hint="eastAsia"/>
                <w:bCs/>
                <w:sz w:val="24"/>
              </w:rPr>
              <w:t>，排放量较小，不考虑申请废气总量指标。</w:t>
            </w:r>
          </w:p>
          <w:p w:rsidR="00FA43C7" w:rsidRPr="00523A03" w:rsidRDefault="00FA43C7" w:rsidP="00523A03">
            <w:pPr>
              <w:spacing w:line="360" w:lineRule="auto"/>
              <w:ind w:firstLineChars="200" w:firstLine="480"/>
              <w:rPr>
                <w:rFonts w:ascii="宋体" w:hAnsi="宋体"/>
                <w:bCs/>
                <w:sz w:val="24"/>
              </w:rPr>
            </w:pPr>
          </w:p>
          <w:p w:rsidR="00FA43C7" w:rsidRDefault="00FA43C7" w:rsidP="00435CFA">
            <w:pPr>
              <w:spacing w:line="360" w:lineRule="auto"/>
              <w:ind w:firstLineChars="200" w:firstLine="420"/>
              <w:rPr>
                <w:rFonts w:ascii="宋体" w:hAnsi="宋体"/>
                <w:bCs/>
              </w:rPr>
            </w:pPr>
          </w:p>
          <w:p w:rsidR="00F46453" w:rsidRDefault="00F46453" w:rsidP="00435CFA">
            <w:pPr>
              <w:spacing w:line="360" w:lineRule="auto"/>
              <w:ind w:firstLineChars="200" w:firstLine="420"/>
              <w:rPr>
                <w:rFonts w:ascii="宋体" w:hAnsi="宋体"/>
                <w:bCs/>
              </w:rPr>
            </w:pPr>
          </w:p>
          <w:p w:rsidR="00F46453" w:rsidRDefault="00F46453" w:rsidP="00435CFA">
            <w:pPr>
              <w:spacing w:line="360" w:lineRule="auto"/>
              <w:ind w:firstLineChars="200" w:firstLine="420"/>
              <w:rPr>
                <w:rFonts w:ascii="宋体" w:hAnsi="宋体"/>
                <w:bCs/>
              </w:rPr>
            </w:pPr>
          </w:p>
          <w:p w:rsidR="00F46453" w:rsidRDefault="00F46453" w:rsidP="00435CFA">
            <w:pPr>
              <w:spacing w:line="360" w:lineRule="auto"/>
              <w:ind w:firstLineChars="200" w:firstLine="420"/>
              <w:rPr>
                <w:rFonts w:ascii="宋体" w:hAnsi="宋体"/>
                <w:bCs/>
              </w:rPr>
            </w:pPr>
          </w:p>
          <w:p w:rsidR="00F46453" w:rsidRDefault="00F46453" w:rsidP="00435CFA">
            <w:pPr>
              <w:spacing w:line="360" w:lineRule="auto"/>
              <w:ind w:firstLineChars="200" w:firstLine="420"/>
              <w:rPr>
                <w:rFonts w:ascii="宋体" w:hAnsi="宋体"/>
                <w:bCs/>
              </w:rPr>
            </w:pPr>
          </w:p>
          <w:p w:rsidR="00F46453" w:rsidRDefault="00F46453" w:rsidP="00435CFA">
            <w:pPr>
              <w:spacing w:line="360" w:lineRule="auto"/>
              <w:ind w:firstLineChars="200" w:firstLine="420"/>
              <w:rPr>
                <w:rFonts w:ascii="宋体" w:hAnsi="宋体"/>
                <w:bCs/>
              </w:rPr>
            </w:pPr>
            <w:r>
              <w:rPr>
                <w:rFonts w:ascii="宋体" w:hAnsi="宋体"/>
                <w:bCs/>
              </w:rPr>
              <w:br/>
            </w:r>
          </w:p>
          <w:p w:rsidR="00F46453" w:rsidRDefault="00F46453" w:rsidP="00435CFA">
            <w:pPr>
              <w:spacing w:line="360" w:lineRule="auto"/>
              <w:ind w:firstLineChars="200" w:firstLine="420"/>
              <w:rPr>
                <w:rFonts w:ascii="宋体" w:hAnsi="宋体"/>
                <w:bCs/>
              </w:rPr>
            </w:pPr>
          </w:p>
          <w:p w:rsidR="00F46453" w:rsidRDefault="00F46453" w:rsidP="00435CFA">
            <w:pPr>
              <w:spacing w:line="360" w:lineRule="auto"/>
              <w:ind w:firstLineChars="200" w:firstLine="420"/>
              <w:rPr>
                <w:rFonts w:ascii="宋体" w:hAnsi="宋体"/>
                <w:bCs/>
              </w:rPr>
            </w:pPr>
          </w:p>
          <w:p w:rsidR="00F46453" w:rsidRDefault="00F46453" w:rsidP="00435CFA">
            <w:pPr>
              <w:spacing w:line="360" w:lineRule="auto"/>
              <w:ind w:firstLineChars="200" w:firstLine="420"/>
              <w:rPr>
                <w:rFonts w:ascii="宋体" w:hAnsi="宋体"/>
                <w:bCs/>
              </w:rPr>
            </w:pPr>
          </w:p>
          <w:p w:rsidR="00F46453" w:rsidRPr="00523A03" w:rsidRDefault="00F46453" w:rsidP="00435CFA">
            <w:pPr>
              <w:spacing w:line="360" w:lineRule="auto"/>
              <w:ind w:firstLineChars="200" w:firstLine="420"/>
              <w:rPr>
                <w:rFonts w:ascii="宋体" w:hAnsi="宋体"/>
                <w:bCs/>
              </w:rPr>
            </w:pPr>
          </w:p>
        </w:tc>
      </w:tr>
    </w:tbl>
    <w:p w:rsidR="006D5382" w:rsidRPr="00523A03" w:rsidRDefault="006D5382">
      <w:pPr>
        <w:rPr>
          <w:rFonts w:ascii="宋体" w:hAnsi="宋体"/>
          <w:b/>
          <w:bCs/>
          <w:sz w:val="28"/>
        </w:rPr>
      </w:pPr>
      <w:r w:rsidRPr="00523A03">
        <w:rPr>
          <w:rFonts w:ascii="宋体" w:hAnsi="宋体"/>
          <w:sz w:val="28"/>
        </w:rPr>
        <w:br w:type="page"/>
      </w:r>
      <w:r w:rsidRPr="00523A03">
        <w:rPr>
          <w:rFonts w:ascii="宋体" w:hAnsi="宋体" w:hint="eastAsia"/>
          <w:b/>
          <w:bCs/>
          <w:sz w:val="28"/>
        </w:rPr>
        <w:lastRenderedPageBreak/>
        <w:t>建设项目工程分析</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288"/>
      </w:tblGrid>
      <w:tr w:rsidR="000059FB" w:rsidRPr="00523A03" w:rsidTr="004B40F9">
        <w:trPr>
          <w:trHeight w:val="13367"/>
          <w:jc w:val="center"/>
        </w:trPr>
        <w:tc>
          <w:tcPr>
            <w:tcW w:w="9288" w:type="dxa"/>
            <w:tcBorders>
              <w:top w:val="single" w:sz="12" w:space="0" w:color="auto"/>
              <w:left w:val="single" w:sz="12" w:space="0" w:color="auto"/>
              <w:bottom w:val="single" w:sz="6" w:space="0" w:color="auto"/>
              <w:right w:val="single" w:sz="12" w:space="0" w:color="auto"/>
            </w:tcBorders>
          </w:tcPr>
          <w:p w:rsidR="004B40F9" w:rsidRPr="00523A03" w:rsidRDefault="004B40F9" w:rsidP="004B40F9">
            <w:pPr>
              <w:spacing w:line="360" w:lineRule="auto"/>
              <w:rPr>
                <w:rFonts w:ascii="宋体" w:hAnsi="宋体"/>
                <w:b/>
              </w:rPr>
            </w:pPr>
            <w:bookmarkStart w:id="1" w:name="_Hlk499494464"/>
            <w:r w:rsidRPr="00523A03">
              <w:rPr>
                <w:rFonts w:ascii="宋体" w:hAnsi="宋体" w:hint="eastAsia"/>
                <w:b/>
              </w:rPr>
              <w:t>工艺流程简述：</w:t>
            </w:r>
          </w:p>
          <w:p w:rsidR="00C16FAD" w:rsidRPr="00523A03" w:rsidRDefault="004B40F9" w:rsidP="00435CFA">
            <w:pPr>
              <w:spacing w:line="360" w:lineRule="auto"/>
              <w:ind w:firstLineChars="200" w:firstLine="420"/>
              <w:rPr>
                <w:rFonts w:ascii="宋体" w:hAnsi="宋体"/>
              </w:rPr>
            </w:pPr>
            <w:r w:rsidRPr="00523A03">
              <w:rPr>
                <w:rFonts w:ascii="宋体" w:hAnsi="宋体" w:hint="eastAsia"/>
              </w:rPr>
              <w:t>一、</w:t>
            </w:r>
            <w:r w:rsidR="00C16FAD" w:rsidRPr="00523A03">
              <w:rPr>
                <w:rFonts w:ascii="宋体" w:hAnsi="宋体" w:hint="eastAsia"/>
              </w:rPr>
              <w:t>施工期</w:t>
            </w:r>
          </w:p>
          <w:p w:rsidR="00C16FAD" w:rsidRPr="00523A03" w:rsidRDefault="00052BC4" w:rsidP="00435CFA">
            <w:pPr>
              <w:spacing w:line="360" w:lineRule="auto"/>
              <w:ind w:firstLineChars="200" w:firstLine="420"/>
              <w:rPr>
                <w:rFonts w:ascii="宋体" w:hAnsi="宋体"/>
              </w:rPr>
            </w:pPr>
            <w:r>
              <w:rPr>
                <w:rFonts w:ascii="宋体" w:hAnsi="宋体"/>
                <w:noProof/>
              </w:rPr>
            </w:r>
            <w:r>
              <w:rPr>
                <w:rFonts w:ascii="宋体" w:hAnsi="宋体"/>
                <w:noProof/>
              </w:rPr>
              <w:pict>
                <v:group id="画布 59" o:spid="_x0000_s1026" editas="canvas" style="width:6in;height:261pt;mso-position-horizontal-relative:char;mso-position-vertical-relative:line" coordsize="54864,3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3147;visibility:visible">
                    <v:fill o:detectmouseclick="t"/>
                    <v:path o:connecttype="none"/>
                  </v:shape>
                  <v:line id="直线 43" o:spid="_x0000_s1028" style="position:absolute;flip:x;visibility:visible" from="7143,26155" to="7150,29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rPKsEAAADaAAAADwAAAGRycy9kb3ducmV2LnhtbERPzWrCQBC+C32HZYTedKNgW6OrFFEo&#10;hB6a9gHG7JiNZmdDdk3SPn03UOhp+Ph+Z7sfbC06an3lWMFinoAgLpyuuFTw9XmavYDwAVlj7ZgU&#10;fJOH/e5hssVUu54/qMtDKWII+xQVmBCaVEpfGLLo564hjtzFtRZDhG0pdYt9DLe1XCbJk7RYcWww&#10;2NDBUHHL71ZBVi1NOPbmauXh/JO50/p5dXxX6nE6vG5ABBrCv/jP/abjfBhfGa/c/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1as8qwQAAANoAAAAPAAAAAAAAAAAAAAAA&#10;AKECAABkcnMvZG93bnJldi54bWxQSwUGAAAAAAQABAD5AAAAjwMAAAAA&#10;">
                    <v:stroke endarrow="block" endarrowwidth="narrow" endarrowlength="long"/>
                  </v:line>
                  <v:line id="直线 44" o:spid="_x0000_s1029" style="position:absolute;flip:x;visibility:visible" from="15335,26727" to="15341,29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hRXcIAAADaAAAADwAAAGRycy9kb3ducmV2LnhtbESP0WrCQBRE3wv+w3IF3+rGgK1GVxFR&#10;EKQPVT/gmr1mo9m7Ibua2K/vFgo+DjNzhpkvO1uJBzW+dKxgNExAEOdOl1woOB237xMQPiBrrByT&#10;gid5WC56b3PMtGv5mx6HUIgIYZ+hAhNCnUnpc0MW/dDVxNG7uMZiiLIppG6wjXBbyTRJPqTFkuOC&#10;wZrWhvLb4W4V7MvUhE1rrlauzz97t51+jjdfSg363WoGIlAXXuH/9k4rSOHvSrwBcvE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bhRXcIAAADaAAAADwAAAAAAAAAAAAAA&#10;AAChAgAAZHJzL2Rvd25yZXYueG1sUEsFBgAAAAAEAAQA+QAAAJADAAAAAA==&#10;">
                    <v:stroke endarrow="block" endarrowwidth="narrow" endarrowlength="long"/>
                  </v:line>
                  <v:line id="直线 45" o:spid="_x0000_s1030" style="position:absolute;flip:x;visibility:visible" from="10471,18237" to="10477,20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v:rect id="矩形 46" o:spid="_x0000_s1031" style="position:absolute;left:3333;top:18802;width:3429;height:4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dQFsMA&#10;AADaAAAADwAAAGRycy9kb3ducmV2LnhtbESP3WrCQBSE7wu+w3KE3ulGqVqiq4hYKP5BbR/gkD0m&#10;0ezZmN1o9OldQejlMDPfMJNZYwpxocrllhX0uhEI4sTqnFMFf79fnU8QziNrLCyTghs5mE1bbxOM&#10;tb3yD132PhUBwi5GBZn3ZSylSzIy6Lq2JA7ewVYGfZBVKnWF1wA3hexH0VAazDksZFjSIqPktK+N&#10;gqXubefH26ZeHHGlB2Zd38+jnVLv7WY+BuGp8f/hV/tbK/iA55V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dQFsMAAADaAAAADwAAAAAAAAAAAAAAAACYAgAAZHJzL2Rv&#10;d25yZXYueG1sUEsFBgAAAAAEAAQA9QAAAIgDAAAAAA==&#10;" stroked="f">
                    <v:textbox inset="0,,0">
                      <w:txbxContent>
                        <w:p w:rsidR="00052BC4" w:rsidRPr="00C16FAD" w:rsidRDefault="00052BC4" w:rsidP="00C16FAD">
                          <w:pPr>
                            <w:jc w:val="center"/>
                            <w:rPr>
                              <w:szCs w:val="21"/>
                            </w:rPr>
                          </w:pPr>
                          <w:r w:rsidRPr="00C16FAD">
                            <w:rPr>
                              <w:rFonts w:hint="eastAsia"/>
                              <w:szCs w:val="21"/>
                            </w:rPr>
                            <w:t>工程回填</w:t>
                          </w:r>
                        </w:p>
                      </w:txbxContent>
                    </v:textbox>
                  </v:rect>
                  <v:rect id="矩形 47" o:spid="_x0000_s1032" style="position:absolute;left:26289;top:9563;width:3524;height:29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v1jcQA&#10;AADaAAAADwAAAGRycy9kb3ducmV2LnhtbESP3WrCQBSE7wt9h+UUelc3KWglukqQClKt4M8DHLLH&#10;JDZ7Ns1ufvTpu4VCL4eZ+YaZLwdTiY4aV1pWEI8iEMSZ1SXnCs6n9csUhPPIGivLpOBGDpaLx4c5&#10;Jtr2fKDu6HMRIOwSVFB4XydSuqwgg25ka+LgXWxj0AfZ5FI32Ae4qeRrFE2kwZLDQoE1rQrKvo6t&#10;UfCu48/0etu1qyt+6LHZtvfvt71Sz09DOgPhafD/4b/2RisYw++Vc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L9Y3EAAAA2gAAAA8AAAAAAAAAAAAAAAAAmAIAAGRycy9k&#10;b3ducmV2LnhtbFBLBQYAAAAABAAEAPUAAACJAwAAAAA=&#10;" stroked="f">
                    <v:textbox inset="0,,0">
                      <w:txbxContent>
                        <w:p w:rsidR="00052BC4" w:rsidRPr="00C16FAD" w:rsidRDefault="00052BC4" w:rsidP="00C16FAD">
                          <w:pPr>
                            <w:jc w:val="center"/>
                            <w:rPr>
                              <w:szCs w:val="21"/>
                            </w:rPr>
                          </w:pPr>
                          <w:r w:rsidRPr="00C16FAD">
                            <w:rPr>
                              <w:rFonts w:hint="eastAsia"/>
                              <w:szCs w:val="21"/>
                            </w:rPr>
                            <w:t>回用</w:t>
                          </w:r>
                        </w:p>
                      </w:txbxContent>
                    </v:textbox>
                  </v:rect>
                  <v:rect id="矩形 48" o:spid="_x0000_s1033" style="position:absolute;left:5238;top:647;width:5709;height:29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lr+sQA&#10;AADaAAAADwAAAGRycy9kb3ducmV2LnhtbESP3WrCQBSE7wXfYTlC7+rGQlNJXUWChdKqoO0DHLKn&#10;STR7Ns1ufvTp3ULBy2FmvmEWq8FUoqPGlZYVzKYRCOLM6pJzBd9fb49zEM4ja6wsk4ILOVgtx6MF&#10;Jtr2fKDu6HMRIOwSVFB4XydSuqwgg25qa+Lg/djGoA+yyaVusA9wU8mnKIqlwZLDQoE1pQVl52Nr&#10;FGz0bLc+XbZtesIP/Ww+2+vvy16ph8mwfgXhafD38H/7XSuI4e9Ku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a/rEAAAA2gAAAA8AAAAAAAAAAAAAAAAAmAIAAGRycy9k&#10;b3ducmV2LnhtbFBLBQYAAAAABAAEAPUAAACJAwAAAAA=&#10;" stroked="f">
                    <v:textbox inset="0,,0">
                      <w:txbxContent>
                        <w:p w:rsidR="00052BC4" w:rsidRPr="00C16FAD" w:rsidRDefault="00052BC4" w:rsidP="00C16FAD">
                          <w:pPr>
                            <w:jc w:val="center"/>
                            <w:rPr>
                              <w:szCs w:val="21"/>
                            </w:rPr>
                          </w:pPr>
                          <w:r w:rsidRPr="00C16FAD">
                            <w:rPr>
                              <w:rFonts w:hint="eastAsia"/>
                              <w:szCs w:val="21"/>
                            </w:rPr>
                            <w:t>声环境</w:t>
                          </w:r>
                        </w:p>
                      </w:txbxContent>
                    </v:textbox>
                  </v:rect>
                  <v:rect id="矩形 49" o:spid="_x0000_s1034" style="position:absolute;left:5619;top:5924;width:4191;height:29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v2FcUA&#10;AADaAAAADwAAAGRycy9kb3ducmV2LnhtbESP3WrCQBSE74W+w3IK3plNpPiTupFSK0ohLdU+wCF7&#10;moRmz8bsGuPbdwWhl8PMfMOs1oNpRE+dqy0rSKIYBHFhdc2lgu/jdrIA4TyyxsYyKbiSg3X2MFph&#10;qu2Fv6g/+FIECLsUFVTet6mUrqjIoItsSxy8H9sZ9EF2pdQdXgLcNHIaxzNpsOawUGFLrxUVv4ez&#10;UfAxy5eb5JPfkvc6Pz3Nt/lis/NKjR+Hl2cQngb/H76391rBHG5Xwg2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e/YVxQAAANoAAAAPAAAAAAAAAAAAAAAAAJgCAABkcnMv&#10;ZG93bnJldi54bWxQSwUGAAAAAAQABAD1AAAAigMAAAAA&#10;">
                    <v:stroke dashstyle="dash"/>
                    <v:textbox inset="0,,0">
                      <w:txbxContent>
                        <w:p w:rsidR="00052BC4" w:rsidRPr="00C16FAD" w:rsidRDefault="00052BC4" w:rsidP="00C16FAD">
                          <w:pPr>
                            <w:jc w:val="center"/>
                            <w:rPr>
                              <w:szCs w:val="21"/>
                            </w:rPr>
                          </w:pPr>
                          <w:r w:rsidRPr="00C16FAD">
                            <w:rPr>
                              <w:rFonts w:hint="eastAsia"/>
                              <w:szCs w:val="21"/>
                            </w:rPr>
                            <w:t>噪声</w:t>
                          </w:r>
                        </w:p>
                      </w:txbxContent>
                    </v:textbox>
                  </v:rect>
                  <v:line id="直线 50" o:spid="_x0000_s1035" style="position:absolute;flip:y;visibility:visible" from="7905,2952" to="7912,5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Bmt8EAAADaAAAADwAAAGRycy9kb3ducmV2LnhtbERP3WrCMBS+F/YO4Qx2p+mE6VZNi4iC&#10;UHZhtwc4NmdNt+akNLGtPv1yMdjlx/e/zSfbioF63zhW8LxIQBBXTjdcK/j8OM5fQfiArLF1TApu&#10;5CHPHmZbTLUb+UxDGWoRQ9inqMCE0KVS+sqQRb9wHXHkvlxvMUTY11L3OMZw28plkqykxYZjg8GO&#10;9oaqn/JqFRTN0oTDaL6t3F/uhTu+rV8O70o9PU67DYhAU/gX/7lPWkHcGq/EGyCz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UGa3wQAAANoAAAAPAAAAAAAAAAAAAAAA&#10;AKECAABkcnMvZG93bnJldi54bWxQSwUGAAAAAAQABAD5AAAAjwMAAAAA&#10;">
                    <v:stroke endarrow="block" endarrowwidth="narrow" endarrowlength="long"/>
                  </v:line>
                  <v:rect id="矩形 51" o:spid="_x0000_s1036" style="position:absolute;left:10960;top:647;width:7994;height:29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b/iMMA&#10;AADaAAAADwAAAGRycy9kb3ducmV2LnhtbESP3WrCQBSE7wu+w3KE3ulGoWqjq4hYKP5BbR/gkD0m&#10;0ezZmN1o9OldQejlMDPfMJNZYwpxocrllhX0uhEI4sTqnFMFf79fnREI55E1FpZJwY0czKattwnG&#10;2l75hy57n4oAYRejgsz7MpbSJRkZdF1bEgfvYCuDPsgqlbrCa4CbQvajaCAN5hwWMixpkVFy2tdG&#10;wVL3tvPjbVMvjrjSH2Zd38/DnVLv7WY+BuGp8f/hV/tbK/iE55V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b/iMMAAADaAAAADwAAAAAAAAAAAAAAAACYAgAAZHJzL2Rv&#10;d25yZXYueG1sUEsFBgAAAAAEAAQA9QAAAIgDAAAAAA==&#10;" stroked="f">
                    <v:textbox inset="0,,0">
                      <w:txbxContent>
                        <w:p w:rsidR="00052BC4" w:rsidRPr="00C16FAD" w:rsidRDefault="00052BC4" w:rsidP="00C16FAD">
                          <w:pPr>
                            <w:jc w:val="center"/>
                            <w:rPr>
                              <w:szCs w:val="21"/>
                            </w:rPr>
                          </w:pPr>
                          <w:r w:rsidRPr="00C16FAD">
                            <w:rPr>
                              <w:rFonts w:hint="eastAsia"/>
                              <w:szCs w:val="21"/>
                            </w:rPr>
                            <w:t>大气环境</w:t>
                          </w:r>
                        </w:p>
                      </w:txbxContent>
                    </v:textbox>
                  </v:rect>
                  <v:rect id="矩形 52" o:spid="_x0000_s1037" style="position:absolute;left:10953;top:5924;width:8001;height:29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Mf08UA&#10;AADbAAAADwAAAGRycy9kb3ducmV2LnhtbESP0WrCQBBF3wv9h2UE3+omIlZTVylaqRSiaPsBQ3aa&#10;BLOzaXar8e87DwXfZrh37j2zWPWuURfqQu3ZQDpKQBEX3tZcGvj63D7NQIWIbLHxTAZuFGC1fHxY&#10;YGb9lY90OcVSSQiHDA1UMbaZ1qGoyGEY+ZZYtG/fOYyydqW2HV4l3DV6nCRT7bBmaaiwpXVFxfn0&#10;6wzsp/l8kx74Lf2o85/J8zafbd6jMcNB//oCKlIf7+b/650VfKGXX2QAv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Ux/TxQAAANsAAAAPAAAAAAAAAAAAAAAAAJgCAABkcnMv&#10;ZG93bnJldi54bWxQSwUGAAAAAAQABAD1AAAAigMAAAAA&#10;">
                    <v:stroke dashstyle="dash"/>
                    <v:textbox inset="0,,0">
                      <w:txbxContent>
                        <w:p w:rsidR="00052BC4" w:rsidRPr="00C16FAD" w:rsidRDefault="00052BC4" w:rsidP="00C16FAD">
                          <w:pPr>
                            <w:jc w:val="center"/>
                            <w:rPr>
                              <w:szCs w:val="21"/>
                            </w:rPr>
                          </w:pPr>
                          <w:r w:rsidRPr="00C16FAD">
                            <w:rPr>
                              <w:rFonts w:hint="eastAsia"/>
                              <w:szCs w:val="21"/>
                            </w:rPr>
                            <w:t>扬尘、废气</w:t>
                          </w:r>
                        </w:p>
                      </w:txbxContent>
                    </v:textbox>
                  </v:rect>
                  <v:line id="直线 53" o:spid="_x0000_s1038" style="position:absolute;flip:y;visibility:visible" from="14763,2952" to="14770,5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1j1MIAAADbAAAADwAAAGRycy9kb3ducmV2LnhtbERPzWrCQBC+C77DMkJvulFobVNXKWKg&#10;EDyY9gGm2Wk2mp0N2W2S9uldQehtPr7f2exG24ieOl87VrBcJCCIS6drrhR8fmTzZxA+IGtsHJOC&#10;X/Kw204nG0y1G/hEfREqEUPYp6jAhNCmUvrSkEW/cC1x5L5dZzFE2FVSdzjEcNvIVZI8SYs1xwaD&#10;Le0NlZfixyrI65UJh8Gcrdx//eUue1k/Ho5KPczGt1cQgcbwL76733Wcv4TbL/EAub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R1j1MIAAADbAAAADwAAAAAAAAAAAAAA&#10;AAChAgAAZHJzL2Rvd25yZXYueG1sUEsFBgAAAAAEAAQA+QAAAJADAAAAAA==&#10;">
                    <v:stroke endarrow="block" endarrowwidth="narrow" endarrowlength="long"/>
                  </v:line>
                  <v:rect id="矩形 54" o:spid="_x0000_s1039" style="position:absolute;left:20097;top:5924;width:6858;height:29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0kP8MA&#10;AADbAAAADwAAAGRycy9kb3ducmV2LnhtbERP22rCQBB9F/oPyxT6ZjaR4iV1E0pVFCEt1X7AkJ0m&#10;odnZmF01/n23IPRtDuc6y3wwrbhQ7xrLCpIoBkFcWt1wpeDruBnPQTiPrLG1TApu5CDPHkZLTLW9&#10;8iddDr4SIYRdigpq77tUSlfWZNBFtiMO3LftDfoA+0rqHq8h3LRyEsdTabDh0FBjR281lT+Hs1Hw&#10;Pi0Wq+SD18m+KU7Ps00xX229Uk+Pw+sLCE+D/xff3Tsd5k/g75dw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0kP8MAAADbAAAADwAAAAAAAAAAAAAAAACYAgAAZHJzL2Rv&#10;d25yZXYueG1sUEsFBgAAAAAEAAQA9QAAAIgDAAAAAA==&#10;">
                    <v:stroke dashstyle="dash"/>
                    <v:textbox inset="0,,0">
                      <w:txbxContent>
                        <w:p w:rsidR="00052BC4" w:rsidRPr="00C16FAD" w:rsidRDefault="00052BC4" w:rsidP="00C16FAD">
                          <w:pPr>
                            <w:jc w:val="center"/>
                            <w:rPr>
                              <w:szCs w:val="21"/>
                            </w:rPr>
                          </w:pPr>
                          <w:r w:rsidRPr="00C16FAD">
                            <w:rPr>
                              <w:rFonts w:hint="eastAsia"/>
                              <w:szCs w:val="21"/>
                            </w:rPr>
                            <w:t>施工废水</w:t>
                          </w:r>
                        </w:p>
                      </w:txbxContent>
                    </v:textbox>
                  </v:rect>
                  <v:line id="直线 55" o:spid="_x0000_s1040" style="position:absolute;flip:y;visibility:visible" from="23907,2952" to="23914,5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NYOMEAAADbAAAADwAAAGRycy9kb3ducmV2LnhtbERP24rCMBB9F/yHMMK+aarLqts1iojC&#10;gvjg5QPGZrbp2kxKE213v94Igm9zONeZLVpbihvVvnCsYDhIQBBnThecKzgdN/0pCB+QNZaOScEf&#10;eVjMu50Zpto1vKfbIeQihrBPUYEJoUql9Jkhi37gKuLI/bjaYoiwzqWusYnhtpSjJBlLiwXHBoMV&#10;rQxll8PVKtgWIxPWjfm1cnX+37rN5+RjvVPqrdcuv0AEasNL/HR/6zj/HR6/xAPk/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g1g4wQAAANsAAAAPAAAAAAAAAAAAAAAA&#10;AKECAABkcnMvZG93bnJldi54bWxQSwUGAAAAAAQABAD5AAAAjwMAAAAA&#10;">
                    <v:stroke endarrow="block" endarrowwidth="narrow" endarrowlength="long"/>
                  </v:line>
                  <v:line id="直线 56" o:spid="_x0000_s1041" style="position:absolute;flip:y;visibility:visible" from="7524,8896" to="7531,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rATMEAAADbAAAADwAAAGRycy9kb3ducmV2LnhtbERP24rCMBB9F/yHMMK+aarsqts1iojC&#10;gvjg5QPGZrbp2kxKE213v94Igm9zONeZLVpbihvVvnCsYDhIQBBnThecKzgdN/0pCB+QNZaOScEf&#10;eVjMu50Zpto1vKfbIeQihrBPUYEJoUql9Jkhi37gKuLI/bjaYoiwzqWusYnhtpSjJBlLiwXHBoMV&#10;rQxll8PVKtgWIxPWjfm1cnX+37rN5+RjvVPqrdcuv0AEasNL/HR/6zj/HR6/xAPk/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asBMwQAAANsAAAAPAAAAAAAAAAAAAAAA&#10;AKECAABkcnMvZG93bnJldi54bWxQSwUGAAAAAAQABAD5AAAAjwMAAAAA&#10;">
                    <v:stroke endarrow="block" endarrowwidth="narrow" endarrowlength="long"/>
                  </v:line>
                  <v:line id="直线 57" o:spid="_x0000_s1042" style="position:absolute;flip:y;visibility:visible" from="16668,8896" to="16675,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Zl18IAAADbAAAADwAAAGRycy9kb3ducmV2LnhtbERPzWrCQBC+F3yHZQRvzcaAtk2zigSF&#10;gvRQ7QNMs9Ns2uxsyK4m9em7guBtPr7fKdajbcWZet84VjBPUhDEldMN1wo+j7vHZxA+IGtsHZOC&#10;P/KwXk0eCsy1G/iDzodQixjCPkcFJoQul9JXhiz6xHXEkft2vcUQYV9L3eMQw20rszRdSosNxwaD&#10;HZWGqt/DySrYN5kJ28H8WFl+XfZu9/K02L4rNZuOm1cQgcZwF9/cbzrOX8D1l3iAX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iZl18IAAADbAAAADwAAAAAAAAAAAAAA&#10;AAChAgAAZHJzL2Rvd25yZXYueG1sUEsFBgAAAAAEAAQA+QAAAJADAAAAAA==&#10;">
                    <v:stroke endarrow="block" endarrowwidth="narrow" endarrowlength="long"/>
                  </v:line>
                  <v:line id="直线 58" o:spid="_x0000_s1043" style="position:absolute;flip:x y;visibility:visible" from="23526,8896" to="23533,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AzzcEAAADbAAAADwAAAGRycy9kb3ducmV2LnhtbERPS2vCQBC+F/oflil4KbqJB2mjq0ih&#10;IJ583qfZMRvNzibZ1aT99a4g9DYf33Nmi95W4katLx0rSEcJCOLc6ZILBYf99/ADhA/IGivHpOCX&#10;PCzmry8zzLTreEu3XShEDGGfoQITQp1J6XNDFv3I1cSRO7nWYoiwLaRusYvhtpLjJJlIiyXHBoM1&#10;fRnKL7urVXDeuM/0p0/X71XTmL/QpJ3ZH5UavPXLKYhAffgXP90rHedP4PFLPEDO7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4DPNwQAAANsAAAAPAAAAAAAAAAAAAAAA&#10;AKECAABkcnMvZG93bnJldi54bWxQSwUGAAAAAAQABAD5AAAAjwMAAAAA&#10;">
                    <v:stroke endarrow="block" endarrowwidth="narrow" endarrowlength="long"/>
                  </v:line>
                  <v:line id="直线 59" o:spid="_x0000_s1044" style="position:absolute;flip:x y;visibility:visible" from="23526,11868" to="30384,11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yWVsIAAADbAAAADwAAAGRycy9kb3ducmV2LnhtbERPTWvCQBC9C/0PyxR6EbNJD7ZGVymC&#10;ID1ZtfcxO2Zjs7NJdjVpf323UPA2j/c5i9Vga3GjzleOFWRJCoK4cLriUsHxsJm8gvABWWPtmBR8&#10;k4fV8mG0wFy7nj/otg+liCHsc1RgQmhyKX1hyKJPXEMcubPrLIYIu1LqDvsYbmv5nKZTabHi2GCw&#10;obWh4mt/tQouOzfLTkP2Pq7b1vyENuvN4VOpp8fhbQ4i0BDu4n/3Vsf5L/D3SzxAL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qyWVsIAAADbAAAADwAAAAAAAAAAAAAA&#10;AAChAgAAZHJzL2Rvd25yZXYueG1sUEsFBgAAAAAEAAQA+QAAAJADAAAAAA==&#10;">
                    <v:stroke endarrow="block" endarrowwidth="narrow" endarrowlength="long"/>
                  </v:line>
                  <v:rect id="矩形 60" o:spid="_x0000_s1045" style="position:absolute;left:5619;top:15824;width:5715;height:29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mxHcUA&#10;AADbAAAADwAAAGRycy9kb3ducmV2LnhtbESPQWsCMRCF74X+hzCF3mpWBVtWo5SCIFiQain0NmzG&#10;zeJmsiZZ3fbXO4dCbzO8N+99s1gNvlUXiqkJbGA8KkARV8E2XBv4PKyfXkCljGyxDUwGfijBanl/&#10;t8DShit/0GWfayUhnEo04HLuSq1T5chjGoWOWLRjiB6zrLHWNuJVwn2rJ0Ux0x4blgaHHb05qk77&#10;3hvox7vf0O60fXbH6fYr6v78/t0b8/gwvM5BZRryv/nvemMFX2DlFxlAL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ibEdxQAAANsAAAAPAAAAAAAAAAAAAAAAAJgCAABkcnMv&#10;ZG93bnJldi54bWxQSwUGAAAAAAQABAD1AAAAigMAAAAA&#10;" strokeweight="3pt">
                    <v:stroke linestyle="thinThin"/>
                    <v:textbox inset="0,,0">
                      <w:txbxContent>
                        <w:p w:rsidR="00052BC4" w:rsidRPr="00C16FAD" w:rsidRDefault="00052BC4" w:rsidP="00C16FAD">
                          <w:pPr>
                            <w:rPr>
                              <w:szCs w:val="21"/>
                            </w:rPr>
                          </w:pPr>
                          <w:r w:rsidRPr="00C16FAD">
                            <w:rPr>
                              <w:rFonts w:hint="eastAsia"/>
                              <w:szCs w:val="21"/>
                            </w:rPr>
                            <w:t>基础工程</w:t>
                          </w:r>
                        </w:p>
                      </w:txbxContent>
                    </v:textbox>
                  </v:rect>
                  <v:line id="直线 61" o:spid="_x0000_s1046" style="position:absolute;flip:y;visibility:visible" from="11334,17805" to="13620,17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2tv0sAAAADbAAAADwAAAGRycy9kb3ducmV2LnhtbERPzYrCMBC+L/gOYQRva6qgq9UoIgqC&#10;7GHVBxibsak2k9JEW336zcKCt/n4fme+bG0pHlT7wrGCQT8BQZw5XXCu4HTcfk5A+ICssXRMCp7k&#10;YbnofMwx1a7hH3ocQi5iCPsUFZgQqlRKnxmy6PuuIo7cxdUWQ4R1LnWNTQy3pRwmyVhaLDg2GKxo&#10;bSi7He5Wwb4YmrBpzNXK9fm1d9vp12jzrVSv265mIAK14S3+d+90nD+Fv1/iAXLx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trb9LAAAAA2wAAAA8AAAAAAAAAAAAAAAAA&#10;oQIAAGRycy9kb3ducmV2LnhtbFBLBQYAAAAABAAEAPkAAACOAwAAAAA=&#10;">
                    <v:stroke endarrow="block" endarrowwidth="narrow" endarrowlength="long"/>
                  </v:line>
                  <v:rect id="矩形 62" o:spid="_x0000_s1047" style="position:absolute;left:13620;top:15824;width:5715;height:29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3psIA&#10;AADbAAAADwAAAGRycy9kb3ducmV2LnhtbERPXWvCMBR9H+w/hDvwbU1V2EZnWmQgCAqiG4O9XZpr&#10;U2xuuiTV6q9fHoQ9Hs73ohptJ87kQ+tYwTTLQRDXTrfcKPj6XD2/gQgRWWPnmBRcKUBVPj4ssNDu&#10;wns6H2IjUgiHAhWYGPtCylAbshgy1xMn7ui8xZigb6T2eEnhtpOzPH+RFltODQZ7+jBUnw6DVTBM&#10;dzfX7aR+Ncf55tvL4Xf7Myg1eRqX7yAijfFffHevtYJZWp++pB8g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k3emwgAAANsAAAAPAAAAAAAAAAAAAAAAAJgCAABkcnMvZG93&#10;bnJldi54bWxQSwUGAAAAAAQABAD1AAAAhwMAAAAA&#10;" strokeweight="3pt">
                    <v:stroke linestyle="thinThin"/>
                    <v:textbox inset="0,,0">
                      <w:txbxContent>
                        <w:p w:rsidR="00052BC4" w:rsidRPr="00C16FAD" w:rsidRDefault="00052BC4" w:rsidP="00C16FAD">
                          <w:pPr>
                            <w:rPr>
                              <w:szCs w:val="21"/>
                            </w:rPr>
                          </w:pPr>
                          <w:r w:rsidRPr="00C16FAD">
                            <w:rPr>
                              <w:rFonts w:hint="eastAsia"/>
                              <w:szCs w:val="21"/>
                            </w:rPr>
                            <w:t>主体工程</w:t>
                          </w:r>
                        </w:p>
                      </w:txbxContent>
                    </v:textbox>
                  </v:rect>
                  <v:line id="直线 63" o:spid="_x0000_s1048" style="position:absolute;flip:y;visibility:visible" from="19335,17805" to="21621,17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GpacQAAADbAAAADwAAAGRycy9kb3ducmV2LnhtbESP0WrCQBRE3wv9h+UWfGs2CdjWmFWK&#10;KAjiQ7UfcM1es2mzd0N2a2K/3i0UfBxm5gxTLkfbigv1vnGsIEtSEMSV0w3XCj6Pm+c3ED4ga2wd&#10;k4IreVguHh9KLLQb+IMuh1CLCGFfoAITQldI6StDFn3iOuLonV1vMUTZ11L3OES4bWWepi/SYsNx&#10;wWBHK0PV9+HHKtg1uQnrwXxZuTr97txm9jpd75WaPI3vcxCBxnAP/7e3WkGewd+X+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calpxAAAANsAAAAPAAAAAAAAAAAA&#10;AAAAAKECAABkcnMvZG93bnJldi54bWxQSwUGAAAAAAQABAD5AAAAkgMAAAAA&#10;">
                    <v:stroke endarrow="block" endarrowwidth="narrow" endarrowlength="long"/>
                  </v:line>
                  <v:rect id="矩形 64" o:spid="_x0000_s1049" style="position:absolute;left:21621;top:15824;width:5715;height:29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1MSsQA&#10;AADbAAAADwAAAGRycy9kb3ducmV2LnhtbESPUWvCMBSF3wf+h3AHe1tTO3BSjTKEwWCCTGWwt0tz&#10;bYrNTZekWv31iyDs8XDO+Q5nvhxsK07kQ+NYwTjLQRBXTjdcK9jv3p+nIEJE1tg6JgUXCrBcjB7m&#10;WGp35i86bWMtEoRDiQpMjF0pZagMWQyZ64iTd3DeYkzS11J7PCe4bWWR5xNpseG0YLCjlaHquO2t&#10;gn68ubp2I/WrObx8fnvZ/65/eqWeHoe3GYhIQ/wP39sfWkFRwO1L+g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NTErEAAAA2wAAAA8AAAAAAAAAAAAAAAAAmAIAAGRycy9k&#10;b3ducmV2LnhtbFBLBQYAAAAABAAEAPUAAACJAwAAAAA=&#10;" strokeweight="3pt">
                    <v:stroke linestyle="thinThin"/>
                    <v:textbox inset="0,,0">
                      <w:txbxContent>
                        <w:p w:rsidR="00052BC4" w:rsidRPr="00C16FAD" w:rsidRDefault="00052BC4" w:rsidP="00C16FAD">
                          <w:pPr>
                            <w:rPr>
                              <w:szCs w:val="21"/>
                            </w:rPr>
                          </w:pPr>
                          <w:r w:rsidRPr="00C16FAD">
                            <w:rPr>
                              <w:rFonts w:hint="eastAsia"/>
                              <w:szCs w:val="21"/>
                            </w:rPr>
                            <w:t>装饰工程</w:t>
                          </w:r>
                        </w:p>
                      </w:txbxContent>
                    </v:textbox>
                  </v:rect>
                  <v:line id="直线 65" o:spid="_x0000_s1050" style="position:absolute;flip:y;visibility:visible" from="27336,17805" to="29622,17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ShcQAAADbAAAADwAAAGRycy9kb3ducmV2LnhtbESP0WrCQBRE3wv9h+UWfNNNI201zUaK&#10;KAjSh6ofcM1es2mzd0N2a2K/3hWEPg4zc4bJF4NtxJk6XztW8DxJQBCXTtdcKTjs1+MZCB+QNTaO&#10;ScGFPCyKx4ccM+16/qLzLlQiQthnqMCE0GZS+tKQRT9xLXH0Tq6zGKLsKqk77CPcNjJNkldpsea4&#10;YLClpaHyZ/drFWzr1IRVb76tXB7/tm49f3tZfSo1eho+3kEEGsJ/+N7eaAXpFG5f4g+Qx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75KFxAAAANsAAAAPAAAAAAAAAAAA&#10;AAAAAKECAABkcnMvZG93bnJldi54bWxQSwUGAAAAAAQABAD5AAAAkgMAAAAA&#10;">
                    <v:stroke endarrow="block" endarrowwidth="narrow" endarrowlength="long"/>
                  </v:line>
                  <v:rect id="矩形 66" o:spid="_x0000_s1051" style="position:absolute;left:29622;top:15824;width:5715;height:29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hxpcUA&#10;AADbAAAADwAAAGRycy9kb3ducmV2LnhtbESPQWsCMRSE70L/Q3iF3tysttiyNUoRBMGCVEuht8fm&#10;uVm6eVmTrK7+elMQPA4z8w0znfe2EUfyoXasYJTlIIhLp2uuFHzvlsM3ECEia2wck4IzBZjPHgZT&#10;LLQ78Rcdt7ESCcKhQAUmxraQMpSGLIbMtcTJ2ztvMSbpK6k9nhLcNnKc5xNpsea0YLClhaHyb9tZ&#10;Bd1oc3HNRupXs39e/3jZHT5/O6WeHvuPdxCR+ngP39orrWD8Av9f0g+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qHGlxQAAANsAAAAPAAAAAAAAAAAAAAAAAJgCAABkcnMv&#10;ZG93bnJldi54bWxQSwUGAAAAAAQABAD1AAAAigMAAAAA&#10;" strokeweight="3pt">
                    <v:stroke linestyle="thinThin"/>
                    <v:textbox inset="0,,0">
                      <w:txbxContent>
                        <w:p w:rsidR="00052BC4" w:rsidRPr="00C16FAD" w:rsidRDefault="00052BC4" w:rsidP="00C16FAD">
                          <w:pPr>
                            <w:rPr>
                              <w:szCs w:val="21"/>
                            </w:rPr>
                          </w:pPr>
                          <w:r w:rsidRPr="00C16FAD">
                            <w:rPr>
                              <w:rFonts w:hint="eastAsia"/>
                              <w:szCs w:val="21"/>
                            </w:rPr>
                            <w:t>设备工程</w:t>
                          </w:r>
                        </w:p>
                      </w:txbxContent>
                    </v:textbox>
                  </v:rect>
                  <v:line id="直线 67" o:spid="_x0000_s1052" style="position:absolute;flip:y;visibility:visible" from="35337,17805" to="37623,17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qvasQAAADbAAAADwAAAGRycy9kb3ducmV2LnhtbESP3WrCQBSE7wu+w3KE3jUbA/YnZiMi&#10;CoL0otoHOM0es9Hs2ZDdmtin7xYKXg4z8w1TLEfbiiv1vnGsYJakIIgrpxuuFXwet0+vIHxA1tg6&#10;JgU38rAsJw8F5toN/EHXQ6hFhLDPUYEJocul9JUhiz5xHXH0Tq63GKLsa6l7HCLctjJL02dpseG4&#10;YLCjtaHqcvi2CvZNZsJmMGcr118/e7d9e5lv3pV6nI6rBYhAY7iH/9s7rSCbw9+X+ANk+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Sq9qxAAAANsAAAAPAAAAAAAAAAAA&#10;AAAAAKECAABkcnMvZG93bnJldi54bWxQSwUGAAAAAAQABAD5AAAAkgMAAAAA&#10;">
                    <v:stroke endarrow="block" endarrowwidth="narrow" endarrowlength="long"/>
                  </v:line>
                  <v:rect id="矩形 68" o:spid="_x0000_s1053" style="position:absolute;left:37623;top:15824;width:5715;height:29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ZKScQA&#10;AADbAAAADwAAAGRycy9kb3ducmV2LnhtbESPUWvCMBSF3wf+h3CFvc1UB06qqYgwGGwgc0Pw7dLc&#10;NsXmpiapVn/9Mhjs8XDO+Q5ntR5sKy7kQ+NYwXSSgSAunW64VvD99fq0ABEissbWMSm4UYB1MXpY&#10;Ya7dlT/pso+1SBAOOSowMXa5lKE0ZDFMXEecvMp5izFJX0vt8ZrgtpWzLJtLiw2nBYMdbQ2Vp31v&#10;FfTT3d21O6lfTPX8fvCyP38ce6Uex8NmCSLSEP/Df+03rWA2h98v6QfI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2SknEAAAA2wAAAA8AAAAAAAAAAAAAAAAAmAIAAGRycy9k&#10;b3ducmV2LnhtbFBLBQYAAAAABAAEAPUAAACJAwAAAAA=&#10;" strokeweight="3pt">
                    <v:stroke linestyle="thinThin"/>
                    <v:textbox inset="0,,0">
                      <w:txbxContent>
                        <w:p w:rsidR="00052BC4" w:rsidRPr="00C16FAD" w:rsidRDefault="00052BC4" w:rsidP="00C16FAD">
                          <w:pPr>
                            <w:rPr>
                              <w:szCs w:val="21"/>
                            </w:rPr>
                          </w:pPr>
                          <w:r w:rsidRPr="00C16FAD">
                            <w:rPr>
                              <w:rFonts w:hint="eastAsia"/>
                              <w:szCs w:val="21"/>
                            </w:rPr>
                            <w:t>工程验收</w:t>
                          </w:r>
                        </w:p>
                      </w:txbxContent>
                    </v:textbox>
                  </v:rect>
                  <v:line id="直线 69" o:spid="_x0000_s1054" style="position:absolute;flip:y;visibility:visible" from="43338,17805" to="45624,17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SUhsQAAADbAAAADwAAAGRycy9kb3ducmV2LnhtbESP3WrCQBSE7wu+w3KE3jUbA/40uoqI&#10;QkF6UfUBTrPHbDR7NmRXk/bp3ULBy2FmvmEWq97W4k6trxwrGCUpCOLC6YpLBafj7m0GwgdkjbVj&#10;UvBDHlbLwcsCc+06/qL7IZQiQtjnqMCE0ORS+sKQRZ+4hjh6Z9daDFG2pdQtdhFua5ml6URarDgu&#10;GGxoY6i4Hm5Wwb7KTNh25mLl5vt373bv0/H2U6nXYb+egwjUh2f4v/2hFWRT+PsSf4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1JSGxAAAANsAAAAPAAAAAAAAAAAA&#10;AAAAAKECAABkcnMvZG93bnJldi54bWxQSwUGAAAAAAQABAD5AAAAkgMAAAAA&#10;">
                    <v:stroke endarrow="block" endarrowwidth="narrow" endarrowlength="long"/>
                  </v:line>
                  <v:rect id="矩形 70" o:spid="_x0000_s1055" style="position:absolute;left:45624;top:15824;width:5715;height:29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7oMIA&#10;AADbAAAADwAAAGRycy9kb3ducmV2LnhtbERPXWvCMBR9H+w/hDvwbU1V2EZnWmQgCAqiG4O9XZpr&#10;U2xuuiTV6q9fHoQ9Hs73ohptJ87kQ+tYwTTLQRDXTrfcKPj6XD2/gQgRWWPnmBRcKUBVPj4ssNDu&#10;wns6H2IjUgiHAhWYGPtCylAbshgy1xMn7ui8xZigb6T2eEnhtpOzPH+RFltODQZ7+jBUnw6DVTBM&#10;dzfX7aR+Ncf55tvL4Xf7Myg1eRqX7yAijfFffHevtYJZGpu+pB8g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5XugwgAAANsAAAAPAAAAAAAAAAAAAAAAAJgCAABkcnMvZG93&#10;bnJldi54bWxQSwUGAAAAAAQABAD1AAAAhwMAAAAA&#10;" strokeweight="3pt">
                    <v:stroke linestyle="thinThin"/>
                    <v:textbox inset="0,,0">
                      <w:txbxContent>
                        <w:p w:rsidR="00052BC4" w:rsidRPr="00C16FAD" w:rsidRDefault="00052BC4" w:rsidP="00C16FAD">
                          <w:pPr>
                            <w:rPr>
                              <w:szCs w:val="21"/>
                            </w:rPr>
                          </w:pPr>
                          <w:r w:rsidRPr="00C16FAD">
                            <w:rPr>
                              <w:rFonts w:hint="eastAsia"/>
                              <w:szCs w:val="21"/>
                            </w:rPr>
                            <w:t>交付使用</w:t>
                          </w:r>
                        </w:p>
                      </w:txbxContent>
                    </v:textbox>
                  </v:rect>
                  <v:line id="直线 71" o:spid="_x0000_s1056" style="position:absolute;flip:y;visibility:visible" from="6381,12750" to="40189,12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VBQ8UAAADbAAAADwAAAGRycy9kb3ducmV2LnhtbESPQWsCMRSE74X+h/AEL6VmKyK6GkUK&#10;ggcv1bLS23Pz3Cy7edkmUbf/3hQKPQ4z8w2zXPe2FTfyoXas4G2UgSAuna65UvB53L7OQISIrLF1&#10;TAp+KMB69fy0xFy7O3/Q7RArkSAcclRgYuxyKUNpyGIYuY44eRfnLcYkfSW1x3uC21aOs2wqLdac&#10;Fgx29G6obA5Xq0DO9i/ffnOeNEVzOs1NURbd116p4aDfLEBE6uN/+K+90wrGc/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VBQ8UAAADbAAAADwAAAAAAAAAA&#10;AAAAAAChAgAAZHJzL2Rvd25yZXYueG1sUEsFBgAAAAAEAAQA+QAAAJMDAAAAAA==&#10;"/>
                  <v:line id="直线 72" o:spid="_x0000_s1057" style="position:absolute;visibility:visible" from="6375,12896" to="6381,15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直线 73" o:spid="_x0000_s1058" style="position:absolute;visibility:visible" from="24574,12852" to="24580,15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直线 74" o:spid="_x0000_s1059" style="position:absolute;visibility:visible" from="40195,12852" to="40201,15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直线 75" o:spid="_x0000_s1060" style="position:absolute;flip:y;visibility:visible" from="32480,12852" to="32486,15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gdMUAAADbAAAADwAAAGRycy9kb3ducmV2LnhtbESPQWsCMRSE74L/IbxCL1KzVim6GkUK&#10;hR681JYVb8/N62bZzcs2SXX77xtB8DjMzDfMatPbVpzJh9qxgsk4A0FcOl1zpeDr8+1pDiJEZI2t&#10;Y1LwRwE26+Fghbl2F/6g8z5WIkE45KjAxNjlUobSkMUwdh1x8r6dtxiT9JXUHi8Jblv5nGUv0mLN&#10;acFgR6+Gymb/axXI+W7047enWVM0h8PCFGXRHXdKPT702yWISH28h2/td61gO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TgdMUAAADbAAAADwAAAAAAAAAA&#10;AAAAAAChAgAAZHJzL2Rvd25yZXYueG1sUEsFBgAAAAAEAAQA+QAAAJMDAAAAAA==&#10;"/>
                  <v:line id="直线 76" o:spid="_x0000_s1061" style="position:absolute;visibility:visible" from="26955,1962" to="30384,1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直线 77" o:spid="_x0000_s1062" style="position:absolute;visibility:visible" from="30384,1962" to="30391,11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rect id="矩形 78" o:spid="_x0000_s1063" style="position:absolute;left:32289;top:952;width:9430;height:29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tUGcEA&#10;AADbAAAADwAAAGRycy9kb3ducmV2LnhtbESP0YrCMBRE3xf8h3AF39bUFUSqUUQQF1cfrH7Apbk2&#10;xeamJLF2/36zIPg4zMwZZrnubSM68qF2rGAyzkAQl07XXCm4XnafcxAhImtsHJOCXwqwXg0+lphr&#10;9+QzdUWsRIJwyFGBibHNpQylIYth7Fri5N2ctxiT9JXUHp8Jbhv5lWUzabHmtGCwpa2h8l48rIKy&#10;s/O9P/HP7tA+ru5gjrqYHJUaDfvNAkSkPr7Dr/a3VjCdwf+X9AP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7VBnBAAAA2wAAAA8AAAAAAAAAAAAAAAAAmAIAAGRycy9kb3du&#10;cmV2LnhtbFBLBQYAAAAABAAEAPUAAACGAwAAAAA=&#10;">
                    <v:textbox inset="0,,0">
                      <w:txbxContent>
                        <w:p w:rsidR="00052BC4" w:rsidRPr="00C16FAD" w:rsidRDefault="00B12C5D" w:rsidP="00C16FAD">
                          <w:pPr>
                            <w:jc w:val="center"/>
                            <w:rPr>
                              <w:szCs w:val="21"/>
                            </w:rPr>
                          </w:pPr>
                          <w:r>
                            <w:rPr>
                              <w:rFonts w:hint="eastAsia"/>
                              <w:szCs w:val="21"/>
                            </w:rPr>
                            <w:t>维修</w:t>
                          </w:r>
                          <w:r w:rsidR="00052BC4" w:rsidRPr="00C16FAD">
                            <w:rPr>
                              <w:rFonts w:hint="eastAsia"/>
                              <w:szCs w:val="21"/>
                            </w:rPr>
                            <w:t>基地厕所</w:t>
                          </w:r>
                        </w:p>
                      </w:txbxContent>
                    </v:textbox>
                  </v:rect>
                  <v:line id="直线 79" o:spid="_x0000_s1064" style="position:absolute;flip:x y;visibility:visible" from="37242,9886" to="37249,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nKNsQAAADbAAAADwAAAGRycy9kb3ducmV2LnhtbESPT2vCQBTE74V+h+UVvJS6SQWtqauI&#10;UBBP9d/9mX3Nps2+TbKrif303YLgcZiZ3zCzRW8rcaHWl44VpMMEBHHudMmFgsP+4+UNhA/IGivH&#10;pOBKHhbzx4cZZtp1vKXLLhQiQthnqMCEUGdS+tyQRT90NXH0vlxrMUTZFlK32EW4reRrkoylxZLj&#10;gsGaVobyn93ZKvj+dNP01Keb56ppzG9o0s7sj0oNnvrlO4hAfbiHb+21VjCawP+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Gco2xAAAANsAAAAPAAAAAAAAAAAA&#10;AAAAAKECAABkcnMvZG93bnJldi54bWxQSwUGAAAAAAQABAD5AAAAkgMAAAAA&#10;">
                    <v:stroke endarrow="block" endarrowwidth="narrow" endarrowlength="long"/>
                  </v:line>
                  <v:rect id="矩形 80" o:spid="_x0000_s1065" style="position:absolute;left:33813;top:6915;width:6858;height:29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BPtcIA&#10;AADbAAAADwAAAGRycy9kb3ducmV2LnhtbERPy2rCQBTdF/oPwy1010xixUd0FKkVRYji4wMumdsk&#10;NHMnzUw1/r2zEFwezns670wtLtS6yrKCJIpBEOdWV1woOJ9WHyMQziNrrC2Tghs5mM9eX6aYanvl&#10;A12OvhAhhF2KCkrvm1RKl5dk0EW2IQ7cj20N+gDbQuoWryHc1LIXxwNpsOLQUGJDXyXlv8d/o2A3&#10;yMbLZM/fybbK/vrDVTZarr1S72/dYgLCU+ef4od7oxV8hrHhS/gBcn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kE+1wgAAANsAAAAPAAAAAAAAAAAAAAAAAJgCAABkcnMvZG93&#10;bnJldi54bWxQSwUGAAAAAAQABAD1AAAAhwMAAAAA&#10;">
                    <v:stroke dashstyle="dash"/>
                    <v:textbox inset="0,,0">
                      <w:txbxContent>
                        <w:p w:rsidR="00052BC4" w:rsidRPr="00C16FAD" w:rsidRDefault="00052BC4" w:rsidP="00C16FAD">
                          <w:pPr>
                            <w:jc w:val="center"/>
                            <w:rPr>
                              <w:szCs w:val="21"/>
                            </w:rPr>
                          </w:pPr>
                          <w:r w:rsidRPr="00C16FAD">
                            <w:rPr>
                              <w:rFonts w:hint="eastAsia"/>
                              <w:szCs w:val="21"/>
                            </w:rPr>
                            <w:t>生活污水</w:t>
                          </w:r>
                        </w:p>
                      </w:txbxContent>
                    </v:textbox>
                  </v:rect>
                  <v:line id="直线 81" o:spid="_x0000_s1066" style="position:absolute;flip:y;visibility:visible" from="37052,3924" to="37147,6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4zssQAAADbAAAADwAAAGRycy9kb3ducmV2LnhtbESP0WrCQBRE34X+w3ILvulGRa2pqxRR&#10;KIgPxn7ANXvNpmbvhuzWpH59tyD4OMzMGWa57mwlbtT40rGC0TABQZw7XXKh4Ou0G7yB8AFZY+WY&#10;FPySh/XqpbfEVLuWj3TLQiEihH2KCkwIdSqlzw1Z9ENXE0fv4hqLIcqmkLrBNsJtJcdJMpMWS44L&#10;BmvaGMqv2Y9VsC/HJmxb823l5nzfu91iPt0elOq/dh/vIAJ14Rl+tD+1gskC/r/EH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3jOyxAAAANsAAAAPAAAAAAAAAAAA&#10;AAAAAKECAABkcnMvZG93bnJldi54bWxQSwUGAAAAAAQABAD5AAAAkgMAAAAA&#10;">
                    <v:stroke endarrow="block" endarrowwidth="narrow" endarrowlength="long"/>
                  </v:line>
                  <v:rect id="矩形 82" o:spid="_x0000_s1067" style="position:absolute;left:4857;top:23755;width:4572;height:29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AwzsIA&#10;AADbAAAADwAAAGRycy9kb3ducmV2LnhtbERP3WrCMBS+F3yHcITdaVoRdV2jjLniELqxbg9waM7a&#10;suakNrF2b28uhF1+fP/pfjStGKh3jWUF8SICQVxa3XCl4Psrm29BOI+ssbVMCv7IwX43naSYaHvl&#10;TxoKX4kQwi5BBbX3XSKlK2sy6Ba2Iw7cj+0N+gD7SuoeryHctHIZRWtpsOHQUGNHLzWVv8XFKHhf&#10;54+H+INf41OTn1ebLN8ejl6ph9n4/ATC0+j/xXf3m1awCuvDl/AD5O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4DDOwgAAANsAAAAPAAAAAAAAAAAAAAAAAJgCAABkcnMvZG93&#10;bnJldi54bWxQSwUGAAAAAAQABAD1AAAAhwMAAAAA&#10;">
                    <v:stroke dashstyle="dash"/>
                    <v:textbox inset="0,,0">
                      <w:txbxContent>
                        <w:p w:rsidR="00052BC4" w:rsidRPr="00C16FAD" w:rsidRDefault="00052BC4" w:rsidP="00C16FAD">
                          <w:pPr>
                            <w:jc w:val="center"/>
                            <w:rPr>
                              <w:szCs w:val="21"/>
                            </w:rPr>
                          </w:pPr>
                          <w:r w:rsidRPr="00C16FAD">
                            <w:rPr>
                              <w:rFonts w:hint="eastAsia"/>
                              <w:szCs w:val="21"/>
                            </w:rPr>
                            <w:t>弃土</w:t>
                          </w:r>
                        </w:p>
                      </w:txbxContent>
                    </v:textbox>
                  </v:rect>
                  <v:line id="直线 83" o:spid="_x0000_s1068" style="position:absolute;flip:x;visibility:visible" from="7905,18802" to="7912,23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5MycQAAADbAAAADwAAAGRycy9kb3ducmV2LnhtbESP3WrCQBSE7wu+w3KE3ukm0j9TNyKi&#10;IEgvtH2AY/Y0G82eDdnVxD69Kwi9HGbmG2Y2720tLtT6yrGCdJyAIC6crrhU8PO9Hn2A8AFZY+2Y&#10;FFzJwzwfPM0w067jHV32oRQRwj5DBSaEJpPSF4Ys+rFriKP361qLIcq2lLrFLsJtLSdJ8iYtVhwX&#10;DDa0NFSc9merYFtNTFh15mjl8vC3devp++vqS6nnYb/4BBGoD//hR3ujFbykcP8Sf4DM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rkzJxAAAANsAAAAPAAAAAAAAAAAA&#10;AAAAAKECAABkcnMvZG93bnJldi54bWxQSwUGAAAAAAQABAD5AAAAkgMAAAAA&#10;">
                    <v:stroke endarrow="block" endarrowwidth="narrow" endarrowlength="long"/>
                  </v:line>
                  <v:line id="直线 84" o:spid="_x0000_s1069" style="position:absolute;flip:y;visibility:visible" from="6953,18992" to="6959,23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zSvsQAAADbAAAADwAAAGRycy9kb3ducmV2LnhtbESP0WrCQBRE3wv9h+UWfNNNg201zUaK&#10;KAjSh6ofcM1es2mzd0N2a2K/3hWEPg4zc4bJF4NtxJk6XztW8DxJQBCXTtdcKTjs1+MZCB+QNTaO&#10;ScGFPCyKx4ccM+16/qLzLlQiQthnqMCE0GZS+tKQRT9xLXH0Tq6zGKLsKqk77CPcNjJNkldpsea4&#10;YLClpaHyZ/drFWzr1IRVb76tXB7/tm49f3tZfSo1eho+3kEEGsJ/+N7eaAXTFG5f4g+Qx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fNK+xAAAANsAAAAPAAAAAAAAAAAA&#10;AAAAAKECAABkcnMvZG93bnJldi54bWxQSwUGAAAAAAQABAD5AAAAkgMAAAAA&#10;">
                    <v:stroke endarrow="block" endarrowwidth="narrow" endarrowlength="long"/>
                  </v:line>
                  <v:line id="直线 85" o:spid="_x0000_s1070" style="position:absolute;flip:x;visibility:visible" from="17049,18802" to="17056,21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B3JcQAAADbAAAADwAAAGRycy9kb3ducmV2LnhtbESP3WoCMRSE7wXfIZxC72q2tv5tjSKi&#10;UBAv/HmA4+Z0s7o5WTapu/r0jVDwcpiZb5jpvLWluFLtC8cK3nsJCOLM6YJzBcfD+m0MwgdkjaVj&#10;UnAjD/NZtzPFVLuGd3Tdh1xECPsUFZgQqlRKnxmy6HuuIo7ej6sthijrXOoamwi3pewnyVBaLDgu&#10;GKxoaSi77H+tgk3RN2HVmLOVy9N949aT0WC1Ver1pV18gQjUhmf4v/2tFXx+wONL/AFy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MHclxAAAANsAAAAPAAAAAAAAAAAA&#10;AAAAAKECAABkcnMvZG93bnJldi54bWxQSwUGAAAAAAQABAD5AAAAkgMAAAAA&#10;">
                    <v:stroke endarrow="block" endarrowwidth="narrow" endarrowlength="long"/>
                  </v:line>
                  <v:line id="直线 86" o:spid="_x0000_s1071" style="position:absolute;visibility:visible" from="17049,21774" to="41052,21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直线 87" o:spid="_x0000_s1072" style="position:absolute;flip:x;visibility:visible" from="41052,18802" to="41059,21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VKysUAAADbAAAADwAAAGRycy9kb3ducmV2LnhtbESP0WrCQBRE34X+w3KFvtWNorWmbkIR&#10;BUH6YOwHXLO32bTZuyG7mtSv7xYKPg4zc4ZZ54NtxJU6XztWMJ0kIIhLp2uuFHycdk8vIHxA1tg4&#10;JgU/5CHPHkZrTLXr+UjXIlQiQtinqMCE0KZS+tKQRT9xLXH0Pl1nMUTZVVJ32Ee4beQsSZ6lxZrj&#10;gsGWNobK7+JiFRzqmQnb3nxZuTnfDm63Wi6270o9joe3VxCBhnAP/7f3WsF8AX9f4g+Q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ZVKysUAAADbAAAADwAAAAAAAAAA&#10;AAAAAAChAgAAZHJzL2Rvd25yZXYueG1sUEsFBgAAAAAEAAQA+QAAAJMDAAAAAA==&#10;">
                    <v:stroke endarrow="block" endarrowwidth="narrow" endarrowlength="long"/>
                  </v:line>
                  <v:line id="直线 88" o:spid="_x0000_s1073" style="position:absolute;visibility:visible" from="23907,18802" to="23914,21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直线 89" o:spid="_x0000_s1074" style="position:absolute;visibility:visible" from="31908,18802" to="31915,21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直线 90" o:spid="_x0000_s1075" style="position:absolute;flip:x;visibility:visible" from="27336,21774" to="27343,23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TlVMAAAADbAAAADwAAAGRycy9kb3ducmV2LnhtbERPy4rCMBTdD/gP4QruxlTR0ekYRURB&#10;EBc+PuBOc6epNjelibb69WYhzPJw3rNFa0txp9oXjhUM+gkI4szpgnMF59PmcwrCB2SNpWNS8CAP&#10;i3nnY4apdg0f6H4MuYgh7FNUYEKoUil9Zsii77uKOHJ/rrYYIqxzqWtsYrgt5TBJvqTFgmODwYpW&#10;hrLr8WYV7IqhCevGXKxc/T53bvM9Ga/3SvW67fIHRKA2/Ivf7q1WMIpj45f4A+T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eU5VTAAAAA2wAAAA8AAAAAAAAAAAAAAAAA&#10;oQIAAGRycy9kb3ducmV2LnhtbFBLBQYAAAAABAAEAPkAAACOAwAAAAA=&#10;">
                    <v:stroke endarrow="block" endarrowwidth="narrow" endarrowlength="long"/>
                  </v:line>
                  <v:rect id="矩形 91" o:spid="_x0000_s1076" style="position:absolute;left:22764;top:23755;width:9144;height:29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qZU8UA&#10;AADbAAAADwAAAGRycy9kb3ducmV2LnhtbESP3WrCQBSE74W+w3IK3ukmIv5EVylVsQhp8ecBDtnT&#10;JDR7NmZXTd/eFQQvh5n5hpkvW1OJKzWutKwg7kcgiDOrS84VnI6b3gSE88gaK8uk4J8cLBdvnTkm&#10;2t54T9eDz0WAsEtQQeF9nUjpsoIMur6tiYP3axuDPsgml7rBW4CbSg6iaCQNlhwWCqzps6Ds73Ax&#10;Cr5H6XQV//A63pXpeTjepJPV1ivVfW8/ZiA8tf4Vfra/tILhFB5fw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2plTxQAAANsAAAAPAAAAAAAAAAAAAAAAAJgCAABkcnMv&#10;ZG93bnJldi54bWxQSwUGAAAAAAQABAD1AAAAigMAAAAA&#10;">
                    <v:stroke dashstyle="dash"/>
                    <v:textbox inset="0,,0">
                      <w:txbxContent>
                        <w:p w:rsidR="00052BC4" w:rsidRPr="00C16FAD" w:rsidRDefault="00052BC4" w:rsidP="00C16FAD">
                          <w:pPr>
                            <w:jc w:val="center"/>
                            <w:rPr>
                              <w:szCs w:val="21"/>
                            </w:rPr>
                          </w:pPr>
                          <w:r w:rsidRPr="00C16FAD">
                            <w:rPr>
                              <w:rFonts w:hint="eastAsia"/>
                              <w:szCs w:val="21"/>
                            </w:rPr>
                            <w:t>建筑垃圾</w:t>
                          </w:r>
                        </w:p>
                      </w:txbxContent>
                    </v:textbox>
                  </v:rect>
                  <v:rect id="矩形 92" o:spid="_x0000_s1077" style="position:absolute;left:22193;top:29718;width:10287;height:2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RT6MEA&#10;AADbAAAADwAAAGRycy9kb3ducmV2LnhtbERPy2oCMRTdF/oP4RbciGYUW2RqFCs+urL4QFxeJreZ&#10;0MnNMIk6/r1ZCF0eznsya10lrtQE61nBoJ+BIC68tmwUHA+r3hhEiMgaK8+k4E4BZtPXlwnm2t94&#10;R9d9NCKFcMhRQRljnUsZipIchr6viRP36xuHMcHGSN3gLYW7Sg6z7EM6tJwaSqxpUVLxt784BV8/&#10;J7tcO2Pmm9N2UJEe2WX3rFTnrZ1/gojUxn/x0/2tFbyn9elL+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UU+jBAAAA2wAAAA8AAAAAAAAAAAAAAAAAmAIAAGRycy9kb3du&#10;cmV2LnhtbFBLBQYAAAAABAAEAPUAAACGAwAAAAA=&#10;" stroked="f">
                    <v:stroke dashstyle="dash"/>
                    <v:textbox inset="0,,0">
                      <w:txbxContent>
                        <w:p w:rsidR="00052BC4" w:rsidRPr="00C16FAD" w:rsidRDefault="00052BC4" w:rsidP="00C16FAD">
                          <w:pPr>
                            <w:jc w:val="center"/>
                            <w:rPr>
                              <w:szCs w:val="21"/>
                            </w:rPr>
                          </w:pPr>
                          <w:r w:rsidRPr="00C16FAD">
                            <w:rPr>
                              <w:rFonts w:hint="eastAsia"/>
                              <w:szCs w:val="21"/>
                            </w:rPr>
                            <w:t>建筑垃圾场</w:t>
                          </w:r>
                        </w:p>
                      </w:txbxContent>
                    </v:textbox>
                  </v:rect>
                  <v:line id="直线 94" o:spid="_x0000_s1078" style="position:absolute;flip:x;visibility:visible" from="27336,26727" to="27343,29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faFMQAAADbAAAADwAAAGRycy9kb3ducmV2LnhtbESP0WrCQBRE34X+w3ILvulGIdpGVyli&#10;oBD6oO0HXLO32bTZuyG7Jqlf3y0UfBxm5gyz3Y+2ET11vnasYDFPQBCXTtdcKfh4z2dPIHxA1tg4&#10;JgU/5GG/e5hsMdNu4BP151CJCGGfoQITQptJ6UtDFv3ctcTR+3SdxRBlV0nd4RDhtpHLJFlJizXH&#10;BYMtHQyV3+erVVDUSxOOg/my8nC5FS5/XqfHN6Wmj+PLBkSgMdzD/+1XrSBdwN+X+APk7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d9oUxAAAANsAAAAPAAAAAAAAAAAA&#10;AAAAAKECAABkcnMvZG93bnJldi54bWxQSwUGAAAAAAQABAD5AAAAkgMAAAAA&#10;">
                    <v:stroke endarrow="block" endarrowwidth="narrow" endarrowlength="long"/>
                  </v:line>
                  <v:line id="直线 95" o:spid="_x0000_s1079" style="position:absolute;visibility:visible" from="10471,20605" to="13900,20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直线 96" o:spid="_x0000_s1080" style="position:absolute;flip:x;visibility:visible" from="13887,20681" to="13906,22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nh+MUAAADbAAAADwAAAGRycy9kb3ducmV2LnhtbESP0WrCQBRE34X+w3KFvtWNirWmbkIR&#10;BUH6YOwHXLO32bTZuyG7mtSv7xYKPg4zc4ZZ54NtxJU6XztWMJ0kIIhLp2uuFHycdk8vIHxA1tg4&#10;JgU/5CHPHkZrTLXr+UjXIlQiQtinqMCE0KZS+tKQRT9xLXH0Pl1nMUTZVVJ32Ee4beQsSZ6lxZrj&#10;gsGWNobK7+JiFRzqmQnb3nxZuTnfDm63Wi6270o9joe3VxCBhnAP/7f3WsFiDn9f4g+Q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nh+MUAAADbAAAADwAAAAAAAAAA&#10;AAAAAAChAgAAZHJzL2Rvd25yZXYueG1sUEsFBgAAAAAEAAQA+QAAAJMDAAAAAA==&#10;">
                    <v:stroke endarrow="block" endarrowwidth="narrow" endarrowlength="long"/>
                  </v:line>
                  <v:rect id="矩形 97" o:spid="_x0000_s1081" style="position:absolute;left:11334;top:22802;width:8001;height:4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KgEMUA&#10;AADbAAAADwAAAGRycy9kb3ducmV2LnhtbESP0WrCQBRE34X+w3ILvukmolZTN0GqUhHSUu0HXLK3&#10;SWj2bppdNf37bkHwcZiZM8wq600jLtS52rKCeByBIC6srrlU8HnajRYgnEfW2FgmBb/kIEsfBitM&#10;tL3yB12OvhQBwi5BBZX3bSKlKyoy6Ma2JQ7el+0M+iC7UuoOrwFuGjmJork0WHNYqLCll4qK7+PZ&#10;KHib58tN/M7b+FDnP9OnXb7YvHqlho/9+hmEp97fw7f2XiuYTe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qAQxQAAANsAAAAPAAAAAAAAAAAAAAAAAJgCAABkcnMv&#10;ZG93bnJldi54bWxQSwUGAAAAAAQABAD1AAAAigMAAAAA&#10;">
                    <v:stroke dashstyle="dash"/>
                    <v:textbox inset="0,,0">
                      <w:txbxContent>
                        <w:p w:rsidR="00052BC4" w:rsidRPr="00C16FAD" w:rsidRDefault="00052BC4" w:rsidP="00C16FAD">
                          <w:pPr>
                            <w:jc w:val="center"/>
                            <w:rPr>
                              <w:szCs w:val="21"/>
                            </w:rPr>
                          </w:pPr>
                          <w:r w:rsidRPr="00C16FAD">
                            <w:rPr>
                              <w:rFonts w:hint="eastAsia"/>
                              <w:szCs w:val="21"/>
                            </w:rPr>
                            <w:t>植被破坏</w:t>
                          </w:r>
                        </w:p>
                        <w:p w:rsidR="00052BC4" w:rsidRPr="00C16FAD" w:rsidRDefault="00052BC4" w:rsidP="00C16FAD">
                          <w:pPr>
                            <w:jc w:val="center"/>
                            <w:rPr>
                              <w:szCs w:val="21"/>
                            </w:rPr>
                          </w:pPr>
                          <w:r w:rsidRPr="00C16FAD">
                            <w:rPr>
                              <w:rFonts w:hint="eastAsia"/>
                              <w:szCs w:val="21"/>
                            </w:rPr>
                            <w:t>水土流失</w:t>
                          </w:r>
                        </w:p>
                      </w:txbxContent>
                    </v:textbox>
                  </v:rect>
                  <v:rect id="矩形 98" o:spid="_x0000_s1082" style="position:absolute;left:10763;top:29698;width:10287;height:29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wcMQA&#10;AADbAAAADwAAAGRycy9kb3ducmV2LnhtbESPT2sCMRTE7wW/Q3hCL6JZSy2yGkWLbT1Z/IN4fGye&#10;2eDmZdmkuv32jSD0OMzMb5jpvHWVuFITrGcFw0EGgrjw2rJRcNh/9McgQkTWWHkmBb8UYD7rPE0x&#10;1/7GW7ruohEJwiFHBWWMdS5lKEpyGAa+Jk7e2TcOY5KNkbrBW4K7Sr5k2Zt0aDktlFjTe0nFZffj&#10;FCy/j3b16YxZfB03w4r0q131Tko9d9vFBESkNv6HH+21VjAawf1L+g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j8HDEAAAA2wAAAA8AAAAAAAAAAAAAAAAAmAIAAGRycy9k&#10;b3ducmV2LnhtbFBLBQYAAAAABAAEAPUAAACJAwAAAAA=&#10;" stroked="f">
                    <v:stroke dashstyle="dash"/>
                    <v:textbox inset="0,,0">
                      <w:txbxContent>
                        <w:p w:rsidR="00052BC4" w:rsidRPr="00C16FAD" w:rsidRDefault="00052BC4" w:rsidP="00C16FAD">
                          <w:pPr>
                            <w:jc w:val="center"/>
                            <w:rPr>
                              <w:szCs w:val="21"/>
                            </w:rPr>
                          </w:pPr>
                          <w:r w:rsidRPr="00C16FAD">
                            <w:rPr>
                              <w:rFonts w:hint="eastAsia"/>
                              <w:szCs w:val="21"/>
                            </w:rPr>
                            <w:t>绿化、水土保持</w:t>
                          </w:r>
                        </w:p>
                      </w:txbxContent>
                    </v:textbox>
                  </v:rect>
                  <v:rect id="矩形 99" o:spid="_x0000_s1083" style="position:absolute;left:3333;top:29184;width:6858;height:39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FuB8QA&#10;AADbAAAADwAAAGRycy9kb3ducmV2LnhtbESPT2sCMRTE7wW/Q3hCL0WzliqyGkWLbT1Z/IN4fGye&#10;2eDmZdmkuv32jSD0OMzMb5jpvHWVuFITrGcFg34Ggrjw2rJRcNh/9MYgQkTWWHkmBb8UYD7rPE0x&#10;1/7GW7ruohEJwiFHBWWMdS5lKEpyGPq+Jk7e2TcOY5KNkbrBW4K7Sr5m2Ug6tJwWSqzpvaTisvtx&#10;CpbfR7v6dMYsvo6bQUX6za5eTko9d9vFBESkNv6HH+21VjAcwf1L+g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xbgfEAAAA2wAAAA8AAAAAAAAAAAAAAAAAmAIAAGRycy9k&#10;b3ducmV2LnhtbFBLBQYAAAAABAAEAPUAAACJAwAAAAA=&#10;" stroked="f">
                    <v:stroke dashstyle="dash"/>
                    <v:textbox inset="0,,0">
                      <w:txbxContent>
                        <w:p w:rsidR="00052BC4" w:rsidRPr="00C16FAD" w:rsidRDefault="00052BC4" w:rsidP="00C16FAD">
                          <w:pPr>
                            <w:spacing w:line="240" w:lineRule="exact"/>
                            <w:jc w:val="center"/>
                            <w:rPr>
                              <w:szCs w:val="21"/>
                            </w:rPr>
                          </w:pPr>
                          <w:r w:rsidRPr="00C16FAD">
                            <w:rPr>
                              <w:rFonts w:hint="eastAsia"/>
                              <w:szCs w:val="21"/>
                            </w:rPr>
                            <w:t>建筑</w:t>
                          </w:r>
                        </w:p>
                        <w:p w:rsidR="00052BC4" w:rsidRPr="00C16FAD" w:rsidRDefault="00052BC4" w:rsidP="00C16FAD">
                          <w:pPr>
                            <w:spacing w:line="240" w:lineRule="exact"/>
                            <w:jc w:val="center"/>
                            <w:rPr>
                              <w:szCs w:val="21"/>
                            </w:rPr>
                          </w:pPr>
                          <w:r w:rsidRPr="00C16FAD">
                            <w:rPr>
                              <w:rFonts w:hint="eastAsia"/>
                              <w:szCs w:val="21"/>
                            </w:rPr>
                            <w:t>垃圾场</w:t>
                          </w:r>
                        </w:p>
                        <w:p w:rsidR="00052BC4" w:rsidRPr="00C16FAD" w:rsidRDefault="00052BC4" w:rsidP="00C16FAD">
                          <w:pPr>
                            <w:spacing w:line="240" w:lineRule="exact"/>
                            <w:jc w:val="center"/>
                            <w:rPr>
                              <w:szCs w:val="21"/>
                            </w:rPr>
                          </w:pPr>
                          <w:r w:rsidRPr="00C16FAD">
                            <w:rPr>
                              <w:rFonts w:hint="eastAsia"/>
                              <w:szCs w:val="21"/>
                            </w:rPr>
                            <w:t>填</w:t>
                          </w:r>
                        </w:p>
                      </w:txbxContent>
                    </v:textbox>
                  </v:rect>
                  <v:line id="直线 100" o:spid="_x0000_s1084" style="position:absolute;visibility:visible" from="16383,12858" to="16389,15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rect id="矩形 101" o:spid="_x0000_s1085" style="position:absolute;left:21240;width:5334;height:29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eAUMAA&#10;AADbAAAADwAAAGRycy9kb3ducmV2LnhtbERP3WrCMBS+H/gO4QjezbQDh3RGGUJxdN3Fqg9waM6a&#10;suakJLHWtzcXg11+fP+7w2wHMZEPvWMF+ToDQdw63XOn4HIun7cgQkTWODgmBXcKcNgvnnZYaHfj&#10;b5qa2IkUwqFABSbGsZAytIYshrUbiRP347zFmKDvpPZ4S+F2kC9Z9iot9pwaDI50NNT+NleroJ3s&#10;9uS/+LOsxuvFVabWTV4rtVrO728gIs3xX/zn/tAKNmls+pJ+gN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HeAUMAAAADbAAAADwAAAAAAAAAAAAAAAACYAgAAZHJzL2Rvd25y&#10;ZXYueG1sUEsFBgAAAAAEAAQA9QAAAIUDAAAAAA==&#10;">
                    <v:textbox inset="0,,0">
                      <w:txbxContent>
                        <w:p w:rsidR="00052BC4" w:rsidRPr="00C16FAD" w:rsidRDefault="00052BC4" w:rsidP="00C16FAD">
                          <w:pPr>
                            <w:jc w:val="center"/>
                            <w:rPr>
                              <w:szCs w:val="21"/>
                            </w:rPr>
                          </w:pPr>
                          <w:r w:rsidRPr="00C16FAD">
                            <w:rPr>
                              <w:rFonts w:hint="eastAsia"/>
                              <w:szCs w:val="21"/>
                            </w:rPr>
                            <w:t>沉淀池</w:t>
                          </w:r>
                        </w:p>
                      </w:txbxContent>
                    </v:textbox>
                  </v:rect>
                  <w10:wrap type="none"/>
                  <w10:anchorlock/>
                </v:group>
              </w:pict>
            </w:r>
          </w:p>
          <w:p w:rsidR="00C16FAD" w:rsidRPr="00523A03" w:rsidRDefault="00C16FAD" w:rsidP="00C16FAD">
            <w:pPr>
              <w:pStyle w:val="20"/>
              <w:ind w:firstLineChars="192" w:firstLine="540"/>
              <w:jc w:val="center"/>
              <w:rPr>
                <w:kern w:val="2"/>
              </w:rPr>
            </w:pPr>
            <w:r w:rsidRPr="00523A03">
              <w:rPr>
                <w:rFonts w:hint="eastAsia"/>
                <w:b/>
                <w:sz w:val="28"/>
                <w:szCs w:val="28"/>
              </w:rPr>
              <w:t>图4   施工期工艺过程</w:t>
            </w:r>
            <w:proofErr w:type="gramStart"/>
            <w:r w:rsidRPr="00523A03">
              <w:rPr>
                <w:rFonts w:hint="eastAsia"/>
                <w:b/>
                <w:sz w:val="28"/>
                <w:szCs w:val="28"/>
              </w:rPr>
              <w:t>及产污环节</w:t>
            </w:r>
            <w:proofErr w:type="gramEnd"/>
            <w:r w:rsidRPr="00523A03">
              <w:rPr>
                <w:rFonts w:hint="eastAsia"/>
                <w:b/>
                <w:sz w:val="28"/>
                <w:szCs w:val="28"/>
              </w:rPr>
              <w:t>分析图</w:t>
            </w:r>
          </w:p>
          <w:p w:rsidR="00C16FAD" w:rsidRPr="00523A03" w:rsidRDefault="00C16FAD" w:rsidP="006868A7">
            <w:pPr>
              <w:pStyle w:val="20"/>
              <w:spacing w:beforeLines="50" w:before="120"/>
              <w:ind w:firstLineChars="192" w:firstLine="461"/>
              <w:rPr>
                <w:kern w:val="2"/>
              </w:rPr>
            </w:pPr>
            <w:r w:rsidRPr="00523A03">
              <w:rPr>
                <w:rFonts w:hint="eastAsia"/>
                <w:kern w:val="2"/>
              </w:rPr>
              <w:t>二、运营期</w:t>
            </w:r>
          </w:p>
          <w:p w:rsidR="00C16FAD" w:rsidRPr="00523A03" w:rsidRDefault="00C16FAD" w:rsidP="00C16FAD">
            <w:pPr>
              <w:pStyle w:val="20"/>
              <w:ind w:firstLineChars="192" w:firstLine="461"/>
              <w:rPr>
                <w:kern w:val="2"/>
              </w:rPr>
            </w:pPr>
            <w:r w:rsidRPr="00523A03">
              <w:rPr>
                <w:rFonts w:hint="eastAsia"/>
                <w:kern w:val="2"/>
              </w:rPr>
              <w:t>运营期环境影响主要为进出库房的运输汽车尾气；生活污水排放影响；库房风机等运行噪声影响；以及生活垃圾与包装废物排放产生的影响。</w:t>
            </w:r>
          </w:p>
          <w:p w:rsidR="00C16FAD" w:rsidRPr="00523A03" w:rsidRDefault="00C16FAD" w:rsidP="00435CFA">
            <w:pPr>
              <w:spacing w:line="360" w:lineRule="auto"/>
              <w:ind w:firstLineChars="200" w:firstLine="420"/>
              <w:rPr>
                <w:rFonts w:ascii="宋体" w:hAnsi="宋体"/>
              </w:rPr>
            </w:pPr>
          </w:p>
          <w:p w:rsidR="00C16FAD" w:rsidRPr="00523A03" w:rsidRDefault="00C16FAD" w:rsidP="00435CFA">
            <w:pPr>
              <w:spacing w:line="360" w:lineRule="auto"/>
              <w:ind w:firstLineChars="200" w:firstLine="420"/>
              <w:rPr>
                <w:rFonts w:ascii="宋体" w:hAnsi="宋体"/>
              </w:rPr>
            </w:pPr>
          </w:p>
          <w:p w:rsidR="004B40F9" w:rsidRPr="00523A03" w:rsidRDefault="004B40F9" w:rsidP="00435CFA">
            <w:pPr>
              <w:spacing w:line="360" w:lineRule="auto"/>
              <w:ind w:firstLineChars="200" w:firstLine="420"/>
              <w:rPr>
                <w:rFonts w:ascii="宋体" w:hAnsi="宋体"/>
              </w:rPr>
            </w:pPr>
          </w:p>
        </w:tc>
      </w:tr>
      <w:bookmarkEnd w:id="1"/>
      <w:tr w:rsidR="000059FB" w:rsidRPr="00523A03" w:rsidTr="004B40F9">
        <w:trPr>
          <w:trHeight w:val="13367"/>
          <w:jc w:val="center"/>
        </w:trPr>
        <w:tc>
          <w:tcPr>
            <w:tcW w:w="9288" w:type="dxa"/>
          </w:tcPr>
          <w:p w:rsidR="0073445A" w:rsidRPr="00523A03" w:rsidRDefault="0073445A" w:rsidP="006868A7">
            <w:pPr>
              <w:spacing w:beforeLines="50" w:before="120" w:line="360" w:lineRule="auto"/>
              <w:ind w:firstLineChars="100" w:firstLine="210"/>
              <w:rPr>
                <w:rFonts w:ascii="宋体" w:hAnsi="宋体"/>
                <w:b/>
                <w:bCs/>
                <w:sz w:val="24"/>
              </w:rPr>
            </w:pPr>
            <w:r w:rsidRPr="00523A03">
              <w:rPr>
                <w:rFonts w:ascii="宋体" w:hAnsi="宋体"/>
              </w:rPr>
              <w:lastRenderedPageBreak/>
              <w:br w:type="page"/>
            </w:r>
            <w:r w:rsidRPr="00523A03">
              <w:rPr>
                <w:rFonts w:ascii="宋体" w:hAnsi="宋体" w:hint="eastAsia"/>
                <w:b/>
                <w:bCs/>
                <w:sz w:val="24"/>
              </w:rPr>
              <w:t>主要污染工序：</w:t>
            </w:r>
          </w:p>
          <w:p w:rsidR="00C16FAD" w:rsidRPr="00523A03" w:rsidRDefault="00C16FAD" w:rsidP="00523A03">
            <w:pPr>
              <w:spacing w:line="360" w:lineRule="auto"/>
              <w:ind w:firstLineChars="200" w:firstLine="480"/>
              <w:rPr>
                <w:rFonts w:ascii="宋体" w:hAnsi="宋体"/>
                <w:sz w:val="24"/>
              </w:rPr>
            </w:pPr>
            <w:r w:rsidRPr="00523A03">
              <w:rPr>
                <w:rFonts w:ascii="宋体" w:hAnsi="宋体" w:hint="eastAsia"/>
                <w:sz w:val="24"/>
              </w:rPr>
              <w:t>一、施工期</w:t>
            </w:r>
          </w:p>
          <w:p w:rsidR="00C16FAD" w:rsidRPr="00523A03" w:rsidRDefault="00C16FAD" w:rsidP="00523A03">
            <w:pPr>
              <w:spacing w:line="360" w:lineRule="auto"/>
              <w:ind w:firstLineChars="200" w:firstLine="480"/>
              <w:rPr>
                <w:rFonts w:ascii="宋体" w:hAnsi="宋体"/>
                <w:sz w:val="24"/>
              </w:rPr>
            </w:pPr>
            <w:r w:rsidRPr="00523A03">
              <w:rPr>
                <w:rFonts w:ascii="宋体" w:hAnsi="宋体" w:hint="eastAsia"/>
                <w:sz w:val="24"/>
              </w:rPr>
              <w:t>1、施工废气</w:t>
            </w:r>
          </w:p>
          <w:p w:rsidR="00C16FAD" w:rsidRPr="00523A03" w:rsidRDefault="00C16FAD" w:rsidP="00523A03">
            <w:pPr>
              <w:spacing w:line="360" w:lineRule="auto"/>
              <w:ind w:firstLineChars="200" w:firstLine="480"/>
              <w:rPr>
                <w:rFonts w:ascii="宋体" w:hAnsi="宋体"/>
                <w:sz w:val="24"/>
              </w:rPr>
            </w:pPr>
            <w:r w:rsidRPr="00523A03">
              <w:rPr>
                <w:rFonts w:ascii="宋体" w:hAnsi="宋体" w:hint="eastAsia"/>
                <w:sz w:val="24"/>
              </w:rPr>
              <w:t>① 施工扬尘</w:t>
            </w:r>
          </w:p>
          <w:p w:rsidR="00C16FAD" w:rsidRPr="00523A03" w:rsidRDefault="00C16FAD" w:rsidP="00C16FAD">
            <w:pPr>
              <w:spacing w:line="360" w:lineRule="auto"/>
              <w:ind w:firstLine="480"/>
              <w:rPr>
                <w:rFonts w:ascii="宋体" w:hAnsi="宋体"/>
                <w:bCs/>
                <w:sz w:val="24"/>
              </w:rPr>
            </w:pPr>
            <w:r w:rsidRPr="00523A03">
              <w:rPr>
                <w:rFonts w:ascii="宋体" w:hAnsi="宋体" w:hint="eastAsia"/>
                <w:sz w:val="24"/>
              </w:rPr>
              <w:t>主要来自土方挖掘扬尘及现场堆放扬尘，建筑材料搬运及堆放扬尘，施工垃圾的清理及堆放扬尘，交通道路扬尘，属无组织排放。不利气象条件下，如风速达到四级以上大风时，上述颗粒物就会扬起进入大气环境中，对周围环境空气质量造成影响。</w:t>
            </w:r>
          </w:p>
          <w:p w:rsidR="00C16FAD" w:rsidRPr="00523A03" w:rsidRDefault="00C16FAD" w:rsidP="00C16FAD">
            <w:pPr>
              <w:spacing w:line="360" w:lineRule="auto"/>
              <w:ind w:firstLine="482"/>
              <w:rPr>
                <w:rFonts w:ascii="宋体" w:hAnsi="宋体"/>
                <w:sz w:val="24"/>
              </w:rPr>
            </w:pPr>
            <w:r w:rsidRPr="00523A03">
              <w:rPr>
                <w:rFonts w:ascii="宋体" w:hAnsi="宋体" w:hint="eastAsia"/>
                <w:sz w:val="24"/>
              </w:rPr>
              <w:t>② 施工机械废气</w:t>
            </w:r>
          </w:p>
          <w:p w:rsidR="00C16FAD" w:rsidRPr="00523A03" w:rsidRDefault="00C16FAD" w:rsidP="00C16FAD">
            <w:pPr>
              <w:spacing w:line="360" w:lineRule="auto"/>
              <w:ind w:firstLine="482"/>
              <w:rPr>
                <w:rFonts w:ascii="宋体" w:hAnsi="宋体"/>
                <w:sz w:val="24"/>
              </w:rPr>
            </w:pPr>
            <w:r w:rsidRPr="00523A03">
              <w:rPr>
                <w:rFonts w:ascii="宋体" w:hAnsi="宋体" w:hint="eastAsia"/>
                <w:sz w:val="24"/>
              </w:rPr>
              <w:t>施工机械废气和运输车辆排放的汽车尾气，主要污染物为NO</w:t>
            </w:r>
            <w:r w:rsidRPr="00523A03">
              <w:rPr>
                <w:rFonts w:ascii="宋体" w:hAnsi="宋体" w:hint="eastAsia"/>
                <w:sz w:val="24"/>
                <w:vertAlign w:val="subscript"/>
              </w:rPr>
              <w:t>x</w:t>
            </w:r>
            <w:r w:rsidRPr="00523A03">
              <w:rPr>
                <w:rFonts w:ascii="宋体" w:hAnsi="宋体" w:hint="eastAsia"/>
                <w:sz w:val="24"/>
              </w:rPr>
              <w:t>、CO及THC等。</w:t>
            </w:r>
          </w:p>
          <w:p w:rsidR="00C16FAD" w:rsidRPr="00523A03" w:rsidRDefault="00C16FAD" w:rsidP="00523A03">
            <w:pPr>
              <w:spacing w:line="360" w:lineRule="auto"/>
              <w:ind w:firstLineChars="200" w:firstLine="480"/>
              <w:rPr>
                <w:rFonts w:ascii="宋体" w:hAnsi="宋体"/>
                <w:sz w:val="24"/>
              </w:rPr>
            </w:pPr>
            <w:r w:rsidRPr="00523A03">
              <w:rPr>
                <w:rFonts w:ascii="宋体" w:hAnsi="宋体" w:hint="eastAsia"/>
                <w:sz w:val="24"/>
              </w:rPr>
              <w:t>③ 室内装修油漆废气</w:t>
            </w:r>
          </w:p>
          <w:p w:rsidR="00C16FAD" w:rsidRPr="00523A03" w:rsidRDefault="00C16FAD" w:rsidP="00C16FAD">
            <w:pPr>
              <w:spacing w:line="360" w:lineRule="auto"/>
              <w:ind w:firstLine="480"/>
              <w:rPr>
                <w:rFonts w:ascii="宋体" w:hAnsi="宋体"/>
                <w:sz w:val="24"/>
              </w:rPr>
            </w:pPr>
            <w:r w:rsidRPr="00523A03">
              <w:rPr>
                <w:rFonts w:ascii="宋体" w:hAnsi="宋体" w:hint="eastAsia"/>
                <w:sz w:val="24"/>
              </w:rPr>
              <w:t>项目建成竣工阶段各功能建筑装修过程将产生少量无组织排放油漆废气。</w:t>
            </w:r>
          </w:p>
          <w:p w:rsidR="00C16FAD" w:rsidRPr="00523A03" w:rsidRDefault="00C16FAD" w:rsidP="00C16FAD">
            <w:pPr>
              <w:tabs>
                <w:tab w:val="right" w:pos="9071"/>
              </w:tabs>
              <w:spacing w:line="360" w:lineRule="auto"/>
              <w:ind w:firstLine="482"/>
              <w:rPr>
                <w:rFonts w:ascii="宋体" w:hAnsi="宋体"/>
                <w:sz w:val="24"/>
              </w:rPr>
            </w:pPr>
            <w:r w:rsidRPr="00523A03">
              <w:rPr>
                <w:rFonts w:ascii="宋体" w:hAnsi="宋体" w:hint="eastAsia"/>
                <w:sz w:val="24"/>
              </w:rPr>
              <w:t>⑵ 废水</w:t>
            </w:r>
          </w:p>
          <w:p w:rsidR="00C16FAD" w:rsidRPr="00523A03" w:rsidRDefault="00C16FAD" w:rsidP="00C16FAD">
            <w:pPr>
              <w:spacing w:line="360" w:lineRule="auto"/>
              <w:ind w:firstLine="482"/>
              <w:rPr>
                <w:rFonts w:ascii="宋体" w:hAnsi="宋体"/>
                <w:sz w:val="24"/>
              </w:rPr>
            </w:pPr>
            <w:r w:rsidRPr="00523A03">
              <w:rPr>
                <w:rFonts w:ascii="宋体" w:hAnsi="宋体" w:hint="eastAsia"/>
                <w:sz w:val="24"/>
              </w:rPr>
              <w:t>包括施工废水和施工人员生活废水。</w:t>
            </w:r>
          </w:p>
          <w:p w:rsidR="00C16FAD" w:rsidRPr="00523A03" w:rsidRDefault="00C16FAD" w:rsidP="00C16FAD">
            <w:pPr>
              <w:spacing w:line="360" w:lineRule="auto"/>
              <w:ind w:firstLine="482"/>
              <w:rPr>
                <w:rFonts w:ascii="宋体" w:hAnsi="宋体"/>
                <w:sz w:val="24"/>
              </w:rPr>
            </w:pPr>
            <w:r w:rsidRPr="00523A03">
              <w:rPr>
                <w:rFonts w:ascii="宋体" w:hAnsi="宋体" w:hint="eastAsia"/>
                <w:sz w:val="24"/>
              </w:rPr>
              <w:t>施工废水主要包括土石方阶段排水，结构阶段混凝土养护排水，及各种车辆冲洗水。生产废水产生量较小，主要污染物为SS、石油类等。</w:t>
            </w:r>
          </w:p>
          <w:p w:rsidR="00C16FAD" w:rsidRPr="00523A03" w:rsidRDefault="00C16FAD" w:rsidP="00C16FAD">
            <w:pPr>
              <w:spacing w:line="360" w:lineRule="auto"/>
              <w:ind w:firstLine="482"/>
              <w:rPr>
                <w:rFonts w:ascii="宋体" w:hAnsi="宋体"/>
                <w:sz w:val="24"/>
              </w:rPr>
            </w:pPr>
            <w:r w:rsidRPr="00523A03">
              <w:rPr>
                <w:rFonts w:ascii="宋体" w:hAnsi="宋体" w:hint="eastAsia"/>
                <w:sz w:val="24"/>
              </w:rPr>
              <w:t>施工人员生活用水量按每人每天30L计，污水产出系数0.85，</w:t>
            </w:r>
            <w:r w:rsidRPr="00557035">
              <w:rPr>
                <w:rFonts w:ascii="宋体" w:hAnsi="宋体" w:hint="eastAsia"/>
                <w:color w:val="0000FF"/>
                <w:sz w:val="24"/>
              </w:rPr>
              <w:t>施工人员高峰时按每日用工40人计算，则生活污水最大排放量约为</w:t>
            </w:r>
            <w:r w:rsidR="00557035" w:rsidRPr="00557035">
              <w:rPr>
                <w:rFonts w:ascii="宋体" w:hAnsi="宋体" w:hint="eastAsia"/>
                <w:color w:val="0000FF"/>
                <w:sz w:val="24"/>
              </w:rPr>
              <w:t>0</w:t>
            </w:r>
            <w:r w:rsidR="00C5496F" w:rsidRPr="00557035">
              <w:rPr>
                <w:rFonts w:ascii="宋体" w:hAnsi="宋体" w:hint="eastAsia"/>
                <w:color w:val="0000FF"/>
                <w:sz w:val="24"/>
              </w:rPr>
              <w:t>.28</w:t>
            </w:r>
            <w:r w:rsidRPr="00557035">
              <w:rPr>
                <w:rFonts w:ascii="宋体" w:hAnsi="宋体" w:hint="eastAsia"/>
                <w:color w:val="0000FF"/>
                <w:sz w:val="24"/>
              </w:rPr>
              <w:t>m</w:t>
            </w:r>
            <w:r w:rsidRPr="00557035">
              <w:rPr>
                <w:rFonts w:ascii="宋体" w:hAnsi="宋体" w:hint="eastAsia"/>
                <w:color w:val="0000FF"/>
                <w:sz w:val="24"/>
                <w:vertAlign w:val="superscript"/>
              </w:rPr>
              <w:t>3</w:t>
            </w:r>
            <w:r w:rsidRPr="00557035">
              <w:rPr>
                <w:rFonts w:ascii="宋体" w:hAnsi="宋体" w:hint="eastAsia"/>
                <w:color w:val="0000FF"/>
                <w:sz w:val="24"/>
              </w:rPr>
              <w:t>/d，</w:t>
            </w:r>
            <w:r w:rsidRPr="00523A03">
              <w:rPr>
                <w:rFonts w:ascii="宋体" w:hAnsi="宋体" w:hint="eastAsia"/>
                <w:sz w:val="24"/>
              </w:rPr>
              <w:t>废水中主要污染物有COD、BOD</w:t>
            </w:r>
            <w:r w:rsidRPr="00523A03">
              <w:rPr>
                <w:rFonts w:ascii="宋体" w:hAnsi="宋体" w:hint="eastAsia"/>
                <w:sz w:val="24"/>
                <w:vertAlign w:val="subscript"/>
              </w:rPr>
              <w:t>5</w:t>
            </w:r>
            <w:r w:rsidRPr="00523A03">
              <w:rPr>
                <w:rFonts w:ascii="宋体" w:hAnsi="宋体" w:hint="eastAsia"/>
                <w:sz w:val="24"/>
              </w:rPr>
              <w:t>、SS、动植物油、氨氮等。</w:t>
            </w:r>
            <w:r w:rsidR="00C5496F" w:rsidRPr="00523A03">
              <w:rPr>
                <w:rFonts w:ascii="宋体" w:hAnsi="宋体" w:hint="eastAsia"/>
                <w:sz w:val="24"/>
              </w:rPr>
              <w:t>由于施工</w:t>
            </w:r>
            <w:r w:rsidRPr="00523A03">
              <w:rPr>
                <w:rFonts w:ascii="宋体" w:hAnsi="宋体" w:hint="eastAsia"/>
                <w:sz w:val="24"/>
              </w:rPr>
              <w:t>场址</w:t>
            </w:r>
            <w:r w:rsidR="00C5496F" w:rsidRPr="00523A03">
              <w:rPr>
                <w:rFonts w:ascii="宋体" w:hAnsi="宋体" w:hint="eastAsia"/>
                <w:sz w:val="24"/>
              </w:rPr>
              <w:t>处</w:t>
            </w:r>
            <w:r w:rsidRPr="00523A03">
              <w:rPr>
                <w:rFonts w:ascii="宋体" w:hAnsi="宋体" w:hint="eastAsia"/>
                <w:sz w:val="24"/>
              </w:rPr>
              <w:t>已敷设市政污水管网，施工期可在场内建设临时化粪池和冲水厕所，施工生活污水</w:t>
            </w:r>
            <w:r w:rsidR="00016E74" w:rsidRPr="00523A03">
              <w:rPr>
                <w:rFonts w:ascii="宋体" w:hAnsi="宋体" w:hint="eastAsia"/>
                <w:sz w:val="24"/>
              </w:rPr>
              <w:t>全部</w:t>
            </w:r>
            <w:r w:rsidRPr="00523A03">
              <w:rPr>
                <w:rFonts w:ascii="宋体" w:hAnsi="宋体" w:hint="eastAsia"/>
                <w:sz w:val="24"/>
              </w:rPr>
              <w:t>排入</w:t>
            </w:r>
            <w:r w:rsidR="00016E74" w:rsidRPr="00523A03">
              <w:rPr>
                <w:rFonts w:ascii="宋体" w:hAnsi="宋体" w:hint="eastAsia"/>
                <w:sz w:val="24"/>
              </w:rPr>
              <w:t>机场</w:t>
            </w:r>
            <w:r w:rsidRPr="00523A03">
              <w:rPr>
                <w:rFonts w:ascii="宋体" w:hAnsi="宋体" w:hint="eastAsia"/>
                <w:sz w:val="24"/>
              </w:rPr>
              <w:t>市政污水管网。</w:t>
            </w:r>
          </w:p>
          <w:p w:rsidR="00C16FAD" w:rsidRPr="00523A03" w:rsidRDefault="00C16FAD" w:rsidP="00523A03">
            <w:pPr>
              <w:spacing w:line="360" w:lineRule="auto"/>
              <w:ind w:firstLineChars="200" w:firstLine="480"/>
              <w:rPr>
                <w:rFonts w:ascii="宋体" w:hAnsi="宋体"/>
                <w:sz w:val="24"/>
              </w:rPr>
            </w:pPr>
            <w:r w:rsidRPr="00523A03">
              <w:rPr>
                <w:rFonts w:ascii="宋体" w:hAnsi="宋体" w:hint="eastAsia"/>
                <w:sz w:val="24"/>
              </w:rPr>
              <w:t>⑶ 施工噪声</w:t>
            </w:r>
          </w:p>
          <w:p w:rsidR="00C16FAD" w:rsidRPr="00523A03" w:rsidRDefault="00C16FAD" w:rsidP="00523A03">
            <w:pPr>
              <w:spacing w:line="360" w:lineRule="auto"/>
              <w:ind w:firstLineChars="200" w:firstLine="480"/>
              <w:rPr>
                <w:rFonts w:ascii="宋体" w:hAnsi="宋体"/>
                <w:sz w:val="24"/>
              </w:rPr>
            </w:pPr>
            <w:r w:rsidRPr="00523A03">
              <w:rPr>
                <w:rFonts w:ascii="宋体" w:hAnsi="宋体" w:hint="eastAsia"/>
                <w:sz w:val="24"/>
              </w:rPr>
              <w:t>施工期噪声主要是施工机械设备噪声和运输车辆行驶噪声。据类比监测，施工机械设备噪声源强声级一般在63～103dB(A)，均为间歇性噪声源，各施工阶段使用主要施工机械设备噪声源强见表1</w:t>
            </w:r>
            <w:r w:rsidR="007E1D46" w:rsidRPr="00523A03">
              <w:rPr>
                <w:rFonts w:ascii="宋体" w:hAnsi="宋体" w:hint="eastAsia"/>
                <w:sz w:val="24"/>
              </w:rPr>
              <w:t>3</w:t>
            </w:r>
            <w:r w:rsidRPr="00523A03">
              <w:rPr>
                <w:rFonts w:ascii="宋体" w:hAnsi="宋体" w:hint="eastAsia"/>
                <w:sz w:val="24"/>
              </w:rPr>
              <w:t>。施工期运输物料车辆噪声类型及噪声级见表1</w:t>
            </w:r>
            <w:r w:rsidR="007E1D46" w:rsidRPr="00523A03">
              <w:rPr>
                <w:rFonts w:ascii="宋体" w:hAnsi="宋体" w:hint="eastAsia"/>
                <w:sz w:val="24"/>
              </w:rPr>
              <w:t>4</w:t>
            </w:r>
            <w:r w:rsidRPr="00523A03">
              <w:rPr>
                <w:rFonts w:ascii="宋体" w:hAnsi="宋体" w:hint="eastAsia"/>
                <w:sz w:val="24"/>
              </w:rPr>
              <w:t>。</w:t>
            </w:r>
          </w:p>
          <w:p w:rsidR="00C16FAD" w:rsidRPr="00523A03" w:rsidRDefault="00C16FAD" w:rsidP="00C16FAD">
            <w:pPr>
              <w:ind w:firstLineChars="196" w:firstLine="413"/>
              <w:rPr>
                <w:rFonts w:ascii="宋体" w:hAnsi="宋体"/>
                <w:b/>
                <w:bCs/>
                <w:szCs w:val="21"/>
              </w:rPr>
            </w:pPr>
            <w:r w:rsidRPr="00523A03">
              <w:rPr>
                <w:rFonts w:ascii="宋体" w:hAnsi="宋体" w:hint="eastAsia"/>
                <w:b/>
                <w:bCs/>
                <w:szCs w:val="21"/>
              </w:rPr>
              <w:t>表1</w:t>
            </w:r>
            <w:r w:rsidR="007E1D46" w:rsidRPr="00523A03">
              <w:rPr>
                <w:rFonts w:ascii="宋体" w:hAnsi="宋体" w:hint="eastAsia"/>
                <w:b/>
                <w:bCs/>
                <w:szCs w:val="21"/>
              </w:rPr>
              <w:t>3</w:t>
            </w:r>
            <w:r w:rsidRPr="00523A03">
              <w:rPr>
                <w:rFonts w:ascii="宋体" w:hAnsi="宋体" w:hint="eastAsia"/>
                <w:b/>
                <w:bCs/>
                <w:szCs w:val="21"/>
              </w:rPr>
              <w:t xml:space="preserve">             主要施工机械设备噪声源强表           单位：dB(A)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5"/>
              <w:gridCol w:w="2265"/>
              <w:gridCol w:w="2266"/>
              <w:gridCol w:w="2266"/>
            </w:tblGrid>
            <w:tr w:rsidR="00C16FAD" w:rsidRPr="00523A03" w:rsidTr="00016E74">
              <w:trPr>
                <w:trHeight w:val="272"/>
                <w:jc w:val="center"/>
              </w:trPr>
              <w:tc>
                <w:tcPr>
                  <w:tcW w:w="2265" w:type="dxa"/>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pPr>
                    <w:jc w:val="center"/>
                    <w:rPr>
                      <w:rFonts w:ascii="宋体" w:hAnsi="宋体"/>
                      <w:szCs w:val="21"/>
                    </w:rPr>
                  </w:pPr>
                  <w:r w:rsidRPr="00523A03">
                    <w:rPr>
                      <w:rFonts w:ascii="宋体" w:hAnsi="宋体" w:hint="eastAsia"/>
                      <w:szCs w:val="21"/>
                    </w:rPr>
                    <w:t>施工阶段</w:t>
                  </w:r>
                </w:p>
              </w:tc>
              <w:tc>
                <w:tcPr>
                  <w:tcW w:w="2265" w:type="dxa"/>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pPr>
                    <w:jc w:val="center"/>
                    <w:rPr>
                      <w:rFonts w:ascii="宋体" w:hAnsi="宋体"/>
                      <w:szCs w:val="21"/>
                    </w:rPr>
                  </w:pPr>
                  <w:r w:rsidRPr="00523A03">
                    <w:rPr>
                      <w:rFonts w:ascii="宋体" w:hAnsi="宋体" w:hint="eastAsia"/>
                      <w:szCs w:val="21"/>
                    </w:rPr>
                    <w:t>设备名称</w:t>
                  </w:r>
                </w:p>
              </w:tc>
              <w:tc>
                <w:tcPr>
                  <w:tcW w:w="2266" w:type="dxa"/>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pPr>
                    <w:jc w:val="center"/>
                    <w:rPr>
                      <w:rFonts w:ascii="宋体" w:hAnsi="宋体"/>
                      <w:szCs w:val="21"/>
                    </w:rPr>
                  </w:pPr>
                  <w:r w:rsidRPr="00523A03">
                    <w:rPr>
                      <w:rFonts w:ascii="宋体" w:hAnsi="宋体" w:hint="eastAsia"/>
                      <w:szCs w:val="21"/>
                    </w:rPr>
                    <w:t>声级dB(A)</w:t>
                  </w:r>
                </w:p>
              </w:tc>
              <w:tc>
                <w:tcPr>
                  <w:tcW w:w="2266" w:type="dxa"/>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pPr>
                    <w:jc w:val="center"/>
                    <w:rPr>
                      <w:rFonts w:ascii="宋体" w:hAnsi="宋体"/>
                      <w:szCs w:val="21"/>
                    </w:rPr>
                  </w:pPr>
                  <w:r w:rsidRPr="00523A03">
                    <w:rPr>
                      <w:rFonts w:ascii="宋体" w:hAnsi="宋体" w:hint="eastAsia"/>
                      <w:szCs w:val="21"/>
                    </w:rPr>
                    <w:t>距声源距离(m)</w:t>
                  </w:r>
                </w:p>
              </w:tc>
            </w:tr>
            <w:tr w:rsidR="00C16FAD" w:rsidRPr="00523A03" w:rsidTr="00016E74">
              <w:trPr>
                <w:trHeight w:val="20"/>
                <w:jc w:val="center"/>
              </w:trPr>
              <w:tc>
                <w:tcPr>
                  <w:tcW w:w="2265" w:type="dxa"/>
                  <w:vMerge w:val="restart"/>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pPr>
                    <w:jc w:val="center"/>
                    <w:rPr>
                      <w:rFonts w:ascii="宋体" w:hAnsi="宋体"/>
                      <w:szCs w:val="21"/>
                    </w:rPr>
                  </w:pPr>
                  <w:r w:rsidRPr="00523A03">
                    <w:rPr>
                      <w:rFonts w:ascii="宋体" w:hAnsi="宋体" w:hint="eastAsia"/>
                      <w:szCs w:val="21"/>
                    </w:rPr>
                    <w:t>土石方阶段</w:t>
                  </w:r>
                </w:p>
              </w:tc>
              <w:tc>
                <w:tcPr>
                  <w:tcW w:w="2265" w:type="dxa"/>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pPr>
                    <w:adjustRightInd w:val="0"/>
                    <w:snapToGrid w:val="0"/>
                    <w:jc w:val="center"/>
                    <w:rPr>
                      <w:rFonts w:ascii="宋体" w:hAnsi="宋体"/>
                      <w:szCs w:val="21"/>
                    </w:rPr>
                  </w:pPr>
                  <w:proofErr w:type="gramStart"/>
                  <w:r w:rsidRPr="00523A03">
                    <w:rPr>
                      <w:rFonts w:ascii="宋体" w:hAnsi="宋体" w:hint="eastAsia"/>
                      <w:szCs w:val="21"/>
                    </w:rPr>
                    <w:t>翻斗机</w:t>
                  </w:r>
                  <w:proofErr w:type="gramEnd"/>
                </w:p>
              </w:tc>
              <w:tc>
                <w:tcPr>
                  <w:tcW w:w="2266" w:type="dxa"/>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pPr>
                    <w:tabs>
                      <w:tab w:val="left" w:pos="615"/>
                    </w:tabs>
                    <w:jc w:val="center"/>
                    <w:rPr>
                      <w:rFonts w:ascii="宋体" w:hAnsi="宋体"/>
                      <w:szCs w:val="21"/>
                    </w:rPr>
                  </w:pPr>
                  <w:r w:rsidRPr="00523A03">
                    <w:rPr>
                      <w:rFonts w:ascii="宋体" w:hAnsi="宋体" w:hint="eastAsia"/>
                      <w:szCs w:val="21"/>
                    </w:rPr>
                    <w:t>83～89</w:t>
                  </w:r>
                </w:p>
              </w:tc>
              <w:tc>
                <w:tcPr>
                  <w:tcW w:w="2266" w:type="dxa"/>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pPr>
                    <w:jc w:val="center"/>
                    <w:rPr>
                      <w:rFonts w:ascii="宋体" w:hAnsi="宋体"/>
                      <w:szCs w:val="21"/>
                    </w:rPr>
                  </w:pPr>
                  <w:r w:rsidRPr="00523A03">
                    <w:rPr>
                      <w:rFonts w:ascii="宋体" w:hAnsi="宋体" w:hint="eastAsia"/>
                      <w:szCs w:val="21"/>
                    </w:rPr>
                    <w:t>3</w:t>
                  </w:r>
                </w:p>
              </w:tc>
            </w:tr>
            <w:tr w:rsidR="00C16FAD" w:rsidRPr="00523A03" w:rsidTr="00016E74">
              <w:trPr>
                <w:trHeight w:val="20"/>
                <w:jc w:val="center"/>
              </w:trPr>
              <w:tc>
                <w:tcPr>
                  <w:tcW w:w="2265" w:type="dxa"/>
                  <w:vMerge/>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pPr>
                    <w:rPr>
                      <w:rFonts w:ascii="宋体" w:hAnsi="宋体"/>
                      <w:szCs w:val="21"/>
                    </w:rPr>
                  </w:pPr>
                </w:p>
              </w:tc>
              <w:tc>
                <w:tcPr>
                  <w:tcW w:w="2265" w:type="dxa"/>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pPr>
                    <w:adjustRightInd w:val="0"/>
                    <w:snapToGrid w:val="0"/>
                    <w:jc w:val="center"/>
                    <w:rPr>
                      <w:rFonts w:ascii="宋体" w:hAnsi="宋体"/>
                      <w:szCs w:val="21"/>
                    </w:rPr>
                  </w:pPr>
                  <w:r w:rsidRPr="00523A03">
                    <w:rPr>
                      <w:rFonts w:ascii="宋体" w:hAnsi="宋体" w:hint="eastAsia"/>
                      <w:szCs w:val="21"/>
                    </w:rPr>
                    <w:t>推土机</w:t>
                  </w:r>
                </w:p>
              </w:tc>
              <w:tc>
                <w:tcPr>
                  <w:tcW w:w="2266" w:type="dxa"/>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pPr>
                    <w:jc w:val="center"/>
                    <w:rPr>
                      <w:rFonts w:ascii="宋体" w:hAnsi="宋体"/>
                      <w:szCs w:val="21"/>
                    </w:rPr>
                  </w:pPr>
                  <w:r w:rsidRPr="00523A03">
                    <w:rPr>
                      <w:rFonts w:ascii="宋体" w:hAnsi="宋体" w:hint="eastAsia"/>
                      <w:szCs w:val="21"/>
                    </w:rPr>
                    <w:t>90</w:t>
                  </w:r>
                </w:p>
              </w:tc>
              <w:tc>
                <w:tcPr>
                  <w:tcW w:w="2266" w:type="dxa"/>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pPr>
                    <w:jc w:val="center"/>
                    <w:rPr>
                      <w:rFonts w:ascii="宋体" w:hAnsi="宋体"/>
                      <w:szCs w:val="21"/>
                    </w:rPr>
                  </w:pPr>
                  <w:r w:rsidRPr="00523A03">
                    <w:rPr>
                      <w:rFonts w:ascii="宋体" w:hAnsi="宋体" w:hint="eastAsia"/>
                      <w:szCs w:val="21"/>
                    </w:rPr>
                    <w:t>5</w:t>
                  </w:r>
                </w:p>
              </w:tc>
            </w:tr>
            <w:tr w:rsidR="00C16FAD" w:rsidRPr="00523A03" w:rsidTr="00016E74">
              <w:trPr>
                <w:trHeight w:val="20"/>
                <w:jc w:val="center"/>
              </w:trPr>
              <w:tc>
                <w:tcPr>
                  <w:tcW w:w="2265" w:type="dxa"/>
                  <w:vMerge/>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pPr>
                    <w:rPr>
                      <w:rFonts w:ascii="宋体" w:hAnsi="宋体"/>
                      <w:szCs w:val="21"/>
                    </w:rPr>
                  </w:pPr>
                </w:p>
              </w:tc>
              <w:tc>
                <w:tcPr>
                  <w:tcW w:w="2265" w:type="dxa"/>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pPr>
                    <w:adjustRightInd w:val="0"/>
                    <w:snapToGrid w:val="0"/>
                    <w:jc w:val="center"/>
                    <w:rPr>
                      <w:rFonts w:ascii="宋体" w:hAnsi="宋体"/>
                      <w:szCs w:val="21"/>
                    </w:rPr>
                  </w:pPr>
                  <w:r w:rsidRPr="00523A03">
                    <w:rPr>
                      <w:rFonts w:ascii="宋体" w:hAnsi="宋体" w:hint="eastAsia"/>
                      <w:szCs w:val="21"/>
                    </w:rPr>
                    <w:t>装载机</w:t>
                  </w:r>
                </w:p>
              </w:tc>
              <w:tc>
                <w:tcPr>
                  <w:tcW w:w="2266" w:type="dxa"/>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pPr>
                    <w:jc w:val="center"/>
                    <w:rPr>
                      <w:rFonts w:ascii="宋体" w:hAnsi="宋体"/>
                      <w:szCs w:val="21"/>
                    </w:rPr>
                  </w:pPr>
                  <w:r w:rsidRPr="00523A03">
                    <w:rPr>
                      <w:rFonts w:ascii="宋体" w:hAnsi="宋体" w:hint="eastAsia"/>
                      <w:szCs w:val="21"/>
                    </w:rPr>
                    <w:t>86</w:t>
                  </w:r>
                </w:p>
              </w:tc>
              <w:tc>
                <w:tcPr>
                  <w:tcW w:w="2266" w:type="dxa"/>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pPr>
                    <w:jc w:val="center"/>
                    <w:rPr>
                      <w:rFonts w:ascii="宋体" w:hAnsi="宋体"/>
                      <w:szCs w:val="21"/>
                    </w:rPr>
                  </w:pPr>
                  <w:r w:rsidRPr="00523A03">
                    <w:rPr>
                      <w:rFonts w:ascii="宋体" w:hAnsi="宋体" w:hint="eastAsia"/>
                      <w:szCs w:val="21"/>
                    </w:rPr>
                    <w:t>5</w:t>
                  </w:r>
                </w:p>
              </w:tc>
            </w:tr>
            <w:tr w:rsidR="00C16FAD" w:rsidRPr="00523A03" w:rsidTr="00016E74">
              <w:trPr>
                <w:trHeight w:val="20"/>
                <w:jc w:val="center"/>
              </w:trPr>
              <w:tc>
                <w:tcPr>
                  <w:tcW w:w="2265" w:type="dxa"/>
                  <w:vMerge/>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pPr>
                    <w:rPr>
                      <w:rFonts w:ascii="宋体" w:hAnsi="宋体"/>
                      <w:szCs w:val="21"/>
                    </w:rPr>
                  </w:pPr>
                </w:p>
              </w:tc>
              <w:tc>
                <w:tcPr>
                  <w:tcW w:w="2265" w:type="dxa"/>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pPr>
                    <w:adjustRightInd w:val="0"/>
                    <w:snapToGrid w:val="0"/>
                    <w:jc w:val="center"/>
                    <w:rPr>
                      <w:rFonts w:ascii="宋体" w:hAnsi="宋体"/>
                      <w:szCs w:val="21"/>
                    </w:rPr>
                  </w:pPr>
                  <w:r w:rsidRPr="00523A03">
                    <w:rPr>
                      <w:rFonts w:ascii="宋体" w:hAnsi="宋体" w:hint="eastAsia"/>
                      <w:szCs w:val="21"/>
                    </w:rPr>
                    <w:t>挖掘机</w:t>
                  </w:r>
                </w:p>
              </w:tc>
              <w:tc>
                <w:tcPr>
                  <w:tcW w:w="2266" w:type="dxa"/>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pPr>
                    <w:jc w:val="center"/>
                    <w:rPr>
                      <w:rFonts w:ascii="宋体" w:hAnsi="宋体"/>
                      <w:szCs w:val="21"/>
                    </w:rPr>
                  </w:pPr>
                  <w:r w:rsidRPr="00523A03">
                    <w:rPr>
                      <w:rFonts w:ascii="宋体" w:hAnsi="宋体" w:hint="eastAsia"/>
                      <w:szCs w:val="21"/>
                    </w:rPr>
                    <w:t>85</w:t>
                  </w:r>
                </w:p>
              </w:tc>
              <w:tc>
                <w:tcPr>
                  <w:tcW w:w="2266" w:type="dxa"/>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pPr>
                    <w:jc w:val="center"/>
                    <w:rPr>
                      <w:rFonts w:ascii="宋体" w:hAnsi="宋体"/>
                      <w:szCs w:val="21"/>
                    </w:rPr>
                  </w:pPr>
                  <w:r w:rsidRPr="00523A03">
                    <w:rPr>
                      <w:rFonts w:ascii="宋体" w:hAnsi="宋体" w:hint="eastAsia"/>
                      <w:szCs w:val="21"/>
                    </w:rPr>
                    <w:t>5</w:t>
                  </w:r>
                </w:p>
              </w:tc>
            </w:tr>
            <w:tr w:rsidR="00C16FAD" w:rsidRPr="00523A03" w:rsidTr="00016E74">
              <w:trPr>
                <w:trHeight w:val="20"/>
                <w:jc w:val="center"/>
              </w:trPr>
              <w:tc>
                <w:tcPr>
                  <w:tcW w:w="2265" w:type="dxa"/>
                  <w:vMerge w:val="restart"/>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rsidP="00C16FAD">
                  <w:pPr>
                    <w:jc w:val="center"/>
                    <w:rPr>
                      <w:rFonts w:ascii="宋体" w:hAnsi="宋体"/>
                      <w:szCs w:val="21"/>
                    </w:rPr>
                  </w:pPr>
                  <w:r w:rsidRPr="00523A03">
                    <w:rPr>
                      <w:rFonts w:ascii="宋体" w:hAnsi="宋体" w:hint="eastAsia"/>
                      <w:szCs w:val="21"/>
                    </w:rPr>
                    <w:t>结构施工阶段</w:t>
                  </w:r>
                </w:p>
                <w:p w:rsidR="00C16FAD" w:rsidRPr="00523A03" w:rsidRDefault="00C16FAD" w:rsidP="00C16FAD">
                  <w:pPr>
                    <w:jc w:val="center"/>
                    <w:rPr>
                      <w:rFonts w:ascii="宋体" w:hAnsi="宋体"/>
                      <w:szCs w:val="21"/>
                    </w:rPr>
                  </w:pPr>
                  <w:r w:rsidRPr="00523A03">
                    <w:rPr>
                      <w:rFonts w:ascii="宋体" w:hAnsi="宋体" w:hint="eastAsia"/>
                      <w:szCs w:val="21"/>
                    </w:rPr>
                    <w:t>（主体工程）</w:t>
                  </w:r>
                </w:p>
              </w:tc>
              <w:tc>
                <w:tcPr>
                  <w:tcW w:w="2265" w:type="dxa"/>
                  <w:tcBorders>
                    <w:top w:val="single" w:sz="4" w:space="0" w:color="auto"/>
                    <w:left w:val="single" w:sz="4" w:space="0" w:color="auto"/>
                    <w:bottom w:val="single" w:sz="4" w:space="0" w:color="auto"/>
                    <w:right w:val="single" w:sz="4" w:space="0" w:color="auto"/>
                  </w:tcBorders>
                  <w:vAlign w:val="center"/>
                </w:tcPr>
                <w:p w:rsidR="00C16FAD" w:rsidRPr="00523A03" w:rsidRDefault="00C16FAD" w:rsidP="00C16FAD">
                  <w:pPr>
                    <w:jc w:val="center"/>
                    <w:rPr>
                      <w:rFonts w:ascii="宋体" w:hAnsi="宋体"/>
                      <w:szCs w:val="21"/>
                    </w:rPr>
                  </w:pPr>
                  <w:r w:rsidRPr="00523A03">
                    <w:rPr>
                      <w:rFonts w:ascii="宋体" w:hAnsi="宋体" w:hint="eastAsia"/>
                      <w:szCs w:val="21"/>
                    </w:rPr>
                    <w:t>振捣棒</w:t>
                  </w:r>
                </w:p>
              </w:tc>
              <w:tc>
                <w:tcPr>
                  <w:tcW w:w="2266" w:type="dxa"/>
                  <w:tcBorders>
                    <w:top w:val="single" w:sz="4" w:space="0" w:color="auto"/>
                    <w:left w:val="single" w:sz="4" w:space="0" w:color="auto"/>
                    <w:bottom w:val="single" w:sz="4" w:space="0" w:color="auto"/>
                    <w:right w:val="single" w:sz="4" w:space="0" w:color="auto"/>
                  </w:tcBorders>
                  <w:vAlign w:val="center"/>
                </w:tcPr>
                <w:p w:rsidR="00C16FAD" w:rsidRPr="00523A03" w:rsidRDefault="00C16FAD" w:rsidP="00C16FAD">
                  <w:pPr>
                    <w:jc w:val="center"/>
                    <w:rPr>
                      <w:rFonts w:ascii="宋体" w:hAnsi="宋体"/>
                      <w:szCs w:val="21"/>
                    </w:rPr>
                  </w:pPr>
                  <w:r w:rsidRPr="00523A03">
                    <w:rPr>
                      <w:rFonts w:ascii="宋体" w:hAnsi="宋体" w:hint="eastAsia"/>
                      <w:szCs w:val="21"/>
                    </w:rPr>
                    <w:t>100</w:t>
                  </w:r>
                </w:p>
              </w:tc>
              <w:tc>
                <w:tcPr>
                  <w:tcW w:w="2266" w:type="dxa"/>
                  <w:tcBorders>
                    <w:top w:val="single" w:sz="4" w:space="0" w:color="auto"/>
                    <w:left w:val="single" w:sz="4" w:space="0" w:color="auto"/>
                    <w:bottom w:val="single" w:sz="4" w:space="0" w:color="auto"/>
                    <w:right w:val="single" w:sz="4" w:space="0" w:color="auto"/>
                  </w:tcBorders>
                  <w:vAlign w:val="center"/>
                </w:tcPr>
                <w:p w:rsidR="00C16FAD" w:rsidRPr="00523A03" w:rsidRDefault="00C16FAD" w:rsidP="00C16FAD">
                  <w:pPr>
                    <w:jc w:val="center"/>
                    <w:rPr>
                      <w:rFonts w:ascii="宋体" w:hAnsi="宋体"/>
                      <w:szCs w:val="21"/>
                    </w:rPr>
                  </w:pPr>
                  <w:r w:rsidRPr="00523A03">
                    <w:rPr>
                      <w:rFonts w:ascii="宋体" w:hAnsi="宋体" w:hint="eastAsia"/>
                      <w:szCs w:val="21"/>
                    </w:rPr>
                    <w:t>1</w:t>
                  </w:r>
                </w:p>
              </w:tc>
            </w:tr>
            <w:tr w:rsidR="00016E74" w:rsidRPr="00523A03" w:rsidTr="00016E74">
              <w:trPr>
                <w:trHeight w:val="20"/>
                <w:jc w:val="center"/>
              </w:trPr>
              <w:tc>
                <w:tcPr>
                  <w:tcW w:w="2265" w:type="dxa"/>
                  <w:vMerge/>
                  <w:tcBorders>
                    <w:top w:val="single" w:sz="4" w:space="0" w:color="auto"/>
                    <w:left w:val="single" w:sz="4" w:space="0" w:color="auto"/>
                    <w:bottom w:val="single" w:sz="4" w:space="0" w:color="auto"/>
                    <w:right w:val="single" w:sz="4" w:space="0" w:color="auto"/>
                  </w:tcBorders>
                  <w:vAlign w:val="center"/>
                  <w:hideMark/>
                </w:tcPr>
                <w:p w:rsidR="00016E74" w:rsidRPr="00523A03" w:rsidRDefault="00016E74" w:rsidP="00C16FAD">
                  <w:pPr>
                    <w:jc w:val="center"/>
                    <w:rPr>
                      <w:rFonts w:ascii="宋体" w:hAnsi="宋体"/>
                      <w:szCs w:val="21"/>
                    </w:rPr>
                  </w:pPr>
                </w:p>
              </w:tc>
              <w:tc>
                <w:tcPr>
                  <w:tcW w:w="2265" w:type="dxa"/>
                  <w:tcBorders>
                    <w:top w:val="single" w:sz="4" w:space="0" w:color="auto"/>
                    <w:left w:val="single" w:sz="4" w:space="0" w:color="auto"/>
                    <w:right w:val="single" w:sz="4" w:space="0" w:color="auto"/>
                  </w:tcBorders>
                  <w:vAlign w:val="center"/>
                </w:tcPr>
                <w:p w:rsidR="00016E74" w:rsidRPr="00523A03" w:rsidRDefault="00016E74" w:rsidP="00C16FAD">
                  <w:pPr>
                    <w:jc w:val="center"/>
                    <w:rPr>
                      <w:rFonts w:ascii="宋体" w:hAnsi="宋体"/>
                      <w:szCs w:val="21"/>
                    </w:rPr>
                  </w:pPr>
                  <w:r w:rsidRPr="00523A03">
                    <w:rPr>
                      <w:rFonts w:ascii="宋体" w:hAnsi="宋体" w:hint="eastAsia"/>
                      <w:szCs w:val="21"/>
                    </w:rPr>
                    <w:t>电  锯</w:t>
                  </w:r>
                </w:p>
              </w:tc>
              <w:tc>
                <w:tcPr>
                  <w:tcW w:w="2266" w:type="dxa"/>
                  <w:tcBorders>
                    <w:top w:val="single" w:sz="4" w:space="0" w:color="auto"/>
                    <w:left w:val="single" w:sz="4" w:space="0" w:color="auto"/>
                    <w:right w:val="single" w:sz="4" w:space="0" w:color="auto"/>
                  </w:tcBorders>
                  <w:vAlign w:val="center"/>
                </w:tcPr>
                <w:p w:rsidR="00016E74" w:rsidRPr="00523A03" w:rsidRDefault="00016E74" w:rsidP="00C16FAD">
                  <w:pPr>
                    <w:jc w:val="center"/>
                    <w:rPr>
                      <w:rFonts w:ascii="宋体" w:hAnsi="宋体"/>
                      <w:szCs w:val="21"/>
                    </w:rPr>
                  </w:pPr>
                  <w:r w:rsidRPr="00523A03">
                    <w:rPr>
                      <w:rFonts w:ascii="宋体" w:hAnsi="宋体" w:hint="eastAsia"/>
                      <w:szCs w:val="21"/>
                    </w:rPr>
                    <w:t>103</w:t>
                  </w:r>
                </w:p>
              </w:tc>
              <w:tc>
                <w:tcPr>
                  <w:tcW w:w="2266" w:type="dxa"/>
                  <w:tcBorders>
                    <w:top w:val="single" w:sz="4" w:space="0" w:color="auto"/>
                    <w:left w:val="single" w:sz="4" w:space="0" w:color="auto"/>
                    <w:right w:val="single" w:sz="4" w:space="0" w:color="auto"/>
                  </w:tcBorders>
                  <w:vAlign w:val="center"/>
                </w:tcPr>
                <w:p w:rsidR="00016E74" w:rsidRPr="00523A03" w:rsidRDefault="00016E74" w:rsidP="00C16FAD">
                  <w:pPr>
                    <w:jc w:val="center"/>
                    <w:rPr>
                      <w:rFonts w:ascii="宋体" w:hAnsi="宋体"/>
                      <w:szCs w:val="21"/>
                    </w:rPr>
                  </w:pPr>
                  <w:r w:rsidRPr="00523A03">
                    <w:rPr>
                      <w:rFonts w:ascii="宋体" w:hAnsi="宋体" w:hint="eastAsia"/>
                      <w:szCs w:val="21"/>
                    </w:rPr>
                    <w:t>1</w:t>
                  </w:r>
                </w:p>
              </w:tc>
            </w:tr>
            <w:tr w:rsidR="00C16FAD" w:rsidRPr="00523A03" w:rsidTr="00016E74">
              <w:trPr>
                <w:trHeight w:val="20"/>
                <w:jc w:val="center"/>
              </w:trPr>
              <w:tc>
                <w:tcPr>
                  <w:tcW w:w="2265" w:type="dxa"/>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rsidP="00C16FAD">
                  <w:pPr>
                    <w:jc w:val="center"/>
                    <w:rPr>
                      <w:rFonts w:ascii="宋体" w:hAnsi="宋体"/>
                      <w:szCs w:val="21"/>
                    </w:rPr>
                  </w:pPr>
                  <w:r w:rsidRPr="00523A03">
                    <w:rPr>
                      <w:rFonts w:ascii="宋体" w:hAnsi="宋体" w:hint="eastAsia"/>
                      <w:szCs w:val="21"/>
                    </w:rPr>
                    <w:t>装修阶段</w:t>
                  </w:r>
                </w:p>
                <w:p w:rsidR="00C16FAD" w:rsidRPr="00523A03" w:rsidRDefault="00C16FAD" w:rsidP="00C16FAD">
                  <w:pPr>
                    <w:jc w:val="center"/>
                    <w:rPr>
                      <w:rFonts w:ascii="宋体" w:hAnsi="宋体"/>
                      <w:szCs w:val="21"/>
                    </w:rPr>
                  </w:pPr>
                  <w:r w:rsidRPr="00523A03">
                    <w:rPr>
                      <w:rFonts w:ascii="宋体" w:hAnsi="宋体" w:hint="eastAsia"/>
                      <w:szCs w:val="21"/>
                    </w:rPr>
                    <w:t>（装饰工程）</w:t>
                  </w:r>
                </w:p>
              </w:tc>
              <w:tc>
                <w:tcPr>
                  <w:tcW w:w="2265" w:type="dxa"/>
                  <w:tcBorders>
                    <w:top w:val="single" w:sz="4" w:space="0" w:color="auto"/>
                    <w:left w:val="single" w:sz="4" w:space="0" w:color="auto"/>
                    <w:right w:val="single" w:sz="4" w:space="0" w:color="auto"/>
                  </w:tcBorders>
                  <w:vAlign w:val="center"/>
                </w:tcPr>
                <w:p w:rsidR="00C16FAD" w:rsidRPr="00523A03" w:rsidRDefault="00C16FAD" w:rsidP="00C16FAD">
                  <w:pPr>
                    <w:jc w:val="center"/>
                    <w:rPr>
                      <w:rFonts w:ascii="宋体" w:hAnsi="宋体"/>
                      <w:szCs w:val="21"/>
                    </w:rPr>
                  </w:pPr>
                  <w:r w:rsidRPr="00523A03">
                    <w:rPr>
                      <w:rFonts w:ascii="宋体" w:hAnsi="宋体" w:hint="eastAsia"/>
                      <w:szCs w:val="21"/>
                    </w:rPr>
                    <w:t>切割机</w:t>
                  </w:r>
                </w:p>
              </w:tc>
              <w:tc>
                <w:tcPr>
                  <w:tcW w:w="2266" w:type="dxa"/>
                  <w:tcBorders>
                    <w:top w:val="single" w:sz="4" w:space="0" w:color="auto"/>
                    <w:left w:val="single" w:sz="4" w:space="0" w:color="auto"/>
                    <w:right w:val="single" w:sz="4" w:space="0" w:color="auto"/>
                  </w:tcBorders>
                  <w:vAlign w:val="center"/>
                </w:tcPr>
                <w:p w:rsidR="00C16FAD" w:rsidRPr="00523A03" w:rsidRDefault="00C16FAD" w:rsidP="00C16FAD">
                  <w:pPr>
                    <w:jc w:val="center"/>
                    <w:rPr>
                      <w:rFonts w:ascii="宋体" w:hAnsi="宋体"/>
                      <w:szCs w:val="21"/>
                    </w:rPr>
                  </w:pPr>
                  <w:r w:rsidRPr="00523A03">
                    <w:rPr>
                      <w:rFonts w:ascii="宋体" w:hAnsi="宋体" w:hint="eastAsia"/>
                      <w:szCs w:val="21"/>
                    </w:rPr>
                    <w:t>88</w:t>
                  </w:r>
                </w:p>
              </w:tc>
              <w:tc>
                <w:tcPr>
                  <w:tcW w:w="2266" w:type="dxa"/>
                  <w:tcBorders>
                    <w:top w:val="single" w:sz="4" w:space="0" w:color="auto"/>
                    <w:left w:val="single" w:sz="4" w:space="0" w:color="auto"/>
                    <w:right w:val="single" w:sz="4" w:space="0" w:color="auto"/>
                  </w:tcBorders>
                  <w:vAlign w:val="center"/>
                </w:tcPr>
                <w:p w:rsidR="00C16FAD" w:rsidRPr="00523A03" w:rsidRDefault="00C16FAD" w:rsidP="00C16FAD">
                  <w:pPr>
                    <w:jc w:val="center"/>
                    <w:rPr>
                      <w:rFonts w:ascii="宋体" w:hAnsi="宋体"/>
                      <w:szCs w:val="21"/>
                    </w:rPr>
                  </w:pPr>
                  <w:r w:rsidRPr="00523A03">
                    <w:rPr>
                      <w:rFonts w:ascii="宋体" w:hAnsi="宋体" w:hint="eastAsia"/>
                      <w:szCs w:val="21"/>
                    </w:rPr>
                    <w:t>1</w:t>
                  </w:r>
                </w:p>
              </w:tc>
            </w:tr>
          </w:tbl>
          <w:p w:rsidR="00C16FAD" w:rsidRPr="00523A03" w:rsidRDefault="00C16FAD" w:rsidP="00C16FAD">
            <w:pPr>
              <w:ind w:firstLineChars="196" w:firstLine="413"/>
              <w:rPr>
                <w:rFonts w:ascii="宋体" w:hAnsi="宋体"/>
                <w:b/>
                <w:bCs/>
                <w:szCs w:val="21"/>
              </w:rPr>
            </w:pPr>
            <w:r w:rsidRPr="00523A03">
              <w:rPr>
                <w:rFonts w:ascii="宋体" w:hAnsi="宋体" w:hint="eastAsia"/>
                <w:b/>
                <w:bCs/>
                <w:szCs w:val="21"/>
              </w:rPr>
              <w:lastRenderedPageBreak/>
              <w:t>表1</w:t>
            </w:r>
            <w:r w:rsidR="007E1D46" w:rsidRPr="00523A03">
              <w:rPr>
                <w:rFonts w:ascii="宋体" w:hAnsi="宋体" w:hint="eastAsia"/>
                <w:b/>
                <w:bCs/>
                <w:szCs w:val="21"/>
              </w:rPr>
              <w:t>4</w:t>
            </w:r>
            <w:r w:rsidRPr="00523A03">
              <w:rPr>
                <w:rFonts w:ascii="宋体" w:hAnsi="宋体" w:hint="eastAsia"/>
                <w:b/>
                <w:bCs/>
                <w:szCs w:val="21"/>
              </w:rPr>
              <w:t xml:space="preserve">                    施工期运输车辆声级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4253"/>
              <w:gridCol w:w="1818"/>
            </w:tblGrid>
            <w:tr w:rsidR="00C16FAD" w:rsidRPr="00523A03" w:rsidTr="00C16FAD">
              <w:trPr>
                <w:trHeight w:val="92"/>
                <w:jc w:val="center"/>
              </w:trPr>
              <w:tc>
                <w:tcPr>
                  <w:tcW w:w="2991" w:type="dxa"/>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pPr>
                    <w:spacing w:line="300" w:lineRule="exact"/>
                    <w:jc w:val="center"/>
                    <w:rPr>
                      <w:rFonts w:ascii="宋体" w:hAnsi="宋体"/>
                      <w:szCs w:val="21"/>
                    </w:rPr>
                  </w:pPr>
                  <w:r w:rsidRPr="00523A03">
                    <w:rPr>
                      <w:rFonts w:ascii="宋体" w:hAnsi="宋体" w:hint="eastAsia"/>
                      <w:szCs w:val="21"/>
                    </w:rPr>
                    <w:t>车辆类型</w:t>
                  </w:r>
                </w:p>
              </w:tc>
              <w:tc>
                <w:tcPr>
                  <w:tcW w:w="4253" w:type="dxa"/>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pPr>
                    <w:spacing w:line="300" w:lineRule="exact"/>
                    <w:jc w:val="center"/>
                    <w:rPr>
                      <w:rFonts w:ascii="宋体" w:hAnsi="宋体"/>
                      <w:szCs w:val="21"/>
                    </w:rPr>
                  </w:pPr>
                  <w:r w:rsidRPr="00523A03">
                    <w:rPr>
                      <w:rFonts w:ascii="宋体" w:hAnsi="宋体" w:hint="eastAsia"/>
                      <w:szCs w:val="21"/>
                    </w:rPr>
                    <w:t>运输内容</w:t>
                  </w:r>
                </w:p>
              </w:tc>
              <w:tc>
                <w:tcPr>
                  <w:tcW w:w="1818" w:type="dxa"/>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pPr>
                    <w:spacing w:line="300" w:lineRule="exact"/>
                    <w:jc w:val="center"/>
                    <w:rPr>
                      <w:rFonts w:ascii="宋体" w:hAnsi="宋体"/>
                      <w:szCs w:val="21"/>
                    </w:rPr>
                  </w:pPr>
                  <w:r w:rsidRPr="00523A03">
                    <w:rPr>
                      <w:rFonts w:ascii="宋体" w:hAnsi="宋体" w:hint="eastAsia"/>
                      <w:szCs w:val="21"/>
                    </w:rPr>
                    <w:t>声级/dB（A）</w:t>
                  </w:r>
                </w:p>
              </w:tc>
            </w:tr>
            <w:tr w:rsidR="00C16FAD" w:rsidRPr="00523A03" w:rsidTr="00C16FAD">
              <w:trPr>
                <w:trHeight w:val="68"/>
                <w:jc w:val="center"/>
              </w:trPr>
              <w:tc>
                <w:tcPr>
                  <w:tcW w:w="2991" w:type="dxa"/>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pPr>
                    <w:spacing w:line="300" w:lineRule="exact"/>
                    <w:jc w:val="center"/>
                    <w:rPr>
                      <w:rFonts w:ascii="宋体" w:hAnsi="宋体"/>
                      <w:szCs w:val="21"/>
                    </w:rPr>
                  </w:pPr>
                  <w:r w:rsidRPr="00523A03">
                    <w:rPr>
                      <w:rFonts w:ascii="宋体" w:hAnsi="宋体" w:hint="eastAsia"/>
                      <w:szCs w:val="21"/>
                    </w:rPr>
                    <w:t>大型载重机</w:t>
                  </w:r>
                </w:p>
              </w:tc>
              <w:tc>
                <w:tcPr>
                  <w:tcW w:w="4253" w:type="dxa"/>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pPr>
                    <w:spacing w:line="300" w:lineRule="exact"/>
                    <w:jc w:val="center"/>
                    <w:rPr>
                      <w:rFonts w:ascii="宋体" w:hAnsi="宋体"/>
                      <w:szCs w:val="21"/>
                    </w:rPr>
                  </w:pPr>
                  <w:r w:rsidRPr="00523A03">
                    <w:rPr>
                      <w:rFonts w:ascii="宋体" w:hAnsi="宋体" w:hint="eastAsia"/>
                      <w:szCs w:val="21"/>
                    </w:rPr>
                    <w:t>土方外运</w:t>
                  </w:r>
                </w:p>
              </w:tc>
              <w:tc>
                <w:tcPr>
                  <w:tcW w:w="1818" w:type="dxa"/>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pPr>
                    <w:spacing w:line="300" w:lineRule="exact"/>
                    <w:jc w:val="center"/>
                    <w:rPr>
                      <w:rFonts w:ascii="宋体" w:hAnsi="宋体"/>
                      <w:szCs w:val="21"/>
                    </w:rPr>
                  </w:pPr>
                  <w:r w:rsidRPr="00523A03">
                    <w:rPr>
                      <w:rFonts w:ascii="宋体" w:hAnsi="宋体" w:hint="eastAsia"/>
                      <w:szCs w:val="21"/>
                    </w:rPr>
                    <w:t>90</w:t>
                  </w:r>
                </w:p>
              </w:tc>
            </w:tr>
            <w:tr w:rsidR="00C16FAD" w:rsidRPr="00523A03" w:rsidTr="00C16FAD">
              <w:trPr>
                <w:trHeight w:val="72"/>
                <w:jc w:val="center"/>
              </w:trPr>
              <w:tc>
                <w:tcPr>
                  <w:tcW w:w="2991" w:type="dxa"/>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pPr>
                    <w:spacing w:line="300" w:lineRule="exact"/>
                    <w:jc w:val="center"/>
                    <w:rPr>
                      <w:rFonts w:ascii="宋体" w:hAnsi="宋体"/>
                      <w:szCs w:val="21"/>
                    </w:rPr>
                  </w:pPr>
                  <w:r w:rsidRPr="00523A03">
                    <w:rPr>
                      <w:rFonts w:ascii="宋体" w:hAnsi="宋体" w:hint="eastAsia"/>
                      <w:szCs w:val="21"/>
                    </w:rPr>
                    <w:t>混凝土罐车、载重机</w:t>
                  </w:r>
                </w:p>
              </w:tc>
              <w:tc>
                <w:tcPr>
                  <w:tcW w:w="4253" w:type="dxa"/>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pPr>
                    <w:spacing w:line="300" w:lineRule="exact"/>
                    <w:jc w:val="center"/>
                    <w:rPr>
                      <w:rFonts w:ascii="宋体" w:hAnsi="宋体"/>
                      <w:szCs w:val="21"/>
                    </w:rPr>
                  </w:pPr>
                  <w:r w:rsidRPr="00523A03">
                    <w:rPr>
                      <w:rFonts w:ascii="宋体" w:hAnsi="宋体" w:hint="eastAsia"/>
                      <w:szCs w:val="21"/>
                    </w:rPr>
                    <w:t>钢筋、商品混凝土</w:t>
                  </w:r>
                </w:p>
              </w:tc>
              <w:tc>
                <w:tcPr>
                  <w:tcW w:w="1818" w:type="dxa"/>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pPr>
                    <w:spacing w:line="300" w:lineRule="exact"/>
                    <w:jc w:val="center"/>
                    <w:rPr>
                      <w:rFonts w:ascii="宋体" w:hAnsi="宋体"/>
                      <w:szCs w:val="21"/>
                    </w:rPr>
                  </w:pPr>
                  <w:r w:rsidRPr="00523A03">
                    <w:rPr>
                      <w:rFonts w:ascii="宋体" w:hAnsi="宋体" w:hint="eastAsia"/>
                      <w:szCs w:val="21"/>
                    </w:rPr>
                    <w:t>80～85</w:t>
                  </w:r>
                </w:p>
              </w:tc>
            </w:tr>
            <w:tr w:rsidR="00C16FAD" w:rsidRPr="00523A03" w:rsidTr="00C16FAD">
              <w:trPr>
                <w:trHeight w:val="195"/>
                <w:jc w:val="center"/>
              </w:trPr>
              <w:tc>
                <w:tcPr>
                  <w:tcW w:w="2991" w:type="dxa"/>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pPr>
                    <w:spacing w:line="300" w:lineRule="exact"/>
                    <w:jc w:val="center"/>
                    <w:rPr>
                      <w:rFonts w:ascii="宋体" w:hAnsi="宋体"/>
                      <w:szCs w:val="21"/>
                    </w:rPr>
                  </w:pPr>
                  <w:r w:rsidRPr="00523A03">
                    <w:rPr>
                      <w:rFonts w:ascii="宋体" w:hAnsi="宋体" w:hint="eastAsia"/>
                      <w:szCs w:val="21"/>
                    </w:rPr>
                    <w:t>轻型载重卡车</w:t>
                  </w:r>
                </w:p>
              </w:tc>
              <w:tc>
                <w:tcPr>
                  <w:tcW w:w="4253" w:type="dxa"/>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pPr>
                    <w:spacing w:line="300" w:lineRule="exact"/>
                    <w:jc w:val="center"/>
                    <w:rPr>
                      <w:rFonts w:ascii="宋体" w:hAnsi="宋体"/>
                      <w:szCs w:val="21"/>
                    </w:rPr>
                  </w:pPr>
                  <w:r w:rsidRPr="00523A03">
                    <w:rPr>
                      <w:rFonts w:ascii="宋体" w:hAnsi="宋体" w:hint="eastAsia"/>
                      <w:szCs w:val="21"/>
                    </w:rPr>
                    <w:t>各种装修材料及必要的设备</w:t>
                  </w:r>
                </w:p>
              </w:tc>
              <w:tc>
                <w:tcPr>
                  <w:tcW w:w="1818" w:type="dxa"/>
                  <w:tcBorders>
                    <w:top w:val="single" w:sz="4" w:space="0" w:color="auto"/>
                    <w:left w:val="single" w:sz="4" w:space="0" w:color="auto"/>
                    <w:bottom w:val="single" w:sz="4" w:space="0" w:color="auto"/>
                    <w:right w:val="single" w:sz="4" w:space="0" w:color="auto"/>
                  </w:tcBorders>
                  <w:vAlign w:val="center"/>
                  <w:hideMark/>
                </w:tcPr>
                <w:p w:rsidR="00C16FAD" w:rsidRPr="00523A03" w:rsidRDefault="00C16FAD">
                  <w:pPr>
                    <w:spacing w:line="300" w:lineRule="exact"/>
                    <w:jc w:val="center"/>
                    <w:rPr>
                      <w:rFonts w:ascii="宋体" w:hAnsi="宋体"/>
                      <w:szCs w:val="21"/>
                    </w:rPr>
                  </w:pPr>
                  <w:r w:rsidRPr="00523A03">
                    <w:rPr>
                      <w:rFonts w:ascii="宋体" w:hAnsi="宋体" w:hint="eastAsia"/>
                      <w:szCs w:val="21"/>
                    </w:rPr>
                    <w:t>75</w:t>
                  </w:r>
                </w:p>
              </w:tc>
            </w:tr>
          </w:tbl>
          <w:p w:rsidR="00C16FAD" w:rsidRPr="00523A03" w:rsidRDefault="00C16FAD" w:rsidP="006868A7">
            <w:pPr>
              <w:spacing w:beforeLines="50" w:before="120" w:line="360" w:lineRule="auto"/>
              <w:ind w:firstLineChars="200" w:firstLine="480"/>
              <w:rPr>
                <w:rFonts w:ascii="宋体" w:hAnsi="宋体"/>
                <w:sz w:val="24"/>
              </w:rPr>
            </w:pPr>
            <w:r w:rsidRPr="00523A03">
              <w:rPr>
                <w:rFonts w:ascii="宋体" w:hAnsi="宋体" w:hint="eastAsia"/>
                <w:sz w:val="24"/>
              </w:rPr>
              <w:t>⑷ 固体废弃物</w:t>
            </w:r>
          </w:p>
          <w:p w:rsidR="00C16FAD" w:rsidRPr="00523A03" w:rsidRDefault="00C16FAD" w:rsidP="00523A03">
            <w:pPr>
              <w:spacing w:line="360" w:lineRule="auto"/>
              <w:ind w:firstLineChars="200" w:firstLine="480"/>
              <w:rPr>
                <w:rFonts w:ascii="宋体" w:hAnsi="宋体"/>
                <w:sz w:val="24"/>
              </w:rPr>
            </w:pPr>
            <w:r w:rsidRPr="00523A03">
              <w:rPr>
                <w:rFonts w:ascii="宋体" w:hAnsi="宋体" w:hint="eastAsia"/>
                <w:sz w:val="24"/>
              </w:rPr>
              <w:t>主要包括建筑垃圾和施工人员生活垃圾。</w:t>
            </w:r>
          </w:p>
          <w:p w:rsidR="00C16FAD" w:rsidRPr="00523A03" w:rsidRDefault="00C16FAD" w:rsidP="00523A03">
            <w:pPr>
              <w:spacing w:line="360" w:lineRule="auto"/>
              <w:ind w:firstLineChars="200" w:firstLine="480"/>
              <w:rPr>
                <w:rFonts w:ascii="宋体" w:hAnsi="宋体"/>
                <w:sz w:val="24"/>
              </w:rPr>
            </w:pPr>
            <w:r w:rsidRPr="00523A03">
              <w:rPr>
                <w:rFonts w:ascii="宋体" w:hAnsi="宋体" w:hint="eastAsia"/>
                <w:sz w:val="24"/>
              </w:rPr>
              <w:t>① 建筑垃圾</w:t>
            </w:r>
          </w:p>
          <w:p w:rsidR="00C16FAD" w:rsidRPr="00523A03" w:rsidRDefault="00C16FAD" w:rsidP="00523A03">
            <w:pPr>
              <w:spacing w:line="360" w:lineRule="auto"/>
              <w:ind w:firstLineChars="200" w:firstLine="480"/>
              <w:rPr>
                <w:rFonts w:ascii="宋体" w:hAnsi="宋体"/>
                <w:sz w:val="24"/>
              </w:rPr>
            </w:pPr>
            <w:r w:rsidRPr="00523A03">
              <w:rPr>
                <w:rFonts w:ascii="宋体" w:hAnsi="宋体" w:hint="eastAsia"/>
                <w:sz w:val="24"/>
              </w:rPr>
              <w:t>根据新建建筑的建筑垃圾产生量计算方法，土建施工</w:t>
            </w:r>
            <w:proofErr w:type="gramStart"/>
            <w:r w:rsidRPr="00523A03">
              <w:rPr>
                <w:rFonts w:ascii="宋体" w:hAnsi="宋体" w:hint="eastAsia"/>
                <w:sz w:val="24"/>
              </w:rPr>
              <w:t>按照百分之五</w:t>
            </w:r>
            <w:proofErr w:type="gramEnd"/>
            <w:r w:rsidRPr="00523A03">
              <w:rPr>
                <w:rFonts w:ascii="宋体" w:hAnsi="宋体" w:hint="eastAsia"/>
                <w:sz w:val="24"/>
              </w:rPr>
              <w:t>产生率计（即新建1万平方建筑约产生建筑垃圾500t），本项目施工建筑垃圾产生量约为16.25t。评价要求将建筑垃圾进行充分回收利用，剩余部分运往咸阳市建筑垃圾场处置。</w:t>
            </w:r>
          </w:p>
          <w:p w:rsidR="00C16FAD" w:rsidRPr="00523A03" w:rsidRDefault="00C16FAD" w:rsidP="00523A03">
            <w:pPr>
              <w:spacing w:line="360" w:lineRule="auto"/>
              <w:ind w:firstLineChars="200" w:firstLine="480"/>
              <w:rPr>
                <w:rFonts w:ascii="宋体" w:hAnsi="宋体"/>
                <w:sz w:val="24"/>
              </w:rPr>
            </w:pPr>
            <w:r w:rsidRPr="00523A03">
              <w:rPr>
                <w:rFonts w:ascii="宋体" w:hAnsi="宋体" w:hint="eastAsia"/>
                <w:sz w:val="24"/>
              </w:rPr>
              <w:t>② 弃土弃渣</w:t>
            </w:r>
          </w:p>
          <w:p w:rsidR="00C16FAD" w:rsidRPr="00523A03" w:rsidRDefault="00C16FAD" w:rsidP="00523A03">
            <w:pPr>
              <w:spacing w:line="360" w:lineRule="auto"/>
              <w:ind w:firstLineChars="200" w:firstLine="480"/>
              <w:rPr>
                <w:rFonts w:ascii="宋体" w:hAnsi="宋体"/>
                <w:sz w:val="24"/>
              </w:rPr>
            </w:pPr>
            <w:r w:rsidRPr="00523A03">
              <w:rPr>
                <w:rFonts w:ascii="宋体" w:hAnsi="宋体" w:hint="eastAsia"/>
                <w:sz w:val="24"/>
              </w:rPr>
              <w:t>根据可</w:t>
            </w:r>
            <w:proofErr w:type="gramStart"/>
            <w:r w:rsidRPr="00523A03">
              <w:rPr>
                <w:rFonts w:ascii="宋体" w:hAnsi="宋体" w:hint="eastAsia"/>
                <w:sz w:val="24"/>
              </w:rPr>
              <w:t>研</w:t>
            </w:r>
            <w:proofErr w:type="gramEnd"/>
            <w:r w:rsidRPr="00523A03">
              <w:rPr>
                <w:rFonts w:ascii="宋体" w:hAnsi="宋体" w:hint="eastAsia"/>
                <w:sz w:val="24"/>
              </w:rPr>
              <w:t>单位提供资料，本项目场地地基处理阶段建筑基坑挖方量0.165×10</w:t>
            </w:r>
            <w:r w:rsidRPr="00523A03">
              <w:rPr>
                <w:rFonts w:ascii="宋体" w:hAnsi="宋体" w:hint="eastAsia"/>
                <w:sz w:val="24"/>
                <w:vertAlign w:val="superscript"/>
              </w:rPr>
              <w:t>4</w:t>
            </w:r>
            <w:r w:rsidRPr="00523A03">
              <w:rPr>
                <w:rFonts w:ascii="宋体" w:hAnsi="宋体" w:hint="eastAsia"/>
                <w:sz w:val="24"/>
              </w:rPr>
              <w:t>m</w:t>
            </w:r>
            <w:r w:rsidRPr="00523A03">
              <w:rPr>
                <w:rFonts w:ascii="宋体" w:hAnsi="宋体" w:hint="eastAsia"/>
                <w:sz w:val="24"/>
                <w:vertAlign w:val="superscript"/>
              </w:rPr>
              <w:t>3</w:t>
            </w:r>
            <w:r w:rsidRPr="00523A03">
              <w:rPr>
                <w:rFonts w:ascii="宋体" w:hAnsi="宋体" w:hint="eastAsia"/>
                <w:sz w:val="24"/>
              </w:rPr>
              <w:t>，填方量0.18×10</w:t>
            </w:r>
            <w:r w:rsidRPr="00523A03">
              <w:rPr>
                <w:rFonts w:ascii="宋体" w:hAnsi="宋体" w:hint="eastAsia"/>
                <w:sz w:val="24"/>
                <w:vertAlign w:val="superscript"/>
              </w:rPr>
              <w:t>4</w:t>
            </w:r>
            <w:r w:rsidRPr="00523A03">
              <w:rPr>
                <w:rFonts w:ascii="宋体" w:hAnsi="宋体" w:hint="eastAsia"/>
                <w:sz w:val="24"/>
              </w:rPr>
              <w:t>m</w:t>
            </w:r>
            <w:r w:rsidRPr="00523A03">
              <w:rPr>
                <w:rFonts w:ascii="宋体" w:hAnsi="宋体" w:hint="eastAsia"/>
                <w:sz w:val="24"/>
                <w:vertAlign w:val="superscript"/>
              </w:rPr>
              <w:t>3</w:t>
            </w:r>
            <w:r w:rsidRPr="00523A03">
              <w:rPr>
                <w:rFonts w:ascii="宋体" w:hAnsi="宋体" w:hint="eastAsia"/>
                <w:sz w:val="24"/>
              </w:rPr>
              <w:t>，填方大于挖方，无</w:t>
            </w:r>
            <w:proofErr w:type="gramStart"/>
            <w:r w:rsidRPr="00523A03">
              <w:rPr>
                <w:rFonts w:ascii="宋体" w:hAnsi="宋体" w:hint="eastAsia"/>
                <w:sz w:val="24"/>
              </w:rPr>
              <w:t>弃土弃方产生</w:t>
            </w:r>
            <w:proofErr w:type="gramEnd"/>
            <w:r w:rsidRPr="00523A03">
              <w:rPr>
                <w:rFonts w:ascii="宋体" w:hAnsi="宋体" w:hint="eastAsia"/>
                <w:sz w:val="24"/>
              </w:rPr>
              <w:t>。</w:t>
            </w:r>
          </w:p>
          <w:p w:rsidR="00C16FAD" w:rsidRPr="00523A03" w:rsidRDefault="00C16FAD" w:rsidP="00523A03">
            <w:pPr>
              <w:spacing w:line="360" w:lineRule="auto"/>
              <w:ind w:firstLineChars="200" w:firstLine="480"/>
              <w:rPr>
                <w:rFonts w:ascii="宋体" w:hAnsi="宋体"/>
                <w:sz w:val="24"/>
              </w:rPr>
            </w:pPr>
            <w:r w:rsidRPr="00523A03">
              <w:rPr>
                <w:rFonts w:ascii="宋体" w:hAnsi="宋体" w:hint="eastAsia"/>
                <w:sz w:val="24"/>
              </w:rPr>
              <w:t>③ 生活垃圾</w:t>
            </w:r>
          </w:p>
          <w:p w:rsidR="00C16FAD" w:rsidRPr="00523A03" w:rsidRDefault="00C16FAD" w:rsidP="00523A03">
            <w:pPr>
              <w:spacing w:line="360" w:lineRule="auto"/>
              <w:ind w:firstLineChars="200" w:firstLine="480"/>
              <w:rPr>
                <w:rFonts w:ascii="宋体" w:hAnsi="宋体"/>
                <w:sz w:val="24"/>
              </w:rPr>
            </w:pPr>
            <w:r w:rsidRPr="00523A03">
              <w:rPr>
                <w:rFonts w:ascii="宋体" w:hAnsi="宋体" w:hint="eastAsia"/>
                <w:sz w:val="24"/>
              </w:rPr>
              <w:t>施工人员平均每人排放生活垃圾约0.8kg/d，</w:t>
            </w:r>
            <w:r w:rsidRPr="00557035">
              <w:rPr>
                <w:rFonts w:ascii="宋体" w:hAnsi="宋体" w:hint="eastAsia"/>
                <w:color w:val="0000FF"/>
                <w:sz w:val="24"/>
              </w:rPr>
              <w:t>施工期最大施工人数按</w:t>
            </w:r>
            <w:r w:rsidR="00557035" w:rsidRPr="00557035">
              <w:rPr>
                <w:rFonts w:ascii="宋体" w:hAnsi="宋体" w:hint="eastAsia"/>
                <w:color w:val="0000FF"/>
                <w:sz w:val="24"/>
              </w:rPr>
              <w:t>4</w:t>
            </w:r>
            <w:r w:rsidRPr="00557035">
              <w:rPr>
                <w:rFonts w:ascii="宋体" w:hAnsi="宋体" w:hint="eastAsia"/>
                <w:color w:val="0000FF"/>
                <w:sz w:val="24"/>
              </w:rPr>
              <w:t>0人计算，生活垃圾产生量约</w:t>
            </w:r>
            <w:r w:rsidR="00557035" w:rsidRPr="00557035">
              <w:rPr>
                <w:rFonts w:ascii="宋体" w:hAnsi="宋体" w:hint="eastAsia"/>
                <w:color w:val="0000FF"/>
                <w:sz w:val="24"/>
              </w:rPr>
              <w:t>32</w:t>
            </w:r>
            <w:r w:rsidRPr="00557035">
              <w:rPr>
                <w:rFonts w:ascii="宋体" w:hAnsi="宋体" w:hint="eastAsia"/>
                <w:color w:val="0000FF"/>
                <w:sz w:val="24"/>
              </w:rPr>
              <w:t>kg/d，</w:t>
            </w:r>
            <w:r w:rsidRPr="00523A03">
              <w:rPr>
                <w:rFonts w:ascii="宋体" w:hAnsi="宋体" w:hint="eastAsia"/>
                <w:sz w:val="24"/>
              </w:rPr>
              <w:t>集中收集后交由机场环卫部门清运。</w:t>
            </w:r>
          </w:p>
          <w:p w:rsidR="0073445A" w:rsidRPr="00523A03" w:rsidRDefault="0073445A" w:rsidP="00523A03">
            <w:pPr>
              <w:spacing w:line="360" w:lineRule="auto"/>
              <w:ind w:firstLineChars="200" w:firstLine="480"/>
              <w:rPr>
                <w:rFonts w:ascii="宋体" w:hAnsi="宋体"/>
                <w:sz w:val="24"/>
              </w:rPr>
            </w:pPr>
            <w:r w:rsidRPr="00523A03">
              <w:rPr>
                <w:rFonts w:ascii="宋体" w:hAnsi="宋体" w:hint="eastAsia"/>
                <w:sz w:val="24"/>
              </w:rPr>
              <w:t>二、运行期</w:t>
            </w:r>
          </w:p>
          <w:p w:rsidR="006F0B2E" w:rsidRPr="00523A03" w:rsidRDefault="00FB2412" w:rsidP="00523A03">
            <w:pPr>
              <w:tabs>
                <w:tab w:val="left" w:pos="2940"/>
              </w:tabs>
              <w:spacing w:line="360" w:lineRule="auto"/>
              <w:ind w:firstLineChars="200" w:firstLine="480"/>
              <w:rPr>
                <w:rFonts w:ascii="宋体" w:hAnsi="宋体"/>
                <w:sz w:val="24"/>
              </w:rPr>
            </w:pPr>
            <w:r w:rsidRPr="00523A03">
              <w:rPr>
                <w:rFonts w:ascii="宋体" w:hAnsi="宋体"/>
                <w:sz w:val="24"/>
              </w:rPr>
              <w:fldChar w:fldCharType="begin"/>
            </w:r>
            <w:r w:rsidR="006F0B2E" w:rsidRPr="00523A03">
              <w:rPr>
                <w:rFonts w:ascii="宋体" w:hAnsi="宋体"/>
                <w:sz w:val="24"/>
              </w:rPr>
              <w:instrText xml:space="preserve"> </w:instrText>
            </w:r>
            <w:r w:rsidR="006F0B2E" w:rsidRPr="00523A03">
              <w:rPr>
                <w:rFonts w:ascii="宋体" w:hAnsi="宋体" w:hint="eastAsia"/>
                <w:sz w:val="24"/>
              </w:rPr>
              <w:instrText>= 1 \* GB2</w:instrText>
            </w:r>
            <w:r w:rsidR="006F0B2E" w:rsidRPr="00523A03">
              <w:rPr>
                <w:rFonts w:ascii="宋体" w:hAnsi="宋体"/>
                <w:sz w:val="24"/>
              </w:rPr>
              <w:instrText xml:space="preserve"> </w:instrText>
            </w:r>
            <w:r w:rsidRPr="00523A03">
              <w:rPr>
                <w:rFonts w:ascii="宋体" w:hAnsi="宋体"/>
                <w:sz w:val="24"/>
              </w:rPr>
              <w:fldChar w:fldCharType="separate"/>
            </w:r>
            <w:r w:rsidR="006F0B2E" w:rsidRPr="00523A03">
              <w:rPr>
                <w:rFonts w:ascii="宋体" w:hAnsi="宋体" w:hint="eastAsia"/>
                <w:noProof/>
                <w:sz w:val="24"/>
              </w:rPr>
              <w:t>⑴</w:t>
            </w:r>
            <w:r w:rsidRPr="00523A03">
              <w:rPr>
                <w:rFonts w:ascii="宋体" w:hAnsi="宋体"/>
                <w:sz w:val="24"/>
              </w:rPr>
              <w:fldChar w:fldCharType="end"/>
            </w:r>
            <w:r w:rsidR="006F0B2E" w:rsidRPr="00523A03">
              <w:rPr>
                <w:rFonts w:ascii="宋体" w:hAnsi="宋体" w:hint="eastAsia"/>
                <w:sz w:val="24"/>
              </w:rPr>
              <w:t xml:space="preserve"> 废气</w:t>
            </w:r>
          </w:p>
          <w:p w:rsidR="00F81FAF" w:rsidRPr="00523A03" w:rsidRDefault="00F81FAF" w:rsidP="00523A03">
            <w:pPr>
              <w:tabs>
                <w:tab w:val="left" w:pos="2940"/>
              </w:tabs>
              <w:spacing w:line="360" w:lineRule="auto"/>
              <w:ind w:firstLineChars="200" w:firstLine="480"/>
              <w:rPr>
                <w:rFonts w:ascii="宋体" w:hAnsi="宋体"/>
                <w:sz w:val="24"/>
              </w:rPr>
            </w:pPr>
            <w:r w:rsidRPr="00523A03">
              <w:rPr>
                <w:rFonts w:ascii="宋体" w:hAnsi="宋体" w:hint="eastAsia"/>
                <w:sz w:val="24"/>
              </w:rPr>
              <w:t>由于本项目运行过程中仅涉及化学品整箱/桶的装卸和储存，不进行化学品分装、包装等操作，且化学品均采用瓶装或桶装密封包装，正常储存条件下</w:t>
            </w:r>
            <w:r w:rsidR="00577261">
              <w:rPr>
                <w:rFonts w:ascii="宋体" w:hAnsi="宋体" w:hint="eastAsia"/>
                <w:sz w:val="24"/>
              </w:rPr>
              <w:t>基本</w:t>
            </w:r>
            <w:r w:rsidRPr="00523A03">
              <w:rPr>
                <w:rFonts w:ascii="宋体" w:hAnsi="宋体" w:hint="eastAsia"/>
                <w:sz w:val="24"/>
              </w:rPr>
              <w:t>无废气挥发，因此运行期主要废气源为进出运输车辆的汽车尾气，主要成分为CO、NO</w:t>
            </w:r>
            <w:r w:rsidRPr="00592DAE">
              <w:rPr>
                <w:rFonts w:ascii="宋体" w:hAnsi="宋体" w:hint="eastAsia"/>
                <w:sz w:val="24"/>
                <w:vertAlign w:val="subscript"/>
              </w:rPr>
              <w:t>x</w:t>
            </w:r>
            <w:r w:rsidRPr="00523A03">
              <w:rPr>
                <w:rFonts w:ascii="宋体" w:hAnsi="宋体" w:hint="eastAsia"/>
                <w:sz w:val="24"/>
              </w:rPr>
              <w:t>、非甲烷总烃。</w:t>
            </w:r>
          </w:p>
          <w:p w:rsidR="005C2160" w:rsidRPr="00523A03" w:rsidRDefault="00F81FAF" w:rsidP="00523A03">
            <w:pPr>
              <w:tabs>
                <w:tab w:val="left" w:pos="2940"/>
              </w:tabs>
              <w:spacing w:line="360" w:lineRule="auto"/>
              <w:ind w:firstLineChars="200" w:firstLine="480"/>
              <w:rPr>
                <w:rFonts w:ascii="宋体" w:hAnsi="宋体"/>
                <w:sz w:val="24"/>
              </w:rPr>
            </w:pPr>
            <w:r w:rsidRPr="00523A03">
              <w:rPr>
                <w:rFonts w:ascii="宋体" w:hAnsi="宋体" w:hint="eastAsia"/>
                <w:sz w:val="24"/>
              </w:rPr>
              <w:t>根据建设单位提供资料，库房投产后每天进出运输车辆约4辆，单车单次装卸货物在厂区内行驶时间约3min，行驶速度10km/h，按照进出货车行驶距离500m/辆·次考虑，根据《道路机动车大气污染源排放清单编制技术指南（试行）》（2015年）中机动车尾气</w:t>
            </w:r>
            <w:r w:rsidR="002B559D" w:rsidRPr="00523A03">
              <w:rPr>
                <w:rFonts w:ascii="宋体" w:hAnsi="宋体" w:hint="eastAsia"/>
                <w:sz w:val="24"/>
              </w:rPr>
              <w:t>计算办法估算，场区汽车尾气排放情况见表1</w:t>
            </w:r>
            <w:r w:rsidR="007E1D46" w:rsidRPr="00523A03">
              <w:rPr>
                <w:rFonts w:ascii="宋体" w:hAnsi="宋体" w:hint="eastAsia"/>
                <w:sz w:val="24"/>
              </w:rPr>
              <w:t>5</w:t>
            </w:r>
            <w:r w:rsidR="002B559D" w:rsidRPr="00523A03">
              <w:rPr>
                <w:rFonts w:ascii="宋体" w:hAnsi="宋体" w:hint="eastAsia"/>
                <w:sz w:val="24"/>
              </w:rPr>
              <w:t>。</w:t>
            </w:r>
          </w:p>
          <w:p w:rsidR="002B559D" w:rsidRPr="00523A03" w:rsidRDefault="002B559D" w:rsidP="002B559D">
            <w:pPr>
              <w:ind w:firstLineChars="196" w:firstLine="413"/>
              <w:rPr>
                <w:rFonts w:ascii="宋体" w:hAnsi="宋体"/>
                <w:b/>
                <w:bCs/>
                <w:szCs w:val="21"/>
              </w:rPr>
            </w:pPr>
            <w:r w:rsidRPr="00523A03">
              <w:rPr>
                <w:rFonts w:ascii="宋体" w:hAnsi="宋体" w:hint="eastAsia"/>
                <w:b/>
                <w:bCs/>
                <w:szCs w:val="21"/>
              </w:rPr>
              <w:t>表1</w:t>
            </w:r>
            <w:r w:rsidR="007E1D46" w:rsidRPr="00523A03">
              <w:rPr>
                <w:rFonts w:ascii="宋体" w:hAnsi="宋体" w:hint="eastAsia"/>
                <w:b/>
                <w:bCs/>
                <w:szCs w:val="21"/>
              </w:rPr>
              <w:t>5</w:t>
            </w:r>
            <w:r w:rsidRPr="00523A03">
              <w:rPr>
                <w:rFonts w:ascii="宋体" w:hAnsi="宋体" w:hint="eastAsia"/>
                <w:b/>
                <w:bCs/>
                <w:szCs w:val="21"/>
              </w:rPr>
              <w:t xml:space="preserve">      </w:t>
            </w:r>
            <w:r w:rsidR="004140E9" w:rsidRPr="00523A03">
              <w:rPr>
                <w:rFonts w:ascii="宋体" w:hAnsi="宋体" w:hint="eastAsia"/>
                <w:b/>
                <w:bCs/>
                <w:szCs w:val="21"/>
              </w:rPr>
              <w:t xml:space="preserve">     </w:t>
            </w:r>
            <w:r w:rsidRPr="00523A03">
              <w:rPr>
                <w:rFonts w:ascii="宋体" w:hAnsi="宋体" w:hint="eastAsia"/>
                <w:b/>
                <w:bCs/>
                <w:szCs w:val="21"/>
              </w:rPr>
              <w:t xml:space="preserve">         机动车尾气排放量一览表</w:t>
            </w:r>
          </w:p>
          <w:tbl>
            <w:tblPr>
              <w:tblStyle w:val="afe"/>
              <w:tblW w:w="0" w:type="auto"/>
              <w:tblLook w:val="04A0" w:firstRow="1" w:lastRow="0" w:firstColumn="1" w:lastColumn="0" w:noHBand="0" w:noVBand="1"/>
            </w:tblPr>
            <w:tblGrid>
              <w:gridCol w:w="1134"/>
              <w:gridCol w:w="2122"/>
              <w:gridCol w:w="1933"/>
              <w:gridCol w:w="1934"/>
              <w:gridCol w:w="1934"/>
            </w:tblGrid>
            <w:tr w:rsidR="002C130A" w:rsidRPr="00523A03" w:rsidTr="002C130A">
              <w:trPr>
                <w:trHeight w:val="161"/>
              </w:trPr>
              <w:tc>
                <w:tcPr>
                  <w:tcW w:w="1134" w:type="dxa"/>
                </w:tcPr>
                <w:p w:rsidR="002C130A" w:rsidRPr="00523A03" w:rsidRDefault="002C130A" w:rsidP="002C130A">
                  <w:pPr>
                    <w:spacing w:line="300" w:lineRule="exact"/>
                    <w:jc w:val="center"/>
                    <w:rPr>
                      <w:rFonts w:ascii="宋体" w:hAnsi="宋体"/>
                      <w:szCs w:val="21"/>
                    </w:rPr>
                  </w:pPr>
                  <w:r w:rsidRPr="00523A03">
                    <w:rPr>
                      <w:rFonts w:ascii="宋体" w:hAnsi="宋体" w:hint="eastAsia"/>
                      <w:szCs w:val="21"/>
                    </w:rPr>
                    <w:t>车型</w:t>
                  </w:r>
                </w:p>
              </w:tc>
              <w:tc>
                <w:tcPr>
                  <w:tcW w:w="2122" w:type="dxa"/>
                </w:tcPr>
                <w:p w:rsidR="002C130A" w:rsidRPr="00523A03" w:rsidRDefault="002C130A" w:rsidP="002C130A">
                  <w:pPr>
                    <w:spacing w:line="300" w:lineRule="exact"/>
                    <w:jc w:val="center"/>
                    <w:rPr>
                      <w:rFonts w:ascii="宋体" w:hAnsi="宋体"/>
                      <w:szCs w:val="21"/>
                    </w:rPr>
                  </w:pPr>
                  <w:r w:rsidRPr="00523A03">
                    <w:rPr>
                      <w:rFonts w:ascii="宋体" w:hAnsi="宋体" w:hint="eastAsia"/>
                      <w:szCs w:val="21"/>
                    </w:rPr>
                    <w:t>排放量</w:t>
                  </w:r>
                </w:p>
              </w:tc>
              <w:tc>
                <w:tcPr>
                  <w:tcW w:w="1933" w:type="dxa"/>
                </w:tcPr>
                <w:p w:rsidR="002C130A" w:rsidRPr="00523A03" w:rsidRDefault="002C130A" w:rsidP="002C130A">
                  <w:pPr>
                    <w:spacing w:line="300" w:lineRule="exact"/>
                    <w:jc w:val="center"/>
                    <w:rPr>
                      <w:rFonts w:ascii="宋体" w:hAnsi="宋体"/>
                      <w:szCs w:val="21"/>
                    </w:rPr>
                  </w:pPr>
                  <w:r w:rsidRPr="00523A03">
                    <w:rPr>
                      <w:rFonts w:ascii="宋体" w:hAnsi="宋体" w:hint="eastAsia"/>
                      <w:szCs w:val="21"/>
                    </w:rPr>
                    <w:t>CO</w:t>
                  </w:r>
                </w:p>
              </w:tc>
              <w:tc>
                <w:tcPr>
                  <w:tcW w:w="1934" w:type="dxa"/>
                </w:tcPr>
                <w:p w:rsidR="002C130A" w:rsidRPr="00523A03" w:rsidRDefault="002C130A" w:rsidP="002C130A">
                  <w:pPr>
                    <w:spacing w:line="300" w:lineRule="exact"/>
                    <w:jc w:val="center"/>
                    <w:rPr>
                      <w:rFonts w:ascii="宋体" w:hAnsi="宋体"/>
                      <w:szCs w:val="21"/>
                    </w:rPr>
                  </w:pPr>
                  <w:r w:rsidRPr="00523A03">
                    <w:rPr>
                      <w:rFonts w:ascii="宋体" w:hAnsi="宋体" w:hint="eastAsia"/>
                      <w:szCs w:val="21"/>
                    </w:rPr>
                    <w:t>NO</w:t>
                  </w:r>
                  <w:r w:rsidRPr="00523A03">
                    <w:rPr>
                      <w:rFonts w:ascii="宋体" w:hAnsi="宋体" w:hint="eastAsia"/>
                      <w:szCs w:val="21"/>
                      <w:vertAlign w:val="subscript"/>
                    </w:rPr>
                    <w:t>x</w:t>
                  </w:r>
                </w:p>
              </w:tc>
              <w:tc>
                <w:tcPr>
                  <w:tcW w:w="1934" w:type="dxa"/>
                </w:tcPr>
                <w:p w:rsidR="002C130A" w:rsidRPr="00523A03" w:rsidRDefault="007E1D46" w:rsidP="002C130A">
                  <w:pPr>
                    <w:spacing w:line="300" w:lineRule="exact"/>
                    <w:jc w:val="center"/>
                    <w:rPr>
                      <w:rFonts w:ascii="宋体" w:hAnsi="宋体"/>
                      <w:szCs w:val="21"/>
                    </w:rPr>
                  </w:pPr>
                  <w:r w:rsidRPr="00523A03">
                    <w:rPr>
                      <w:rFonts w:ascii="宋体" w:hAnsi="宋体" w:hint="eastAsia"/>
                      <w:szCs w:val="21"/>
                    </w:rPr>
                    <w:t>H</w:t>
                  </w:r>
                  <w:r w:rsidRPr="00523A03">
                    <w:rPr>
                      <w:rFonts w:ascii="宋体" w:hAnsi="宋体"/>
                      <w:szCs w:val="21"/>
                      <w:vertAlign w:val="subscript"/>
                    </w:rPr>
                    <w:t>m</w:t>
                  </w:r>
                  <w:r w:rsidRPr="00523A03">
                    <w:rPr>
                      <w:rFonts w:ascii="宋体" w:hAnsi="宋体"/>
                      <w:szCs w:val="21"/>
                    </w:rPr>
                    <w:t>C</w:t>
                  </w:r>
                  <w:r w:rsidRPr="00523A03">
                    <w:rPr>
                      <w:rFonts w:ascii="宋体" w:hAnsi="宋体"/>
                      <w:szCs w:val="21"/>
                      <w:vertAlign w:val="subscript"/>
                    </w:rPr>
                    <w:t>n</w:t>
                  </w:r>
                </w:p>
              </w:tc>
            </w:tr>
            <w:tr w:rsidR="002C130A" w:rsidRPr="00523A03" w:rsidTr="007E1D46">
              <w:tc>
                <w:tcPr>
                  <w:tcW w:w="1134" w:type="dxa"/>
                  <w:vMerge w:val="restart"/>
                  <w:vAlign w:val="center"/>
                </w:tcPr>
                <w:p w:rsidR="002C130A" w:rsidRPr="00523A03" w:rsidRDefault="002C130A" w:rsidP="007E1D46">
                  <w:pPr>
                    <w:spacing w:line="300" w:lineRule="exact"/>
                    <w:jc w:val="center"/>
                    <w:rPr>
                      <w:rFonts w:ascii="宋体" w:hAnsi="宋体"/>
                      <w:szCs w:val="21"/>
                    </w:rPr>
                  </w:pPr>
                  <w:r w:rsidRPr="00523A03">
                    <w:rPr>
                      <w:rFonts w:ascii="宋体" w:hAnsi="宋体" w:hint="eastAsia"/>
                      <w:szCs w:val="21"/>
                    </w:rPr>
                    <w:t>中型货车</w:t>
                  </w:r>
                </w:p>
              </w:tc>
              <w:tc>
                <w:tcPr>
                  <w:tcW w:w="2122" w:type="dxa"/>
                </w:tcPr>
                <w:p w:rsidR="002C130A" w:rsidRPr="00523A03" w:rsidRDefault="002C130A" w:rsidP="002C130A">
                  <w:pPr>
                    <w:spacing w:line="300" w:lineRule="exact"/>
                    <w:jc w:val="center"/>
                    <w:rPr>
                      <w:rFonts w:ascii="宋体" w:hAnsi="宋体"/>
                      <w:szCs w:val="21"/>
                    </w:rPr>
                  </w:pPr>
                  <w:r w:rsidRPr="00523A03">
                    <w:rPr>
                      <w:rFonts w:ascii="宋体" w:hAnsi="宋体" w:hint="eastAsia"/>
                      <w:szCs w:val="21"/>
                    </w:rPr>
                    <w:t>单次排放量（g/km）</w:t>
                  </w:r>
                </w:p>
              </w:tc>
              <w:tc>
                <w:tcPr>
                  <w:tcW w:w="1933" w:type="dxa"/>
                </w:tcPr>
                <w:p w:rsidR="002C130A" w:rsidRPr="00523A03" w:rsidRDefault="002C130A" w:rsidP="002C130A">
                  <w:pPr>
                    <w:spacing w:line="300" w:lineRule="exact"/>
                    <w:jc w:val="center"/>
                    <w:rPr>
                      <w:rFonts w:ascii="宋体" w:hAnsi="宋体"/>
                      <w:szCs w:val="21"/>
                    </w:rPr>
                  </w:pPr>
                  <w:r w:rsidRPr="00523A03">
                    <w:rPr>
                      <w:rFonts w:ascii="宋体" w:hAnsi="宋体" w:hint="eastAsia"/>
                      <w:szCs w:val="21"/>
                    </w:rPr>
                    <w:t>8.97</w:t>
                  </w:r>
                </w:p>
              </w:tc>
              <w:tc>
                <w:tcPr>
                  <w:tcW w:w="1934" w:type="dxa"/>
                </w:tcPr>
                <w:p w:rsidR="002C130A" w:rsidRPr="00523A03" w:rsidRDefault="002C130A" w:rsidP="002C130A">
                  <w:pPr>
                    <w:spacing w:line="300" w:lineRule="exact"/>
                    <w:jc w:val="center"/>
                    <w:rPr>
                      <w:rFonts w:ascii="宋体" w:hAnsi="宋体"/>
                      <w:szCs w:val="21"/>
                    </w:rPr>
                  </w:pPr>
                  <w:r w:rsidRPr="00523A03">
                    <w:rPr>
                      <w:rFonts w:ascii="宋体" w:hAnsi="宋体" w:hint="eastAsia"/>
                      <w:szCs w:val="21"/>
                    </w:rPr>
                    <w:t>1.12</w:t>
                  </w:r>
                </w:p>
              </w:tc>
              <w:tc>
                <w:tcPr>
                  <w:tcW w:w="1934" w:type="dxa"/>
                </w:tcPr>
                <w:p w:rsidR="002C130A" w:rsidRPr="00523A03" w:rsidRDefault="002C130A" w:rsidP="002C130A">
                  <w:pPr>
                    <w:spacing w:line="300" w:lineRule="exact"/>
                    <w:jc w:val="center"/>
                    <w:rPr>
                      <w:rFonts w:ascii="宋体" w:hAnsi="宋体"/>
                      <w:szCs w:val="21"/>
                    </w:rPr>
                  </w:pPr>
                  <w:r w:rsidRPr="00523A03">
                    <w:rPr>
                      <w:rFonts w:ascii="宋体" w:hAnsi="宋体" w:hint="eastAsia"/>
                      <w:szCs w:val="21"/>
                    </w:rPr>
                    <w:t>1.28</w:t>
                  </w:r>
                </w:p>
              </w:tc>
            </w:tr>
            <w:tr w:rsidR="002C130A" w:rsidRPr="00523A03" w:rsidTr="004140E9">
              <w:trPr>
                <w:trHeight w:val="71"/>
              </w:trPr>
              <w:tc>
                <w:tcPr>
                  <w:tcW w:w="1134" w:type="dxa"/>
                  <w:vMerge/>
                </w:tcPr>
                <w:p w:rsidR="002C130A" w:rsidRPr="00523A03" w:rsidRDefault="002C130A" w:rsidP="002C130A">
                  <w:pPr>
                    <w:spacing w:line="300" w:lineRule="exact"/>
                    <w:jc w:val="center"/>
                    <w:rPr>
                      <w:rFonts w:ascii="宋体" w:hAnsi="宋体"/>
                      <w:szCs w:val="21"/>
                    </w:rPr>
                  </w:pPr>
                </w:p>
              </w:tc>
              <w:tc>
                <w:tcPr>
                  <w:tcW w:w="2122" w:type="dxa"/>
                </w:tcPr>
                <w:p w:rsidR="002C130A" w:rsidRPr="00523A03" w:rsidRDefault="002C130A" w:rsidP="002C130A">
                  <w:pPr>
                    <w:spacing w:line="300" w:lineRule="exact"/>
                    <w:jc w:val="center"/>
                    <w:rPr>
                      <w:rFonts w:ascii="宋体" w:hAnsi="宋体"/>
                      <w:szCs w:val="21"/>
                    </w:rPr>
                  </w:pPr>
                  <w:r w:rsidRPr="00523A03">
                    <w:rPr>
                      <w:rFonts w:ascii="宋体" w:hAnsi="宋体" w:hint="eastAsia"/>
                      <w:szCs w:val="21"/>
                    </w:rPr>
                    <w:t>总排放量(kg/a)</w:t>
                  </w:r>
                </w:p>
              </w:tc>
              <w:tc>
                <w:tcPr>
                  <w:tcW w:w="1933" w:type="dxa"/>
                  <w:vAlign w:val="center"/>
                </w:tcPr>
                <w:p w:rsidR="002C130A" w:rsidRPr="00523A03" w:rsidRDefault="002C130A" w:rsidP="002C130A">
                  <w:pPr>
                    <w:spacing w:line="300" w:lineRule="exact"/>
                    <w:jc w:val="center"/>
                    <w:rPr>
                      <w:rFonts w:ascii="宋体" w:hAnsi="宋体"/>
                      <w:szCs w:val="21"/>
                    </w:rPr>
                  </w:pPr>
                  <w:r w:rsidRPr="00523A03">
                    <w:rPr>
                      <w:rFonts w:ascii="宋体" w:hAnsi="宋体" w:hint="eastAsia"/>
                      <w:color w:val="000000"/>
                      <w:szCs w:val="21"/>
                    </w:rPr>
                    <w:t xml:space="preserve">6.55 </w:t>
                  </w:r>
                </w:p>
              </w:tc>
              <w:tc>
                <w:tcPr>
                  <w:tcW w:w="1934" w:type="dxa"/>
                  <w:vAlign w:val="center"/>
                </w:tcPr>
                <w:p w:rsidR="002C130A" w:rsidRPr="00523A03" w:rsidRDefault="002C130A" w:rsidP="002C130A">
                  <w:pPr>
                    <w:spacing w:line="300" w:lineRule="exact"/>
                    <w:jc w:val="center"/>
                    <w:rPr>
                      <w:rFonts w:ascii="宋体" w:hAnsi="宋体"/>
                      <w:szCs w:val="21"/>
                    </w:rPr>
                  </w:pPr>
                  <w:r w:rsidRPr="00523A03">
                    <w:rPr>
                      <w:rFonts w:ascii="宋体" w:hAnsi="宋体" w:hint="eastAsia"/>
                      <w:color w:val="000000"/>
                      <w:szCs w:val="21"/>
                    </w:rPr>
                    <w:t xml:space="preserve">0.82 </w:t>
                  </w:r>
                </w:p>
              </w:tc>
              <w:tc>
                <w:tcPr>
                  <w:tcW w:w="1934" w:type="dxa"/>
                  <w:vAlign w:val="center"/>
                </w:tcPr>
                <w:p w:rsidR="002C130A" w:rsidRPr="00523A03" w:rsidRDefault="002C130A" w:rsidP="002C130A">
                  <w:pPr>
                    <w:spacing w:line="300" w:lineRule="exact"/>
                    <w:jc w:val="center"/>
                    <w:rPr>
                      <w:rFonts w:ascii="宋体" w:hAnsi="宋体"/>
                      <w:szCs w:val="21"/>
                    </w:rPr>
                  </w:pPr>
                  <w:r w:rsidRPr="00523A03">
                    <w:rPr>
                      <w:rFonts w:ascii="宋体" w:hAnsi="宋体" w:hint="eastAsia"/>
                      <w:color w:val="000000"/>
                      <w:szCs w:val="21"/>
                    </w:rPr>
                    <w:t xml:space="preserve">0.93 </w:t>
                  </w:r>
                </w:p>
              </w:tc>
            </w:tr>
          </w:tbl>
          <w:p w:rsidR="006F0B2E" w:rsidRPr="00523A03" w:rsidRDefault="00FB2412" w:rsidP="00523A03">
            <w:pPr>
              <w:tabs>
                <w:tab w:val="left" w:pos="2940"/>
              </w:tabs>
              <w:spacing w:line="360" w:lineRule="auto"/>
              <w:ind w:firstLineChars="200" w:firstLine="480"/>
              <w:rPr>
                <w:rFonts w:ascii="宋体" w:hAnsi="宋体"/>
                <w:sz w:val="24"/>
              </w:rPr>
            </w:pPr>
            <w:r w:rsidRPr="00523A03">
              <w:rPr>
                <w:rFonts w:ascii="宋体" w:hAnsi="宋体"/>
                <w:sz w:val="24"/>
              </w:rPr>
              <w:fldChar w:fldCharType="begin"/>
            </w:r>
            <w:r w:rsidR="006F0B2E" w:rsidRPr="00523A03">
              <w:rPr>
                <w:rFonts w:ascii="宋体" w:hAnsi="宋体"/>
                <w:sz w:val="24"/>
              </w:rPr>
              <w:instrText xml:space="preserve"> </w:instrText>
            </w:r>
            <w:r w:rsidR="006F0B2E" w:rsidRPr="00523A03">
              <w:rPr>
                <w:rFonts w:ascii="宋体" w:hAnsi="宋体" w:hint="eastAsia"/>
                <w:sz w:val="24"/>
              </w:rPr>
              <w:instrText>= 2 \* GB2</w:instrText>
            </w:r>
            <w:r w:rsidR="006F0B2E" w:rsidRPr="00523A03">
              <w:rPr>
                <w:rFonts w:ascii="宋体" w:hAnsi="宋体"/>
                <w:sz w:val="24"/>
              </w:rPr>
              <w:instrText xml:space="preserve"> </w:instrText>
            </w:r>
            <w:r w:rsidRPr="00523A03">
              <w:rPr>
                <w:rFonts w:ascii="宋体" w:hAnsi="宋体"/>
                <w:sz w:val="24"/>
              </w:rPr>
              <w:fldChar w:fldCharType="separate"/>
            </w:r>
            <w:r w:rsidR="006F0B2E" w:rsidRPr="00523A03">
              <w:rPr>
                <w:rFonts w:ascii="宋体" w:hAnsi="宋体" w:hint="eastAsia"/>
                <w:noProof/>
                <w:sz w:val="24"/>
              </w:rPr>
              <w:t>⑵</w:t>
            </w:r>
            <w:r w:rsidRPr="00523A03">
              <w:rPr>
                <w:rFonts w:ascii="宋体" w:hAnsi="宋体"/>
                <w:sz w:val="24"/>
              </w:rPr>
              <w:fldChar w:fldCharType="end"/>
            </w:r>
            <w:r w:rsidR="006F0B2E" w:rsidRPr="00523A03">
              <w:rPr>
                <w:rFonts w:ascii="宋体" w:hAnsi="宋体" w:hint="eastAsia"/>
                <w:sz w:val="24"/>
              </w:rPr>
              <w:t xml:space="preserve"> 废水</w:t>
            </w:r>
          </w:p>
          <w:p w:rsidR="002C130A" w:rsidRPr="00523A03" w:rsidRDefault="002C130A" w:rsidP="00523A03">
            <w:pPr>
              <w:tabs>
                <w:tab w:val="left" w:pos="2940"/>
              </w:tabs>
              <w:spacing w:line="360" w:lineRule="auto"/>
              <w:ind w:firstLineChars="200" w:firstLine="480"/>
              <w:rPr>
                <w:rFonts w:ascii="宋体" w:hAnsi="宋体"/>
                <w:sz w:val="24"/>
              </w:rPr>
            </w:pPr>
            <w:r w:rsidRPr="00523A03">
              <w:rPr>
                <w:rFonts w:ascii="宋体" w:hAnsi="宋体" w:hint="eastAsia"/>
                <w:sz w:val="24"/>
              </w:rPr>
              <w:t>运行期废水主要为职工生活污水，本项目库房设值班人员4名，与东航</w:t>
            </w:r>
            <w:r w:rsidR="00052BC4">
              <w:rPr>
                <w:rFonts w:ascii="宋体" w:hAnsi="宋体" w:hint="eastAsia"/>
                <w:sz w:val="24"/>
              </w:rPr>
              <w:t>集团机场维</w:t>
            </w:r>
            <w:r w:rsidR="00052BC4">
              <w:rPr>
                <w:rFonts w:ascii="宋体" w:hAnsi="宋体" w:hint="eastAsia"/>
                <w:sz w:val="24"/>
              </w:rPr>
              <w:lastRenderedPageBreak/>
              <w:t>修</w:t>
            </w:r>
            <w:r w:rsidRPr="00523A03">
              <w:rPr>
                <w:rFonts w:ascii="宋体" w:hAnsi="宋体" w:hint="eastAsia"/>
                <w:sz w:val="24"/>
              </w:rPr>
              <w:t>基地工作人员（约</w:t>
            </w:r>
            <w:r w:rsidR="004140E9" w:rsidRPr="00523A03">
              <w:rPr>
                <w:rFonts w:ascii="宋体" w:hAnsi="宋体" w:hint="eastAsia"/>
                <w:sz w:val="24"/>
              </w:rPr>
              <w:t>45</w:t>
            </w:r>
            <w:r w:rsidRPr="00523A03">
              <w:rPr>
                <w:rFonts w:ascii="宋体" w:hAnsi="宋体" w:hint="eastAsia"/>
                <w:sz w:val="24"/>
              </w:rPr>
              <w:t>0人）生活污水</w:t>
            </w:r>
            <w:proofErr w:type="gramStart"/>
            <w:r w:rsidRPr="00523A03">
              <w:rPr>
                <w:rFonts w:ascii="宋体" w:hAnsi="宋体" w:hint="eastAsia"/>
                <w:sz w:val="24"/>
              </w:rPr>
              <w:t>一</w:t>
            </w:r>
            <w:proofErr w:type="gramEnd"/>
            <w:r w:rsidRPr="00523A03">
              <w:rPr>
                <w:rFonts w:ascii="宋体" w:hAnsi="宋体" w:hint="eastAsia"/>
                <w:sz w:val="24"/>
              </w:rPr>
              <w:t>并排入场内化粪池处理，</w:t>
            </w:r>
            <w:r w:rsidR="00A55B62" w:rsidRPr="00523A03">
              <w:rPr>
                <w:rFonts w:ascii="宋体" w:hAnsi="宋体" w:hint="eastAsia"/>
                <w:sz w:val="24"/>
              </w:rPr>
              <w:t>主要污染物排放情况见表1</w:t>
            </w:r>
            <w:r w:rsidR="007E1D46" w:rsidRPr="00523A03">
              <w:rPr>
                <w:rFonts w:ascii="宋体" w:hAnsi="宋体" w:hint="eastAsia"/>
                <w:sz w:val="24"/>
              </w:rPr>
              <w:t>6</w:t>
            </w:r>
            <w:r w:rsidR="00A55B62" w:rsidRPr="00523A03">
              <w:rPr>
                <w:rFonts w:ascii="宋体" w:hAnsi="宋体" w:hint="eastAsia"/>
                <w:sz w:val="24"/>
              </w:rPr>
              <w:t>，化粪池出水全部</w:t>
            </w:r>
            <w:r w:rsidRPr="00523A03">
              <w:rPr>
                <w:rFonts w:ascii="宋体" w:hAnsi="宋体" w:hint="eastAsia"/>
                <w:sz w:val="24"/>
              </w:rPr>
              <w:t>排入</w:t>
            </w:r>
            <w:r w:rsidR="00A55B62" w:rsidRPr="00523A03">
              <w:rPr>
                <w:rFonts w:ascii="宋体" w:hAnsi="宋体" w:hint="eastAsia"/>
                <w:sz w:val="24"/>
              </w:rPr>
              <w:t>咸阳</w:t>
            </w:r>
            <w:r w:rsidRPr="00523A03">
              <w:rPr>
                <w:rFonts w:ascii="宋体" w:hAnsi="宋体" w:hint="eastAsia"/>
                <w:sz w:val="24"/>
              </w:rPr>
              <w:t>机场污水处理厂，经处理后作为中水回用于</w:t>
            </w:r>
            <w:r w:rsidR="004140E9" w:rsidRPr="00523A03">
              <w:rPr>
                <w:rFonts w:ascii="宋体" w:hAnsi="宋体" w:hint="eastAsia"/>
                <w:sz w:val="24"/>
              </w:rPr>
              <w:t>机场地面运营或达标排入泾河</w:t>
            </w:r>
            <w:r w:rsidRPr="00523A03">
              <w:rPr>
                <w:rFonts w:ascii="宋体" w:hAnsi="宋体" w:hint="eastAsia"/>
                <w:sz w:val="24"/>
              </w:rPr>
              <w:t>。</w:t>
            </w:r>
          </w:p>
          <w:p w:rsidR="004140E9" w:rsidRPr="00523A03" w:rsidRDefault="004140E9" w:rsidP="004140E9">
            <w:pPr>
              <w:ind w:firstLineChars="196" w:firstLine="413"/>
              <w:rPr>
                <w:rFonts w:ascii="宋体" w:hAnsi="宋体"/>
                <w:b/>
                <w:bCs/>
                <w:szCs w:val="21"/>
              </w:rPr>
            </w:pPr>
            <w:r w:rsidRPr="00523A03">
              <w:rPr>
                <w:rFonts w:ascii="宋体" w:hAnsi="宋体" w:hint="eastAsia"/>
                <w:b/>
                <w:bCs/>
                <w:szCs w:val="21"/>
              </w:rPr>
              <w:t>表1</w:t>
            </w:r>
            <w:r w:rsidR="007E1D46" w:rsidRPr="00523A03">
              <w:rPr>
                <w:rFonts w:ascii="宋体" w:hAnsi="宋体" w:hint="eastAsia"/>
                <w:b/>
                <w:bCs/>
                <w:szCs w:val="21"/>
              </w:rPr>
              <w:t>6</w:t>
            </w:r>
            <w:r w:rsidRPr="00523A03">
              <w:rPr>
                <w:rFonts w:ascii="宋体" w:hAnsi="宋体" w:hint="eastAsia"/>
                <w:b/>
                <w:bCs/>
                <w:szCs w:val="21"/>
              </w:rPr>
              <w:t xml:space="preserve">                          </w:t>
            </w:r>
            <w:r w:rsidRPr="00523A03">
              <w:rPr>
                <w:rFonts w:ascii="宋体" w:hAnsi="宋体"/>
                <w:b/>
                <w:bCs/>
                <w:szCs w:val="21"/>
              </w:rPr>
              <w:t xml:space="preserve">  生活污水污染</w:t>
            </w:r>
            <w:r w:rsidRPr="00523A03">
              <w:rPr>
                <w:rFonts w:ascii="宋体" w:hAnsi="宋体" w:hint="eastAsia"/>
                <w:b/>
                <w:bCs/>
                <w:szCs w:val="21"/>
              </w:rPr>
              <w:t>物</w:t>
            </w:r>
            <w:r w:rsidRPr="00523A03">
              <w:rPr>
                <w:rFonts w:ascii="宋体" w:hAnsi="宋体"/>
                <w:b/>
                <w:bCs/>
                <w:szCs w:val="21"/>
              </w:rPr>
              <w:t>排放统计表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1713"/>
              <w:gridCol w:w="1399"/>
              <w:gridCol w:w="1319"/>
              <w:gridCol w:w="1269"/>
              <w:gridCol w:w="1280"/>
            </w:tblGrid>
            <w:tr w:rsidR="004140E9" w:rsidRPr="00523A03" w:rsidTr="004140E9">
              <w:tc>
                <w:tcPr>
                  <w:tcW w:w="2082" w:type="dxa"/>
                  <w:tcBorders>
                    <w:top w:val="single" w:sz="4" w:space="0" w:color="auto"/>
                    <w:left w:val="single" w:sz="4" w:space="0" w:color="auto"/>
                    <w:bottom w:val="single" w:sz="4" w:space="0" w:color="auto"/>
                    <w:right w:val="single" w:sz="4" w:space="0" w:color="auto"/>
                  </w:tcBorders>
                  <w:vAlign w:val="center"/>
                  <w:hideMark/>
                </w:tcPr>
                <w:p w:rsidR="004140E9" w:rsidRPr="00523A03" w:rsidRDefault="004140E9">
                  <w:pPr>
                    <w:jc w:val="center"/>
                    <w:rPr>
                      <w:rFonts w:ascii="宋体" w:hAnsi="宋体"/>
                      <w:szCs w:val="21"/>
                    </w:rPr>
                  </w:pPr>
                  <w:r w:rsidRPr="00523A03">
                    <w:rPr>
                      <w:rFonts w:ascii="宋体" w:hAnsi="宋体" w:hint="eastAsia"/>
                      <w:szCs w:val="21"/>
                    </w:rPr>
                    <w:t>污染物</w:t>
                  </w:r>
                </w:p>
              </w:tc>
              <w:tc>
                <w:tcPr>
                  <w:tcW w:w="1713" w:type="dxa"/>
                  <w:tcBorders>
                    <w:top w:val="single" w:sz="4" w:space="0" w:color="auto"/>
                    <w:left w:val="single" w:sz="4" w:space="0" w:color="auto"/>
                    <w:bottom w:val="single" w:sz="4" w:space="0" w:color="auto"/>
                    <w:right w:val="single" w:sz="4" w:space="0" w:color="auto"/>
                  </w:tcBorders>
                  <w:vAlign w:val="center"/>
                  <w:hideMark/>
                </w:tcPr>
                <w:p w:rsidR="004140E9" w:rsidRPr="00523A03" w:rsidRDefault="004140E9">
                  <w:pPr>
                    <w:jc w:val="center"/>
                    <w:rPr>
                      <w:rFonts w:ascii="宋体" w:hAnsi="宋体"/>
                      <w:szCs w:val="21"/>
                    </w:rPr>
                  </w:pPr>
                  <w:r w:rsidRPr="00523A03">
                    <w:rPr>
                      <w:rFonts w:ascii="宋体" w:hAnsi="宋体" w:hint="eastAsia"/>
                      <w:szCs w:val="21"/>
                    </w:rPr>
                    <w:t>污水量（m</w:t>
                  </w:r>
                  <w:r w:rsidRPr="00523A03">
                    <w:rPr>
                      <w:rFonts w:ascii="宋体" w:hAnsi="宋体" w:hint="eastAsia"/>
                      <w:szCs w:val="21"/>
                      <w:vertAlign w:val="superscript"/>
                    </w:rPr>
                    <w:t>3</w:t>
                  </w:r>
                  <w:r w:rsidRPr="00523A03">
                    <w:rPr>
                      <w:rFonts w:ascii="宋体" w:hAnsi="宋体" w:hint="eastAsia"/>
                      <w:szCs w:val="21"/>
                    </w:rPr>
                    <w:t>/a）</w:t>
                  </w:r>
                </w:p>
              </w:tc>
              <w:tc>
                <w:tcPr>
                  <w:tcW w:w="1399" w:type="dxa"/>
                  <w:tcBorders>
                    <w:top w:val="single" w:sz="4" w:space="0" w:color="auto"/>
                    <w:left w:val="single" w:sz="4" w:space="0" w:color="auto"/>
                    <w:bottom w:val="single" w:sz="4" w:space="0" w:color="auto"/>
                    <w:right w:val="single" w:sz="4" w:space="0" w:color="auto"/>
                  </w:tcBorders>
                  <w:vAlign w:val="center"/>
                  <w:hideMark/>
                </w:tcPr>
                <w:p w:rsidR="004140E9" w:rsidRPr="00523A03" w:rsidRDefault="004140E9">
                  <w:pPr>
                    <w:jc w:val="center"/>
                    <w:rPr>
                      <w:rFonts w:ascii="宋体" w:hAnsi="宋体"/>
                      <w:szCs w:val="21"/>
                    </w:rPr>
                  </w:pPr>
                  <w:r w:rsidRPr="00523A03">
                    <w:rPr>
                      <w:rFonts w:ascii="宋体" w:hAnsi="宋体" w:hint="eastAsia"/>
                      <w:szCs w:val="21"/>
                    </w:rPr>
                    <w:t>COD</w:t>
                  </w:r>
                </w:p>
              </w:tc>
              <w:tc>
                <w:tcPr>
                  <w:tcW w:w="1319" w:type="dxa"/>
                  <w:tcBorders>
                    <w:top w:val="single" w:sz="4" w:space="0" w:color="auto"/>
                    <w:left w:val="single" w:sz="4" w:space="0" w:color="auto"/>
                    <w:bottom w:val="single" w:sz="4" w:space="0" w:color="auto"/>
                    <w:right w:val="single" w:sz="4" w:space="0" w:color="auto"/>
                  </w:tcBorders>
                  <w:vAlign w:val="center"/>
                  <w:hideMark/>
                </w:tcPr>
                <w:p w:rsidR="004140E9" w:rsidRPr="00523A03" w:rsidRDefault="004140E9">
                  <w:pPr>
                    <w:jc w:val="center"/>
                    <w:rPr>
                      <w:rFonts w:ascii="宋体" w:hAnsi="宋体"/>
                      <w:szCs w:val="21"/>
                    </w:rPr>
                  </w:pPr>
                  <w:r w:rsidRPr="00523A03">
                    <w:rPr>
                      <w:rFonts w:ascii="宋体" w:hAnsi="宋体" w:hint="eastAsia"/>
                      <w:bCs/>
                      <w:spacing w:val="-18"/>
                      <w:szCs w:val="21"/>
                    </w:rPr>
                    <w:t>BOD</w:t>
                  </w:r>
                  <w:r w:rsidRPr="00523A03">
                    <w:rPr>
                      <w:rFonts w:ascii="宋体" w:hAnsi="宋体" w:hint="eastAsia"/>
                      <w:bCs/>
                      <w:spacing w:val="-18"/>
                      <w:szCs w:val="21"/>
                      <w:vertAlign w:val="subscript"/>
                    </w:rPr>
                    <w:t>5</w:t>
                  </w:r>
                </w:p>
              </w:tc>
              <w:tc>
                <w:tcPr>
                  <w:tcW w:w="1269" w:type="dxa"/>
                  <w:tcBorders>
                    <w:top w:val="single" w:sz="4" w:space="0" w:color="auto"/>
                    <w:left w:val="single" w:sz="4" w:space="0" w:color="auto"/>
                    <w:bottom w:val="single" w:sz="4" w:space="0" w:color="auto"/>
                    <w:right w:val="single" w:sz="4" w:space="0" w:color="auto"/>
                  </w:tcBorders>
                  <w:vAlign w:val="center"/>
                  <w:hideMark/>
                </w:tcPr>
                <w:p w:rsidR="004140E9" w:rsidRPr="00523A03" w:rsidRDefault="004140E9">
                  <w:pPr>
                    <w:jc w:val="center"/>
                    <w:rPr>
                      <w:rFonts w:ascii="宋体" w:hAnsi="宋体"/>
                      <w:szCs w:val="21"/>
                    </w:rPr>
                  </w:pPr>
                  <w:r w:rsidRPr="00523A03">
                    <w:rPr>
                      <w:rFonts w:ascii="宋体" w:hAnsi="宋体" w:hint="eastAsia"/>
                      <w:szCs w:val="21"/>
                    </w:rPr>
                    <w:t>SS</w:t>
                  </w:r>
                </w:p>
              </w:tc>
              <w:tc>
                <w:tcPr>
                  <w:tcW w:w="1280" w:type="dxa"/>
                  <w:tcBorders>
                    <w:top w:val="single" w:sz="4" w:space="0" w:color="auto"/>
                    <w:left w:val="single" w:sz="4" w:space="0" w:color="auto"/>
                    <w:bottom w:val="single" w:sz="4" w:space="0" w:color="auto"/>
                    <w:right w:val="single" w:sz="4" w:space="0" w:color="auto"/>
                  </w:tcBorders>
                  <w:vAlign w:val="center"/>
                  <w:hideMark/>
                </w:tcPr>
                <w:p w:rsidR="004140E9" w:rsidRPr="00523A03" w:rsidRDefault="004140E9">
                  <w:pPr>
                    <w:jc w:val="center"/>
                    <w:rPr>
                      <w:rFonts w:ascii="宋体" w:hAnsi="宋体"/>
                      <w:szCs w:val="21"/>
                    </w:rPr>
                  </w:pPr>
                  <w:r w:rsidRPr="00523A03">
                    <w:rPr>
                      <w:rFonts w:ascii="宋体" w:hAnsi="宋体" w:hint="eastAsia"/>
                      <w:szCs w:val="21"/>
                    </w:rPr>
                    <w:t>氨氮</w:t>
                  </w:r>
                </w:p>
              </w:tc>
            </w:tr>
            <w:tr w:rsidR="00A55B62" w:rsidRPr="00523A03" w:rsidTr="0096584C">
              <w:tc>
                <w:tcPr>
                  <w:tcW w:w="2082" w:type="dxa"/>
                  <w:tcBorders>
                    <w:top w:val="single" w:sz="4" w:space="0" w:color="auto"/>
                    <w:left w:val="single" w:sz="4" w:space="0" w:color="auto"/>
                    <w:bottom w:val="single" w:sz="4" w:space="0" w:color="auto"/>
                    <w:right w:val="single" w:sz="4" w:space="0" w:color="auto"/>
                  </w:tcBorders>
                  <w:vAlign w:val="center"/>
                  <w:hideMark/>
                </w:tcPr>
                <w:p w:rsidR="006B24D0" w:rsidRPr="00523A03" w:rsidRDefault="006B24D0">
                  <w:pPr>
                    <w:jc w:val="center"/>
                    <w:rPr>
                      <w:rFonts w:ascii="宋体" w:hAnsi="宋体"/>
                      <w:szCs w:val="21"/>
                    </w:rPr>
                  </w:pPr>
                  <w:r w:rsidRPr="00523A03">
                    <w:rPr>
                      <w:rFonts w:ascii="宋体" w:hAnsi="宋体" w:hint="eastAsia"/>
                      <w:szCs w:val="21"/>
                    </w:rPr>
                    <w:t>产生浓度（mg/L）</w:t>
                  </w:r>
                </w:p>
              </w:tc>
              <w:tc>
                <w:tcPr>
                  <w:tcW w:w="1713" w:type="dxa"/>
                  <w:vMerge w:val="restart"/>
                  <w:tcBorders>
                    <w:top w:val="single" w:sz="4" w:space="0" w:color="auto"/>
                    <w:left w:val="single" w:sz="4" w:space="0" w:color="auto"/>
                    <w:bottom w:val="single" w:sz="4" w:space="0" w:color="auto"/>
                    <w:right w:val="single" w:sz="4" w:space="0" w:color="auto"/>
                  </w:tcBorders>
                  <w:vAlign w:val="center"/>
                  <w:hideMark/>
                </w:tcPr>
                <w:p w:rsidR="006B24D0" w:rsidRPr="00523A03" w:rsidRDefault="006B24D0">
                  <w:pPr>
                    <w:jc w:val="center"/>
                    <w:rPr>
                      <w:rFonts w:ascii="宋体" w:hAnsi="宋体"/>
                      <w:szCs w:val="21"/>
                    </w:rPr>
                  </w:pPr>
                  <w:r w:rsidRPr="00523A03">
                    <w:rPr>
                      <w:rFonts w:ascii="宋体" w:hAnsi="宋体" w:hint="eastAsia"/>
                      <w:szCs w:val="21"/>
                    </w:rPr>
                    <w:t>13380</w:t>
                  </w:r>
                </w:p>
              </w:tc>
              <w:tc>
                <w:tcPr>
                  <w:tcW w:w="1399" w:type="dxa"/>
                  <w:tcBorders>
                    <w:top w:val="single" w:sz="4" w:space="0" w:color="auto"/>
                    <w:left w:val="single" w:sz="4" w:space="0" w:color="auto"/>
                    <w:bottom w:val="single" w:sz="4" w:space="0" w:color="auto"/>
                    <w:right w:val="single" w:sz="4" w:space="0" w:color="auto"/>
                  </w:tcBorders>
                  <w:vAlign w:val="center"/>
                  <w:hideMark/>
                </w:tcPr>
                <w:p w:rsidR="006B24D0" w:rsidRPr="00523A03" w:rsidRDefault="006B24D0">
                  <w:pPr>
                    <w:jc w:val="center"/>
                    <w:rPr>
                      <w:rFonts w:ascii="宋体" w:hAnsi="宋体"/>
                      <w:szCs w:val="21"/>
                    </w:rPr>
                  </w:pPr>
                  <w:r w:rsidRPr="00523A03">
                    <w:rPr>
                      <w:rFonts w:ascii="宋体" w:hAnsi="宋体" w:hint="eastAsia"/>
                      <w:szCs w:val="21"/>
                    </w:rPr>
                    <w:t>350</w:t>
                  </w:r>
                </w:p>
              </w:tc>
              <w:tc>
                <w:tcPr>
                  <w:tcW w:w="1319" w:type="dxa"/>
                  <w:tcBorders>
                    <w:top w:val="single" w:sz="4" w:space="0" w:color="auto"/>
                    <w:left w:val="single" w:sz="4" w:space="0" w:color="auto"/>
                    <w:bottom w:val="single" w:sz="4" w:space="0" w:color="auto"/>
                    <w:right w:val="single" w:sz="4" w:space="0" w:color="auto"/>
                  </w:tcBorders>
                  <w:vAlign w:val="center"/>
                  <w:hideMark/>
                </w:tcPr>
                <w:p w:rsidR="006B24D0" w:rsidRPr="00523A03" w:rsidRDefault="006B24D0">
                  <w:pPr>
                    <w:jc w:val="center"/>
                    <w:rPr>
                      <w:rFonts w:ascii="宋体" w:hAnsi="宋体"/>
                      <w:szCs w:val="21"/>
                    </w:rPr>
                  </w:pPr>
                  <w:r w:rsidRPr="00523A03">
                    <w:rPr>
                      <w:rFonts w:ascii="宋体" w:hAnsi="宋体" w:hint="eastAsia"/>
                      <w:szCs w:val="21"/>
                    </w:rPr>
                    <w:t>175</w:t>
                  </w:r>
                </w:p>
              </w:tc>
              <w:tc>
                <w:tcPr>
                  <w:tcW w:w="1269" w:type="dxa"/>
                  <w:tcBorders>
                    <w:top w:val="single" w:sz="4" w:space="0" w:color="auto"/>
                    <w:left w:val="single" w:sz="4" w:space="0" w:color="auto"/>
                    <w:bottom w:val="single" w:sz="4" w:space="0" w:color="auto"/>
                    <w:right w:val="single" w:sz="4" w:space="0" w:color="auto"/>
                  </w:tcBorders>
                  <w:vAlign w:val="center"/>
                  <w:hideMark/>
                </w:tcPr>
                <w:p w:rsidR="006B24D0" w:rsidRPr="00523A03" w:rsidRDefault="006B24D0">
                  <w:pPr>
                    <w:jc w:val="center"/>
                    <w:rPr>
                      <w:rFonts w:ascii="宋体" w:hAnsi="宋体"/>
                      <w:szCs w:val="21"/>
                    </w:rPr>
                  </w:pPr>
                  <w:r w:rsidRPr="00523A03">
                    <w:rPr>
                      <w:rFonts w:ascii="宋体" w:hAnsi="宋体" w:hint="eastAsia"/>
                      <w:szCs w:val="21"/>
                    </w:rPr>
                    <w:t>350</w:t>
                  </w:r>
                </w:p>
              </w:tc>
              <w:tc>
                <w:tcPr>
                  <w:tcW w:w="1280" w:type="dxa"/>
                  <w:tcBorders>
                    <w:top w:val="single" w:sz="4" w:space="0" w:color="auto"/>
                    <w:left w:val="single" w:sz="4" w:space="0" w:color="auto"/>
                    <w:bottom w:val="single" w:sz="4" w:space="0" w:color="auto"/>
                    <w:right w:val="single" w:sz="4" w:space="0" w:color="auto"/>
                  </w:tcBorders>
                  <w:vAlign w:val="center"/>
                  <w:hideMark/>
                </w:tcPr>
                <w:p w:rsidR="006B24D0" w:rsidRPr="00523A03" w:rsidRDefault="006B24D0">
                  <w:pPr>
                    <w:jc w:val="center"/>
                    <w:rPr>
                      <w:rFonts w:ascii="宋体" w:hAnsi="宋体"/>
                      <w:szCs w:val="21"/>
                    </w:rPr>
                  </w:pPr>
                  <w:r w:rsidRPr="00523A03">
                    <w:rPr>
                      <w:rFonts w:ascii="宋体" w:hAnsi="宋体" w:hint="eastAsia"/>
                      <w:szCs w:val="21"/>
                    </w:rPr>
                    <w:t>25</w:t>
                  </w:r>
                </w:p>
              </w:tc>
            </w:tr>
            <w:tr w:rsidR="00A55B62" w:rsidRPr="00523A03" w:rsidTr="0096584C">
              <w:tc>
                <w:tcPr>
                  <w:tcW w:w="2082" w:type="dxa"/>
                  <w:tcBorders>
                    <w:top w:val="single" w:sz="4" w:space="0" w:color="auto"/>
                    <w:left w:val="single" w:sz="4" w:space="0" w:color="auto"/>
                    <w:bottom w:val="single" w:sz="4" w:space="0" w:color="auto"/>
                    <w:right w:val="single" w:sz="4" w:space="0" w:color="auto"/>
                  </w:tcBorders>
                  <w:vAlign w:val="center"/>
                  <w:hideMark/>
                </w:tcPr>
                <w:p w:rsidR="006B24D0" w:rsidRPr="00523A03" w:rsidRDefault="006B24D0">
                  <w:pPr>
                    <w:jc w:val="center"/>
                    <w:rPr>
                      <w:rFonts w:ascii="宋体" w:hAnsi="宋体"/>
                      <w:szCs w:val="21"/>
                    </w:rPr>
                  </w:pPr>
                  <w:r w:rsidRPr="00523A03">
                    <w:rPr>
                      <w:rFonts w:ascii="宋体" w:hAnsi="宋体" w:hint="eastAsia"/>
                      <w:szCs w:val="21"/>
                    </w:rPr>
                    <w:t>产生量（t/a）</w:t>
                  </w:r>
                </w:p>
              </w:tc>
              <w:tc>
                <w:tcPr>
                  <w:tcW w:w="1713" w:type="dxa"/>
                  <w:vMerge/>
                  <w:tcBorders>
                    <w:top w:val="single" w:sz="4" w:space="0" w:color="auto"/>
                    <w:left w:val="single" w:sz="4" w:space="0" w:color="auto"/>
                    <w:bottom w:val="single" w:sz="4" w:space="0" w:color="auto"/>
                    <w:right w:val="single" w:sz="4" w:space="0" w:color="auto"/>
                  </w:tcBorders>
                  <w:vAlign w:val="center"/>
                  <w:hideMark/>
                </w:tcPr>
                <w:p w:rsidR="006B24D0" w:rsidRPr="00523A03" w:rsidRDefault="006B24D0">
                  <w:pPr>
                    <w:rPr>
                      <w:rFonts w:ascii="宋体" w:hAnsi="宋体"/>
                      <w:szCs w:val="21"/>
                    </w:rPr>
                  </w:pPr>
                </w:p>
              </w:tc>
              <w:tc>
                <w:tcPr>
                  <w:tcW w:w="1399" w:type="dxa"/>
                  <w:tcBorders>
                    <w:top w:val="single" w:sz="4" w:space="0" w:color="auto"/>
                    <w:left w:val="single" w:sz="4" w:space="0" w:color="auto"/>
                    <w:bottom w:val="single" w:sz="4" w:space="0" w:color="auto"/>
                    <w:right w:val="single" w:sz="4" w:space="0" w:color="auto"/>
                  </w:tcBorders>
                  <w:vAlign w:val="center"/>
                  <w:hideMark/>
                </w:tcPr>
                <w:p w:rsidR="006B24D0" w:rsidRPr="00523A03" w:rsidRDefault="006B24D0">
                  <w:pPr>
                    <w:jc w:val="center"/>
                    <w:rPr>
                      <w:rFonts w:ascii="宋体" w:hAnsi="宋体"/>
                      <w:szCs w:val="21"/>
                    </w:rPr>
                  </w:pPr>
                  <w:r w:rsidRPr="00523A03">
                    <w:rPr>
                      <w:rFonts w:ascii="宋体" w:hAnsi="宋体" w:hint="eastAsia"/>
                      <w:szCs w:val="21"/>
                    </w:rPr>
                    <w:t xml:space="preserve">4.68 </w:t>
                  </w:r>
                </w:p>
              </w:tc>
              <w:tc>
                <w:tcPr>
                  <w:tcW w:w="1319" w:type="dxa"/>
                  <w:tcBorders>
                    <w:top w:val="single" w:sz="4" w:space="0" w:color="auto"/>
                    <w:left w:val="single" w:sz="4" w:space="0" w:color="auto"/>
                    <w:bottom w:val="single" w:sz="4" w:space="0" w:color="auto"/>
                    <w:right w:val="single" w:sz="4" w:space="0" w:color="auto"/>
                  </w:tcBorders>
                  <w:vAlign w:val="center"/>
                  <w:hideMark/>
                </w:tcPr>
                <w:p w:rsidR="006B24D0" w:rsidRPr="00523A03" w:rsidRDefault="006B24D0">
                  <w:pPr>
                    <w:jc w:val="center"/>
                    <w:rPr>
                      <w:rFonts w:ascii="宋体" w:hAnsi="宋体"/>
                      <w:szCs w:val="21"/>
                    </w:rPr>
                  </w:pPr>
                  <w:r w:rsidRPr="00523A03">
                    <w:rPr>
                      <w:rFonts w:ascii="宋体" w:hAnsi="宋体" w:hint="eastAsia"/>
                      <w:szCs w:val="21"/>
                    </w:rPr>
                    <w:t xml:space="preserve">2.34 </w:t>
                  </w:r>
                </w:p>
              </w:tc>
              <w:tc>
                <w:tcPr>
                  <w:tcW w:w="1269" w:type="dxa"/>
                  <w:tcBorders>
                    <w:top w:val="single" w:sz="4" w:space="0" w:color="auto"/>
                    <w:left w:val="single" w:sz="4" w:space="0" w:color="auto"/>
                    <w:bottom w:val="single" w:sz="4" w:space="0" w:color="auto"/>
                    <w:right w:val="single" w:sz="4" w:space="0" w:color="auto"/>
                  </w:tcBorders>
                  <w:vAlign w:val="center"/>
                  <w:hideMark/>
                </w:tcPr>
                <w:p w:rsidR="006B24D0" w:rsidRPr="00523A03" w:rsidRDefault="006B24D0">
                  <w:pPr>
                    <w:jc w:val="center"/>
                    <w:rPr>
                      <w:rFonts w:ascii="宋体" w:hAnsi="宋体"/>
                      <w:szCs w:val="21"/>
                    </w:rPr>
                  </w:pPr>
                  <w:r w:rsidRPr="00523A03">
                    <w:rPr>
                      <w:rFonts w:ascii="宋体" w:hAnsi="宋体" w:hint="eastAsia"/>
                      <w:szCs w:val="21"/>
                    </w:rPr>
                    <w:t xml:space="preserve">4.68 </w:t>
                  </w:r>
                </w:p>
              </w:tc>
              <w:tc>
                <w:tcPr>
                  <w:tcW w:w="1280" w:type="dxa"/>
                  <w:tcBorders>
                    <w:top w:val="single" w:sz="4" w:space="0" w:color="auto"/>
                    <w:left w:val="single" w:sz="4" w:space="0" w:color="auto"/>
                    <w:bottom w:val="single" w:sz="4" w:space="0" w:color="auto"/>
                    <w:right w:val="single" w:sz="4" w:space="0" w:color="auto"/>
                  </w:tcBorders>
                  <w:vAlign w:val="center"/>
                  <w:hideMark/>
                </w:tcPr>
                <w:p w:rsidR="006B24D0" w:rsidRPr="00523A03" w:rsidRDefault="006B24D0">
                  <w:pPr>
                    <w:jc w:val="center"/>
                    <w:rPr>
                      <w:rFonts w:ascii="宋体" w:hAnsi="宋体"/>
                      <w:szCs w:val="21"/>
                    </w:rPr>
                  </w:pPr>
                  <w:r w:rsidRPr="00523A03">
                    <w:rPr>
                      <w:rFonts w:ascii="宋体" w:hAnsi="宋体" w:hint="eastAsia"/>
                      <w:szCs w:val="21"/>
                    </w:rPr>
                    <w:t xml:space="preserve">0.33 </w:t>
                  </w:r>
                </w:p>
              </w:tc>
            </w:tr>
            <w:tr w:rsidR="00A55B62" w:rsidRPr="00523A03" w:rsidTr="0096584C">
              <w:tc>
                <w:tcPr>
                  <w:tcW w:w="2082" w:type="dxa"/>
                  <w:tcBorders>
                    <w:top w:val="single" w:sz="4" w:space="0" w:color="auto"/>
                    <w:left w:val="single" w:sz="4" w:space="0" w:color="auto"/>
                    <w:bottom w:val="single" w:sz="4" w:space="0" w:color="auto"/>
                    <w:right w:val="single" w:sz="4" w:space="0" w:color="auto"/>
                  </w:tcBorders>
                  <w:vAlign w:val="center"/>
                  <w:hideMark/>
                </w:tcPr>
                <w:p w:rsidR="006B24D0" w:rsidRPr="00523A03" w:rsidRDefault="006B24D0">
                  <w:pPr>
                    <w:jc w:val="center"/>
                    <w:rPr>
                      <w:rFonts w:ascii="宋体" w:hAnsi="宋体"/>
                      <w:szCs w:val="21"/>
                    </w:rPr>
                  </w:pPr>
                  <w:r w:rsidRPr="00523A03">
                    <w:rPr>
                      <w:rFonts w:ascii="宋体" w:hAnsi="宋体" w:hint="eastAsia"/>
                      <w:szCs w:val="21"/>
                    </w:rPr>
                    <w:t>排放浓度（mg/L）</w:t>
                  </w:r>
                </w:p>
              </w:tc>
              <w:tc>
                <w:tcPr>
                  <w:tcW w:w="1713" w:type="dxa"/>
                  <w:vMerge/>
                  <w:tcBorders>
                    <w:top w:val="single" w:sz="4" w:space="0" w:color="auto"/>
                    <w:left w:val="single" w:sz="4" w:space="0" w:color="auto"/>
                    <w:bottom w:val="single" w:sz="4" w:space="0" w:color="auto"/>
                    <w:right w:val="single" w:sz="4" w:space="0" w:color="auto"/>
                  </w:tcBorders>
                  <w:vAlign w:val="center"/>
                  <w:hideMark/>
                </w:tcPr>
                <w:p w:rsidR="006B24D0" w:rsidRPr="00523A03" w:rsidRDefault="006B24D0">
                  <w:pPr>
                    <w:rPr>
                      <w:rFonts w:ascii="宋体" w:hAnsi="宋体"/>
                      <w:szCs w:val="21"/>
                    </w:rPr>
                  </w:pPr>
                </w:p>
              </w:tc>
              <w:tc>
                <w:tcPr>
                  <w:tcW w:w="1399" w:type="dxa"/>
                  <w:tcBorders>
                    <w:top w:val="single" w:sz="4" w:space="0" w:color="auto"/>
                    <w:left w:val="single" w:sz="4" w:space="0" w:color="auto"/>
                    <w:bottom w:val="single" w:sz="4" w:space="0" w:color="auto"/>
                    <w:right w:val="single" w:sz="4" w:space="0" w:color="auto"/>
                  </w:tcBorders>
                  <w:vAlign w:val="center"/>
                  <w:hideMark/>
                </w:tcPr>
                <w:p w:rsidR="006B24D0" w:rsidRPr="00523A03" w:rsidRDefault="006B24D0">
                  <w:pPr>
                    <w:jc w:val="center"/>
                    <w:rPr>
                      <w:rFonts w:ascii="宋体" w:hAnsi="宋体"/>
                      <w:szCs w:val="21"/>
                    </w:rPr>
                  </w:pPr>
                  <w:r w:rsidRPr="00523A03">
                    <w:rPr>
                      <w:rFonts w:ascii="宋体" w:hAnsi="宋体" w:hint="eastAsia"/>
                      <w:szCs w:val="21"/>
                    </w:rPr>
                    <w:t>297</w:t>
                  </w:r>
                </w:p>
              </w:tc>
              <w:tc>
                <w:tcPr>
                  <w:tcW w:w="1319" w:type="dxa"/>
                  <w:tcBorders>
                    <w:top w:val="single" w:sz="4" w:space="0" w:color="auto"/>
                    <w:left w:val="single" w:sz="4" w:space="0" w:color="auto"/>
                    <w:bottom w:val="single" w:sz="4" w:space="0" w:color="auto"/>
                    <w:right w:val="single" w:sz="4" w:space="0" w:color="auto"/>
                  </w:tcBorders>
                  <w:vAlign w:val="center"/>
                  <w:hideMark/>
                </w:tcPr>
                <w:p w:rsidR="006B24D0" w:rsidRPr="00523A03" w:rsidRDefault="006B24D0">
                  <w:pPr>
                    <w:jc w:val="center"/>
                    <w:rPr>
                      <w:rFonts w:ascii="宋体" w:hAnsi="宋体"/>
                      <w:szCs w:val="21"/>
                    </w:rPr>
                  </w:pPr>
                  <w:r w:rsidRPr="00523A03">
                    <w:rPr>
                      <w:rFonts w:ascii="宋体" w:hAnsi="宋体" w:hint="eastAsia"/>
                      <w:szCs w:val="21"/>
                    </w:rPr>
                    <w:t>148</w:t>
                  </w:r>
                </w:p>
              </w:tc>
              <w:tc>
                <w:tcPr>
                  <w:tcW w:w="1269" w:type="dxa"/>
                  <w:tcBorders>
                    <w:top w:val="single" w:sz="4" w:space="0" w:color="auto"/>
                    <w:left w:val="single" w:sz="4" w:space="0" w:color="auto"/>
                    <w:bottom w:val="single" w:sz="4" w:space="0" w:color="auto"/>
                    <w:right w:val="single" w:sz="4" w:space="0" w:color="auto"/>
                  </w:tcBorders>
                  <w:vAlign w:val="center"/>
                  <w:hideMark/>
                </w:tcPr>
                <w:p w:rsidR="006B24D0" w:rsidRPr="00523A03" w:rsidRDefault="006B24D0">
                  <w:pPr>
                    <w:jc w:val="center"/>
                    <w:rPr>
                      <w:rFonts w:ascii="宋体" w:hAnsi="宋体"/>
                      <w:szCs w:val="21"/>
                    </w:rPr>
                  </w:pPr>
                  <w:r w:rsidRPr="00523A03">
                    <w:rPr>
                      <w:rFonts w:ascii="宋体" w:hAnsi="宋体" w:hint="eastAsia"/>
                      <w:szCs w:val="21"/>
                    </w:rPr>
                    <w:t>175</w:t>
                  </w:r>
                </w:p>
              </w:tc>
              <w:tc>
                <w:tcPr>
                  <w:tcW w:w="1280" w:type="dxa"/>
                  <w:tcBorders>
                    <w:top w:val="single" w:sz="4" w:space="0" w:color="auto"/>
                    <w:left w:val="single" w:sz="4" w:space="0" w:color="auto"/>
                    <w:bottom w:val="single" w:sz="4" w:space="0" w:color="auto"/>
                    <w:right w:val="single" w:sz="4" w:space="0" w:color="auto"/>
                  </w:tcBorders>
                  <w:vAlign w:val="center"/>
                  <w:hideMark/>
                </w:tcPr>
                <w:p w:rsidR="006B24D0" w:rsidRPr="00523A03" w:rsidRDefault="006B24D0">
                  <w:pPr>
                    <w:jc w:val="center"/>
                    <w:rPr>
                      <w:rFonts w:ascii="宋体" w:hAnsi="宋体"/>
                      <w:szCs w:val="21"/>
                    </w:rPr>
                  </w:pPr>
                  <w:r w:rsidRPr="00523A03">
                    <w:rPr>
                      <w:rFonts w:ascii="宋体" w:hAnsi="宋体" w:hint="eastAsia"/>
                      <w:szCs w:val="21"/>
                    </w:rPr>
                    <w:t>25</w:t>
                  </w:r>
                </w:p>
              </w:tc>
            </w:tr>
            <w:tr w:rsidR="00A55B62" w:rsidRPr="00523A03" w:rsidTr="0096584C">
              <w:tc>
                <w:tcPr>
                  <w:tcW w:w="2082" w:type="dxa"/>
                  <w:tcBorders>
                    <w:top w:val="single" w:sz="4" w:space="0" w:color="auto"/>
                    <w:left w:val="single" w:sz="4" w:space="0" w:color="auto"/>
                    <w:bottom w:val="single" w:sz="4" w:space="0" w:color="auto"/>
                    <w:right w:val="single" w:sz="4" w:space="0" w:color="auto"/>
                  </w:tcBorders>
                  <w:vAlign w:val="center"/>
                  <w:hideMark/>
                </w:tcPr>
                <w:p w:rsidR="006B24D0" w:rsidRPr="00523A03" w:rsidRDefault="006B24D0">
                  <w:pPr>
                    <w:jc w:val="center"/>
                    <w:rPr>
                      <w:rFonts w:ascii="宋体" w:hAnsi="宋体"/>
                      <w:szCs w:val="21"/>
                    </w:rPr>
                  </w:pPr>
                  <w:r w:rsidRPr="00523A03">
                    <w:rPr>
                      <w:rFonts w:ascii="宋体" w:hAnsi="宋体" w:hint="eastAsia"/>
                      <w:szCs w:val="21"/>
                    </w:rPr>
                    <w:t>排放量（t/a）</w:t>
                  </w:r>
                </w:p>
              </w:tc>
              <w:tc>
                <w:tcPr>
                  <w:tcW w:w="1713" w:type="dxa"/>
                  <w:vMerge/>
                  <w:tcBorders>
                    <w:top w:val="single" w:sz="4" w:space="0" w:color="auto"/>
                    <w:left w:val="single" w:sz="4" w:space="0" w:color="auto"/>
                    <w:bottom w:val="single" w:sz="4" w:space="0" w:color="auto"/>
                    <w:right w:val="single" w:sz="4" w:space="0" w:color="auto"/>
                  </w:tcBorders>
                  <w:vAlign w:val="center"/>
                  <w:hideMark/>
                </w:tcPr>
                <w:p w:rsidR="006B24D0" w:rsidRPr="00523A03" w:rsidRDefault="006B24D0">
                  <w:pPr>
                    <w:rPr>
                      <w:rFonts w:ascii="宋体" w:hAnsi="宋体"/>
                      <w:szCs w:val="21"/>
                    </w:rPr>
                  </w:pPr>
                </w:p>
              </w:tc>
              <w:tc>
                <w:tcPr>
                  <w:tcW w:w="1399" w:type="dxa"/>
                  <w:tcBorders>
                    <w:top w:val="single" w:sz="4" w:space="0" w:color="auto"/>
                    <w:left w:val="single" w:sz="4" w:space="0" w:color="auto"/>
                    <w:bottom w:val="single" w:sz="4" w:space="0" w:color="auto"/>
                    <w:right w:val="single" w:sz="4" w:space="0" w:color="auto"/>
                  </w:tcBorders>
                  <w:vAlign w:val="center"/>
                  <w:hideMark/>
                </w:tcPr>
                <w:p w:rsidR="006B24D0" w:rsidRPr="00523A03" w:rsidRDefault="006B24D0">
                  <w:pPr>
                    <w:jc w:val="center"/>
                    <w:rPr>
                      <w:rFonts w:ascii="宋体" w:hAnsi="宋体"/>
                      <w:szCs w:val="21"/>
                    </w:rPr>
                  </w:pPr>
                  <w:r w:rsidRPr="00523A03">
                    <w:rPr>
                      <w:rFonts w:ascii="宋体" w:hAnsi="宋体" w:hint="eastAsia"/>
                      <w:szCs w:val="21"/>
                    </w:rPr>
                    <w:t xml:space="preserve">3.98 </w:t>
                  </w:r>
                </w:p>
              </w:tc>
              <w:tc>
                <w:tcPr>
                  <w:tcW w:w="1319" w:type="dxa"/>
                  <w:tcBorders>
                    <w:top w:val="single" w:sz="4" w:space="0" w:color="auto"/>
                    <w:left w:val="single" w:sz="4" w:space="0" w:color="auto"/>
                    <w:bottom w:val="single" w:sz="4" w:space="0" w:color="auto"/>
                    <w:right w:val="single" w:sz="4" w:space="0" w:color="auto"/>
                  </w:tcBorders>
                  <w:vAlign w:val="center"/>
                  <w:hideMark/>
                </w:tcPr>
                <w:p w:rsidR="006B24D0" w:rsidRPr="00523A03" w:rsidRDefault="006B24D0">
                  <w:pPr>
                    <w:jc w:val="center"/>
                    <w:rPr>
                      <w:rFonts w:ascii="宋体" w:hAnsi="宋体"/>
                      <w:szCs w:val="21"/>
                    </w:rPr>
                  </w:pPr>
                  <w:r w:rsidRPr="00523A03">
                    <w:rPr>
                      <w:rFonts w:ascii="宋体" w:hAnsi="宋体" w:hint="eastAsia"/>
                      <w:szCs w:val="21"/>
                    </w:rPr>
                    <w:t xml:space="preserve">1.99 </w:t>
                  </w:r>
                </w:p>
              </w:tc>
              <w:tc>
                <w:tcPr>
                  <w:tcW w:w="1269" w:type="dxa"/>
                  <w:tcBorders>
                    <w:top w:val="single" w:sz="4" w:space="0" w:color="auto"/>
                    <w:left w:val="single" w:sz="4" w:space="0" w:color="auto"/>
                    <w:bottom w:val="single" w:sz="4" w:space="0" w:color="auto"/>
                    <w:right w:val="single" w:sz="4" w:space="0" w:color="auto"/>
                  </w:tcBorders>
                  <w:vAlign w:val="center"/>
                  <w:hideMark/>
                </w:tcPr>
                <w:p w:rsidR="006B24D0" w:rsidRPr="00523A03" w:rsidRDefault="006B24D0">
                  <w:pPr>
                    <w:jc w:val="center"/>
                    <w:rPr>
                      <w:rFonts w:ascii="宋体" w:hAnsi="宋体"/>
                      <w:szCs w:val="21"/>
                    </w:rPr>
                  </w:pPr>
                  <w:r w:rsidRPr="00523A03">
                    <w:rPr>
                      <w:rFonts w:ascii="宋体" w:hAnsi="宋体" w:hint="eastAsia"/>
                      <w:szCs w:val="21"/>
                    </w:rPr>
                    <w:t xml:space="preserve">2.34 </w:t>
                  </w:r>
                </w:p>
              </w:tc>
              <w:tc>
                <w:tcPr>
                  <w:tcW w:w="1280" w:type="dxa"/>
                  <w:tcBorders>
                    <w:top w:val="single" w:sz="4" w:space="0" w:color="auto"/>
                    <w:left w:val="single" w:sz="4" w:space="0" w:color="auto"/>
                    <w:bottom w:val="single" w:sz="4" w:space="0" w:color="auto"/>
                    <w:right w:val="single" w:sz="4" w:space="0" w:color="auto"/>
                  </w:tcBorders>
                  <w:vAlign w:val="center"/>
                  <w:hideMark/>
                </w:tcPr>
                <w:p w:rsidR="006B24D0" w:rsidRPr="00523A03" w:rsidRDefault="006B24D0">
                  <w:pPr>
                    <w:jc w:val="center"/>
                    <w:rPr>
                      <w:rFonts w:ascii="宋体" w:hAnsi="宋体"/>
                      <w:szCs w:val="21"/>
                    </w:rPr>
                  </w:pPr>
                  <w:r w:rsidRPr="00523A03">
                    <w:rPr>
                      <w:rFonts w:ascii="宋体" w:hAnsi="宋体" w:hint="eastAsia"/>
                      <w:szCs w:val="21"/>
                    </w:rPr>
                    <w:t xml:space="preserve">0.33 </w:t>
                  </w:r>
                </w:p>
              </w:tc>
            </w:tr>
            <w:tr w:rsidR="004140E9" w:rsidRPr="00523A03" w:rsidTr="004140E9">
              <w:tc>
                <w:tcPr>
                  <w:tcW w:w="3795" w:type="dxa"/>
                  <w:gridSpan w:val="2"/>
                  <w:tcBorders>
                    <w:top w:val="single" w:sz="4" w:space="0" w:color="auto"/>
                    <w:left w:val="single" w:sz="4" w:space="0" w:color="auto"/>
                    <w:bottom w:val="single" w:sz="4" w:space="0" w:color="auto"/>
                    <w:right w:val="single" w:sz="4" w:space="0" w:color="auto"/>
                  </w:tcBorders>
                  <w:vAlign w:val="center"/>
                  <w:hideMark/>
                </w:tcPr>
                <w:p w:rsidR="004140E9" w:rsidRPr="00523A03" w:rsidRDefault="00A55B62">
                  <w:pPr>
                    <w:jc w:val="center"/>
                    <w:rPr>
                      <w:rFonts w:ascii="宋体" w:hAnsi="宋体"/>
                      <w:szCs w:val="21"/>
                    </w:rPr>
                  </w:pPr>
                  <w:r w:rsidRPr="00523A03">
                    <w:rPr>
                      <w:rFonts w:ascii="宋体" w:hAnsi="宋体" w:hint="eastAsia"/>
                      <w:szCs w:val="21"/>
                    </w:rPr>
                    <w:t>《黄河流域</w:t>
                  </w:r>
                  <w:r w:rsidRPr="00523A03">
                    <w:rPr>
                      <w:rFonts w:ascii="宋体" w:hAnsi="宋体"/>
                      <w:szCs w:val="21"/>
                    </w:rPr>
                    <w:t>(陕西段)污水综合排放标准》（DB61/224-2011）中二级排放标准</w:t>
                  </w:r>
                </w:p>
              </w:tc>
              <w:tc>
                <w:tcPr>
                  <w:tcW w:w="1399" w:type="dxa"/>
                  <w:tcBorders>
                    <w:top w:val="single" w:sz="4" w:space="0" w:color="auto"/>
                    <w:left w:val="single" w:sz="4" w:space="0" w:color="auto"/>
                    <w:bottom w:val="single" w:sz="4" w:space="0" w:color="auto"/>
                    <w:right w:val="single" w:sz="4" w:space="0" w:color="auto"/>
                  </w:tcBorders>
                  <w:vAlign w:val="center"/>
                  <w:hideMark/>
                </w:tcPr>
                <w:p w:rsidR="004140E9" w:rsidRPr="00523A03" w:rsidRDefault="00A55B62">
                  <w:pPr>
                    <w:jc w:val="center"/>
                    <w:rPr>
                      <w:rFonts w:ascii="宋体" w:hAnsi="宋体"/>
                      <w:szCs w:val="21"/>
                    </w:rPr>
                  </w:pPr>
                  <w:r w:rsidRPr="00523A03">
                    <w:rPr>
                      <w:rFonts w:ascii="宋体" w:hAnsi="宋体" w:hint="eastAsia"/>
                      <w:szCs w:val="21"/>
                    </w:rPr>
                    <w:t>300</w:t>
                  </w:r>
                </w:p>
              </w:tc>
              <w:tc>
                <w:tcPr>
                  <w:tcW w:w="1319" w:type="dxa"/>
                  <w:tcBorders>
                    <w:top w:val="single" w:sz="4" w:space="0" w:color="auto"/>
                    <w:left w:val="single" w:sz="4" w:space="0" w:color="auto"/>
                    <w:bottom w:val="single" w:sz="4" w:space="0" w:color="auto"/>
                    <w:right w:val="single" w:sz="4" w:space="0" w:color="auto"/>
                  </w:tcBorders>
                  <w:vAlign w:val="center"/>
                  <w:hideMark/>
                </w:tcPr>
                <w:p w:rsidR="004140E9" w:rsidRPr="00523A03" w:rsidRDefault="00A55B62">
                  <w:pPr>
                    <w:jc w:val="center"/>
                    <w:rPr>
                      <w:rFonts w:ascii="宋体" w:hAnsi="宋体"/>
                      <w:szCs w:val="21"/>
                    </w:rPr>
                  </w:pPr>
                  <w:r w:rsidRPr="00523A03">
                    <w:rPr>
                      <w:rFonts w:ascii="宋体" w:hAnsi="宋体" w:hint="eastAsia"/>
                      <w:szCs w:val="21"/>
                    </w:rPr>
                    <w:t>1</w:t>
                  </w:r>
                  <w:r w:rsidR="004140E9" w:rsidRPr="00523A03">
                    <w:rPr>
                      <w:rFonts w:ascii="宋体" w:hAnsi="宋体" w:hint="eastAsia"/>
                      <w:szCs w:val="21"/>
                    </w:rPr>
                    <w:t>50</w:t>
                  </w:r>
                </w:p>
              </w:tc>
              <w:tc>
                <w:tcPr>
                  <w:tcW w:w="1269" w:type="dxa"/>
                  <w:tcBorders>
                    <w:top w:val="single" w:sz="4" w:space="0" w:color="auto"/>
                    <w:left w:val="single" w:sz="4" w:space="0" w:color="auto"/>
                    <w:bottom w:val="single" w:sz="4" w:space="0" w:color="auto"/>
                    <w:right w:val="single" w:sz="4" w:space="0" w:color="auto"/>
                  </w:tcBorders>
                  <w:vAlign w:val="center"/>
                  <w:hideMark/>
                </w:tcPr>
                <w:p w:rsidR="004140E9" w:rsidRPr="00523A03" w:rsidRDefault="00A55B62">
                  <w:pPr>
                    <w:jc w:val="center"/>
                    <w:rPr>
                      <w:rFonts w:ascii="宋体" w:hAnsi="宋体"/>
                      <w:szCs w:val="21"/>
                    </w:rPr>
                  </w:pPr>
                  <w:r w:rsidRPr="00523A03">
                    <w:rPr>
                      <w:rFonts w:ascii="宋体" w:hAnsi="宋体" w:hint="eastAsia"/>
                      <w:szCs w:val="21"/>
                    </w:rPr>
                    <w:t>/</w:t>
                  </w:r>
                </w:p>
              </w:tc>
              <w:tc>
                <w:tcPr>
                  <w:tcW w:w="1280" w:type="dxa"/>
                  <w:tcBorders>
                    <w:top w:val="single" w:sz="4" w:space="0" w:color="auto"/>
                    <w:left w:val="single" w:sz="4" w:space="0" w:color="auto"/>
                    <w:bottom w:val="single" w:sz="4" w:space="0" w:color="auto"/>
                    <w:right w:val="single" w:sz="4" w:space="0" w:color="auto"/>
                  </w:tcBorders>
                  <w:vAlign w:val="center"/>
                  <w:hideMark/>
                </w:tcPr>
                <w:p w:rsidR="004140E9" w:rsidRPr="00523A03" w:rsidRDefault="00A55B62">
                  <w:pPr>
                    <w:jc w:val="center"/>
                    <w:rPr>
                      <w:rFonts w:ascii="宋体" w:hAnsi="宋体"/>
                      <w:szCs w:val="21"/>
                    </w:rPr>
                  </w:pPr>
                  <w:r w:rsidRPr="00523A03">
                    <w:rPr>
                      <w:rFonts w:ascii="宋体" w:hAnsi="宋体" w:hint="eastAsia"/>
                      <w:szCs w:val="21"/>
                    </w:rPr>
                    <w:t>2</w:t>
                  </w:r>
                  <w:r w:rsidR="004140E9" w:rsidRPr="00523A03">
                    <w:rPr>
                      <w:rFonts w:ascii="宋体" w:hAnsi="宋体" w:hint="eastAsia"/>
                      <w:szCs w:val="21"/>
                    </w:rPr>
                    <w:t>5</w:t>
                  </w:r>
                </w:p>
              </w:tc>
            </w:tr>
            <w:tr w:rsidR="004140E9" w:rsidRPr="00523A03" w:rsidTr="004140E9">
              <w:tc>
                <w:tcPr>
                  <w:tcW w:w="3795" w:type="dxa"/>
                  <w:gridSpan w:val="2"/>
                  <w:tcBorders>
                    <w:top w:val="single" w:sz="4" w:space="0" w:color="auto"/>
                    <w:left w:val="single" w:sz="4" w:space="0" w:color="auto"/>
                    <w:bottom w:val="single" w:sz="4" w:space="0" w:color="auto"/>
                    <w:right w:val="single" w:sz="4" w:space="0" w:color="auto"/>
                  </w:tcBorders>
                  <w:vAlign w:val="center"/>
                  <w:hideMark/>
                </w:tcPr>
                <w:p w:rsidR="004140E9" w:rsidRPr="00523A03" w:rsidRDefault="004140E9">
                  <w:pPr>
                    <w:jc w:val="center"/>
                    <w:rPr>
                      <w:rFonts w:ascii="宋体" w:hAnsi="宋体"/>
                      <w:szCs w:val="21"/>
                    </w:rPr>
                  </w:pPr>
                  <w:r w:rsidRPr="00523A03">
                    <w:rPr>
                      <w:rFonts w:ascii="宋体" w:hAnsi="宋体" w:hint="eastAsia"/>
                      <w:szCs w:val="21"/>
                    </w:rPr>
                    <w:t>《污水综合排放标准》（GB8978-1996）中的三级标准（mg/L）</w:t>
                  </w:r>
                </w:p>
              </w:tc>
              <w:tc>
                <w:tcPr>
                  <w:tcW w:w="1399" w:type="dxa"/>
                  <w:tcBorders>
                    <w:top w:val="single" w:sz="4" w:space="0" w:color="auto"/>
                    <w:left w:val="single" w:sz="4" w:space="0" w:color="auto"/>
                    <w:bottom w:val="single" w:sz="4" w:space="0" w:color="auto"/>
                    <w:right w:val="single" w:sz="4" w:space="0" w:color="auto"/>
                  </w:tcBorders>
                  <w:vAlign w:val="center"/>
                  <w:hideMark/>
                </w:tcPr>
                <w:p w:rsidR="004140E9" w:rsidRPr="00523A03" w:rsidRDefault="004140E9">
                  <w:pPr>
                    <w:jc w:val="center"/>
                    <w:rPr>
                      <w:rFonts w:ascii="宋体" w:hAnsi="宋体"/>
                      <w:szCs w:val="21"/>
                    </w:rPr>
                  </w:pPr>
                  <w:r w:rsidRPr="00523A03">
                    <w:rPr>
                      <w:rFonts w:ascii="宋体" w:hAnsi="宋体" w:hint="eastAsia"/>
                      <w:szCs w:val="21"/>
                    </w:rPr>
                    <w:t>500</w:t>
                  </w:r>
                </w:p>
              </w:tc>
              <w:tc>
                <w:tcPr>
                  <w:tcW w:w="1319" w:type="dxa"/>
                  <w:tcBorders>
                    <w:top w:val="single" w:sz="4" w:space="0" w:color="auto"/>
                    <w:left w:val="single" w:sz="4" w:space="0" w:color="auto"/>
                    <w:bottom w:val="single" w:sz="4" w:space="0" w:color="auto"/>
                    <w:right w:val="single" w:sz="4" w:space="0" w:color="auto"/>
                  </w:tcBorders>
                  <w:vAlign w:val="center"/>
                  <w:hideMark/>
                </w:tcPr>
                <w:p w:rsidR="004140E9" w:rsidRPr="00523A03" w:rsidRDefault="004140E9">
                  <w:pPr>
                    <w:jc w:val="center"/>
                    <w:rPr>
                      <w:rFonts w:ascii="宋体" w:hAnsi="宋体"/>
                      <w:szCs w:val="21"/>
                    </w:rPr>
                  </w:pPr>
                  <w:r w:rsidRPr="00523A03">
                    <w:rPr>
                      <w:rFonts w:ascii="宋体" w:hAnsi="宋体" w:hint="eastAsia"/>
                      <w:szCs w:val="21"/>
                    </w:rPr>
                    <w:t>300</w:t>
                  </w:r>
                </w:p>
              </w:tc>
              <w:tc>
                <w:tcPr>
                  <w:tcW w:w="1269" w:type="dxa"/>
                  <w:tcBorders>
                    <w:top w:val="single" w:sz="4" w:space="0" w:color="auto"/>
                    <w:left w:val="single" w:sz="4" w:space="0" w:color="auto"/>
                    <w:bottom w:val="single" w:sz="4" w:space="0" w:color="auto"/>
                    <w:right w:val="single" w:sz="4" w:space="0" w:color="auto"/>
                  </w:tcBorders>
                  <w:vAlign w:val="center"/>
                  <w:hideMark/>
                </w:tcPr>
                <w:p w:rsidR="004140E9" w:rsidRPr="00523A03" w:rsidRDefault="004140E9">
                  <w:pPr>
                    <w:jc w:val="center"/>
                    <w:rPr>
                      <w:rFonts w:ascii="宋体" w:hAnsi="宋体"/>
                      <w:szCs w:val="21"/>
                    </w:rPr>
                  </w:pPr>
                  <w:r w:rsidRPr="00523A03">
                    <w:rPr>
                      <w:rFonts w:ascii="宋体" w:hAnsi="宋体" w:hint="eastAsia"/>
                      <w:szCs w:val="21"/>
                    </w:rPr>
                    <w:t>400</w:t>
                  </w:r>
                </w:p>
              </w:tc>
              <w:tc>
                <w:tcPr>
                  <w:tcW w:w="1280" w:type="dxa"/>
                  <w:tcBorders>
                    <w:top w:val="single" w:sz="4" w:space="0" w:color="auto"/>
                    <w:left w:val="single" w:sz="4" w:space="0" w:color="auto"/>
                    <w:bottom w:val="single" w:sz="4" w:space="0" w:color="auto"/>
                    <w:right w:val="single" w:sz="4" w:space="0" w:color="auto"/>
                  </w:tcBorders>
                  <w:vAlign w:val="center"/>
                  <w:hideMark/>
                </w:tcPr>
                <w:p w:rsidR="004140E9" w:rsidRPr="00523A03" w:rsidRDefault="004140E9">
                  <w:pPr>
                    <w:jc w:val="center"/>
                    <w:rPr>
                      <w:rFonts w:ascii="宋体" w:hAnsi="宋体"/>
                      <w:szCs w:val="21"/>
                    </w:rPr>
                  </w:pPr>
                  <w:r w:rsidRPr="00523A03">
                    <w:rPr>
                      <w:rFonts w:ascii="宋体" w:hAnsi="宋体" w:hint="eastAsia"/>
                      <w:szCs w:val="21"/>
                    </w:rPr>
                    <w:t>/</w:t>
                  </w:r>
                </w:p>
              </w:tc>
            </w:tr>
            <w:tr w:rsidR="004140E9" w:rsidRPr="00523A03" w:rsidTr="004140E9">
              <w:tc>
                <w:tcPr>
                  <w:tcW w:w="3795" w:type="dxa"/>
                  <w:gridSpan w:val="2"/>
                  <w:tcBorders>
                    <w:top w:val="single" w:sz="4" w:space="0" w:color="auto"/>
                    <w:left w:val="single" w:sz="4" w:space="0" w:color="auto"/>
                    <w:bottom w:val="single" w:sz="4" w:space="0" w:color="auto"/>
                    <w:right w:val="single" w:sz="4" w:space="0" w:color="auto"/>
                  </w:tcBorders>
                  <w:vAlign w:val="center"/>
                  <w:hideMark/>
                </w:tcPr>
                <w:p w:rsidR="004140E9" w:rsidRPr="00523A03" w:rsidRDefault="004140E9">
                  <w:pPr>
                    <w:jc w:val="center"/>
                    <w:rPr>
                      <w:rFonts w:ascii="宋体" w:hAnsi="宋体"/>
                      <w:szCs w:val="21"/>
                    </w:rPr>
                  </w:pPr>
                  <w:r w:rsidRPr="00523A03">
                    <w:rPr>
                      <w:rFonts w:ascii="宋体" w:hAnsi="宋体" w:hint="eastAsia"/>
                      <w:szCs w:val="21"/>
                    </w:rPr>
                    <w:t>化粪池处理效率</w:t>
                  </w:r>
                </w:p>
              </w:tc>
              <w:tc>
                <w:tcPr>
                  <w:tcW w:w="1399" w:type="dxa"/>
                  <w:tcBorders>
                    <w:top w:val="single" w:sz="4" w:space="0" w:color="auto"/>
                    <w:left w:val="single" w:sz="4" w:space="0" w:color="auto"/>
                    <w:bottom w:val="single" w:sz="4" w:space="0" w:color="auto"/>
                    <w:right w:val="single" w:sz="4" w:space="0" w:color="auto"/>
                  </w:tcBorders>
                  <w:vAlign w:val="center"/>
                  <w:hideMark/>
                </w:tcPr>
                <w:p w:rsidR="004140E9" w:rsidRPr="00557035" w:rsidRDefault="004140E9">
                  <w:pPr>
                    <w:jc w:val="center"/>
                    <w:rPr>
                      <w:rFonts w:ascii="宋体" w:hAnsi="宋体"/>
                      <w:color w:val="0000FF"/>
                      <w:szCs w:val="21"/>
                    </w:rPr>
                  </w:pPr>
                  <w:r w:rsidRPr="00557035">
                    <w:rPr>
                      <w:rFonts w:ascii="宋体" w:hAnsi="宋体" w:hint="eastAsia"/>
                      <w:color w:val="0000FF"/>
                      <w:szCs w:val="21"/>
                    </w:rPr>
                    <w:t>15%</w:t>
                  </w:r>
                </w:p>
              </w:tc>
              <w:tc>
                <w:tcPr>
                  <w:tcW w:w="1319" w:type="dxa"/>
                  <w:tcBorders>
                    <w:top w:val="single" w:sz="4" w:space="0" w:color="auto"/>
                    <w:left w:val="single" w:sz="4" w:space="0" w:color="auto"/>
                    <w:bottom w:val="single" w:sz="4" w:space="0" w:color="auto"/>
                    <w:right w:val="single" w:sz="4" w:space="0" w:color="auto"/>
                  </w:tcBorders>
                  <w:vAlign w:val="center"/>
                  <w:hideMark/>
                </w:tcPr>
                <w:p w:rsidR="004140E9" w:rsidRPr="00557035" w:rsidRDefault="007535D6">
                  <w:pPr>
                    <w:jc w:val="center"/>
                    <w:rPr>
                      <w:rFonts w:ascii="宋体" w:hAnsi="宋体"/>
                      <w:color w:val="0000FF"/>
                      <w:szCs w:val="21"/>
                    </w:rPr>
                  </w:pPr>
                  <w:r w:rsidRPr="00557035">
                    <w:rPr>
                      <w:rFonts w:ascii="宋体" w:hAnsi="宋体" w:hint="eastAsia"/>
                      <w:color w:val="0000FF"/>
                      <w:szCs w:val="21"/>
                    </w:rPr>
                    <w:t>15</w:t>
                  </w:r>
                  <w:r w:rsidR="004140E9" w:rsidRPr="00557035">
                    <w:rPr>
                      <w:rFonts w:ascii="宋体" w:hAnsi="宋体" w:hint="eastAsia"/>
                      <w:color w:val="0000FF"/>
                      <w:szCs w:val="21"/>
                    </w:rPr>
                    <w:t>%</w:t>
                  </w:r>
                </w:p>
              </w:tc>
              <w:tc>
                <w:tcPr>
                  <w:tcW w:w="1269" w:type="dxa"/>
                  <w:tcBorders>
                    <w:top w:val="single" w:sz="4" w:space="0" w:color="auto"/>
                    <w:left w:val="single" w:sz="4" w:space="0" w:color="auto"/>
                    <w:bottom w:val="single" w:sz="4" w:space="0" w:color="auto"/>
                    <w:right w:val="single" w:sz="4" w:space="0" w:color="auto"/>
                  </w:tcBorders>
                  <w:vAlign w:val="center"/>
                  <w:hideMark/>
                </w:tcPr>
                <w:p w:rsidR="004140E9" w:rsidRPr="00523A03" w:rsidRDefault="004140E9">
                  <w:pPr>
                    <w:jc w:val="center"/>
                    <w:rPr>
                      <w:rFonts w:ascii="宋体" w:hAnsi="宋体"/>
                      <w:szCs w:val="21"/>
                    </w:rPr>
                  </w:pPr>
                  <w:r w:rsidRPr="00523A03">
                    <w:rPr>
                      <w:rFonts w:ascii="宋体" w:hAnsi="宋体" w:hint="eastAsia"/>
                      <w:szCs w:val="21"/>
                    </w:rPr>
                    <w:t>50%</w:t>
                  </w:r>
                </w:p>
              </w:tc>
              <w:tc>
                <w:tcPr>
                  <w:tcW w:w="1280" w:type="dxa"/>
                  <w:tcBorders>
                    <w:top w:val="single" w:sz="4" w:space="0" w:color="auto"/>
                    <w:left w:val="single" w:sz="4" w:space="0" w:color="auto"/>
                    <w:bottom w:val="single" w:sz="4" w:space="0" w:color="auto"/>
                    <w:right w:val="single" w:sz="4" w:space="0" w:color="auto"/>
                  </w:tcBorders>
                  <w:vAlign w:val="center"/>
                  <w:hideMark/>
                </w:tcPr>
                <w:p w:rsidR="004140E9" w:rsidRPr="00523A03" w:rsidRDefault="004140E9">
                  <w:pPr>
                    <w:jc w:val="center"/>
                    <w:rPr>
                      <w:rFonts w:ascii="宋体" w:hAnsi="宋体"/>
                      <w:szCs w:val="21"/>
                    </w:rPr>
                  </w:pPr>
                  <w:r w:rsidRPr="00523A03">
                    <w:rPr>
                      <w:rFonts w:ascii="宋体" w:hAnsi="宋体" w:hint="eastAsia"/>
                      <w:szCs w:val="21"/>
                    </w:rPr>
                    <w:t>/</w:t>
                  </w:r>
                </w:p>
              </w:tc>
            </w:tr>
          </w:tbl>
          <w:p w:rsidR="006F0B2E" w:rsidRPr="00523A03" w:rsidRDefault="00FB2412" w:rsidP="00523A03">
            <w:pPr>
              <w:tabs>
                <w:tab w:val="left" w:pos="2940"/>
              </w:tabs>
              <w:spacing w:line="360" w:lineRule="auto"/>
              <w:ind w:firstLineChars="200" w:firstLine="480"/>
              <w:rPr>
                <w:rFonts w:ascii="宋体" w:hAnsi="宋体"/>
                <w:sz w:val="24"/>
              </w:rPr>
            </w:pPr>
            <w:r w:rsidRPr="00523A03">
              <w:rPr>
                <w:rFonts w:ascii="宋体" w:hAnsi="宋体"/>
                <w:sz w:val="24"/>
              </w:rPr>
              <w:fldChar w:fldCharType="begin"/>
            </w:r>
            <w:r w:rsidR="006F0B2E" w:rsidRPr="00523A03">
              <w:rPr>
                <w:rFonts w:ascii="宋体" w:hAnsi="宋体"/>
                <w:sz w:val="24"/>
              </w:rPr>
              <w:instrText xml:space="preserve"> </w:instrText>
            </w:r>
            <w:r w:rsidR="006F0B2E" w:rsidRPr="00523A03">
              <w:rPr>
                <w:rFonts w:ascii="宋体" w:hAnsi="宋体" w:hint="eastAsia"/>
                <w:sz w:val="24"/>
              </w:rPr>
              <w:instrText>= 3 \* GB2</w:instrText>
            </w:r>
            <w:r w:rsidR="006F0B2E" w:rsidRPr="00523A03">
              <w:rPr>
                <w:rFonts w:ascii="宋体" w:hAnsi="宋体"/>
                <w:sz w:val="24"/>
              </w:rPr>
              <w:instrText xml:space="preserve"> </w:instrText>
            </w:r>
            <w:r w:rsidRPr="00523A03">
              <w:rPr>
                <w:rFonts w:ascii="宋体" w:hAnsi="宋体"/>
                <w:sz w:val="24"/>
              </w:rPr>
              <w:fldChar w:fldCharType="separate"/>
            </w:r>
            <w:r w:rsidR="006F0B2E" w:rsidRPr="00523A03">
              <w:rPr>
                <w:rFonts w:ascii="宋体" w:hAnsi="宋体" w:hint="eastAsia"/>
                <w:noProof/>
                <w:sz w:val="24"/>
              </w:rPr>
              <w:t>⑶</w:t>
            </w:r>
            <w:r w:rsidRPr="00523A03">
              <w:rPr>
                <w:rFonts w:ascii="宋体" w:hAnsi="宋体"/>
                <w:sz w:val="24"/>
              </w:rPr>
              <w:fldChar w:fldCharType="end"/>
            </w:r>
            <w:r w:rsidR="006F0B2E" w:rsidRPr="00523A03">
              <w:rPr>
                <w:rFonts w:ascii="宋体" w:hAnsi="宋体" w:hint="eastAsia"/>
                <w:sz w:val="24"/>
              </w:rPr>
              <w:t xml:space="preserve"> 噪声</w:t>
            </w:r>
          </w:p>
          <w:p w:rsidR="00D007FD" w:rsidRPr="00523A03" w:rsidRDefault="00D007FD" w:rsidP="00523A03">
            <w:pPr>
              <w:tabs>
                <w:tab w:val="left" w:pos="2940"/>
              </w:tabs>
              <w:spacing w:line="360" w:lineRule="auto"/>
              <w:ind w:firstLineChars="200" w:firstLine="480"/>
              <w:rPr>
                <w:rFonts w:ascii="宋体" w:hAnsi="宋体"/>
                <w:sz w:val="24"/>
              </w:rPr>
            </w:pPr>
            <w:r w:rsidRPr="00523A03">
              <w:rPr>
                <w:rFonts w:ascii="宋体" w:hAnsi="宋体" w:hint="eastAsia"/>
                <w:sz w:val="24"/>
              </w:rPr>
              <w:t>项目运行期主要噪声源为进出车辆交通噪声与库房通风风机设备噪声，主要高噪声源设备类比源强见表1</w:t>
            </w:r>
            <w:r w:rsidR="007E1D46" w:rsidRPr="00523A03">
              <w:rPr>
                <w:rFonts w:ascii="宋体" w:hAnsi="宋体" w:hint="eastAsia"/>
                <w:sz w:val="24"/>
              </w:rPr>
              <w:t>7</w:t>
            </w:r>
            <w:r w:rsidRPr="00523A03">
              <w:rPr>
                <w:rFonts w:ascii="宋体" w:hAnsi="宋体" w:hint="eastAsia"/>
                <w:sz w:val="24"/>
              </w:rPr>
              <w:t>。</w:t>
            </w:r>
          </w:p>
          <w:p w:rsidR="00D007FD" w:rsidRPr="00523A03" w:rsidRDefault="00D007FD" w:rsidP="00D007FD">
            <w:pPr>
              <w:ind w:firstLineChars="196" w:firstLine="413"/>
              <w:rPr>
                <w:rFonts w:ascii="宋体" w:hAnsi="宋体"/>
                <w:b/>
                <w:szCs w:val="21"/>
              </w:rPr>
            </w:pPr>
            <w:r w:rsidRPr="00523A03">
              <w:rPr>
                <w:rFonts w:ascii="宋体" w:hAnsi="宋体" w:hint="eastAsia"/>
                <w:b/>
                <w:szCs w:val="21"/>
              </w:rPr>
              <w:t>表1</w:t>
            </w:r>
            <w:r w:rsidR="007E1D46" w:rsidRPr="00523A03">
              <w:rPr>
                <w:rFonts w:ascii="宋体" w:hAnsi="宋体" w:hint="eastAsia"/>
                <w:b/>
                <w:szCs w:val="21"/>
              </w:rPr>
              <w:t>7</w:t>
            </w:r>
            <w:r w:rsidRPr="00523A03">
              <w:rPr>
                <w:rFonts w:ascii="宋体" w:hAnsi="宋体" w:hint="eastAsia"/>
                <w:b/>
                <w:szCs w:val="21"/>
              </w:rPr>
              <w:t xml:space="preserve">                 主要设备噪声源声级值                单位：dB（A）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73"/>
              <w:gridCol w:w="1522"/>
              <w:gridCol w:w="1247"/>
              <w:gridCol w:w="685"/>
              <w:gridCol w:w="912"/>
              <w:gridCol w:w="1763"/>
              <w:gridCol w:w="2260"/>
            </w:tblGrid>
            <w:tr w:rsidR="00D007FD" w:rsidRPr="00523A03" w:rsidTr="00D007FD">
              <w:trPr>
                <w:trHeight w:val="120"/>
              </w:trPr>
              <w:tc>
                <w:tcPr>
                  <w:tcW w:w="371" w:type="pct"/>
                  <w:tcBorders>
                    <w:top w:val="single" w:sz="4" w:space="0" w:color="auto"/>
                    <w:left w:val="single" w:sz="4" w:space="0" w:color="auto"/>
                    <w:bottom w:val="single" w:sz="4" w:space="0" w:color="auto"/>
                    <w:right w:val="single" w:sz="4" w:space="0" w:color="auto"/>
                  </w:tcBorders>
                  <w:vAlign w:val="center"/>
                  <w:hideMark/>
                </w:tcPr>
                <w:p w:rsidR="00D007FD" w:rsidRPr="00523A03" w:rsidRDefault="00D007FD">
                  <w:pPr>
                    <w:spacing w:line="280" w:lineRule="exact"/>
                    <w:jc w:val="center"/>
                    <w:rPr>
                      <w:rFonts w:ascii="宋体" w:hAnsi="宋体"/>
                      <w:szCs w:val="21"/>
                    </w:rPr>
                  </w:pPr>
                  <w:r w:rsidRPr="00523A03">
                    <w:rPr>
                      <w:rFonts w:ascii="宋体" w:hAnsi="宋体" w:hint="eastAsia"/>
                      <w:szCs w:val="21"/>
                    </w:rPr>
                    <w:t>序号</w:t>
                  </w:r>
                </w:p>
              </w:tc>
              <w:tc>
                <w:tcPr>
                  <w:tcW w:w="840" w:type="pct"/>
                  <w:tcBorders>
                    <w:top w:val="single" w:sz="4" w:space="0" w:color="auto"/>
                    <w:left w:val="single" w:sz="4" w:space="0" w:color="auto"/>
                    <w:bottom w:val="single" w:sz="4" w:space="0" w:color="auto"/>
                    <w:right w:val="single" w:sz="4" w:space="0" w:color="auto"/>
                  </w:tcBorders>
                  <w:vAlign w:val="center"/>
                  <w:hideMark/>
                </w:tcPr>
                <w:p w:rsidR="00D007FD" w:rsidRPr="00523A03" w:rsidRDefault="00D007FD">
                  <w:pPr>
                    <w:spacing w:line="280" w:lineRule="exact"/>
                    <w:jc w:val="center"/>
                    <w:rPr>
                      <w:rFonts w:ascii="宋体" w:hAnsi="宋体"/>
                      <w:szCs w:val="21"/>
                    </w:rPr>
                  </w:pPr>
                  <w:proofErr w:type="gramStart"/>
                  <w:r w:rsidRPr="00523A03">
                    <w:rPr>
                      <w:rFonts w:ascii="宋体" w:hAnsi="宋体" w:hint="eastAsia"/>
                      <w:szCs w:val="21"/>
                    </w:rPr>
                    <w:t>产噪位置</w:t>
                  </w:r>
                  <w:proofErr w:type="gramEnd"/>
                </w:p>
              </w:tc>
              <w:tc>
                <w:tcPr>
                  <w:tcW w:w="688" w:type="pct"/>
                  <w:tcBorders>
                    <w:top w:val="single" w:sz="4" w:space="0" w:color="auto"/>
                    <w:left w:val="single" w:sz="4" w:space="0" w:color="auto"/>
                    <w:bottom w:val="single" w:sz="4" w:space="0" w:color="auto"/>
                    <w:right w:val="single" w:sz="4" w:space="0" w:color="auto"/>
                  </w:tcBorders>
                  <w:vAlign w:val="center"/>
                  <w:hideMark/>
                </w:tcPr>
                <w:p w:rsidR="00D007FD" w:rsidRPr="00523A03" w:rsidRDefault="00D007FD">
                  <w:pPr>
                    <w:spacing w:line="280" w:lineRule="exact"/>
                    <w:jc w:val="center"/>
                    <w:rPr>
                      <w:rFonts w:ascii="宋体" w:hAnsi="宋体"/>
                      <w:szCs w:val="21"/>
                    </w:rPr>
                  </w:pPr>
                  <w:r w:rsidRPr="00523A03">
                    <w:rPr>
                      <w:rFonts w:ascii="宋体" w:hAnsi="宋体" w:hint="eastAsia"/>
                      <w:szCs w:val="21"/>
                    </w:rPr>
                    <w:t>设备名称</w:t>
                  </w:r>
                </w:p>
              </w:tc>
              <w:tc>
                <w:tcPr>
                  <w:tcW w:w="378" w:type="pct"/>
                  <w:tcBorders>
                    <w:top w:val="single" w:sz="4" w:space="0" w:color="auto"/>
                    <w:left w:val="single" w:sz="4" w:space="0" w:color="auto"/>
                    <w:bottom w:val="single" w:sz="4" w:space="0" w:color="auto"/>
                    <w:right w:val="single" w:sz="4" w:space="0" w:color="auto"/>
                  </w:tcBorders>
                  <w:vAlign w:val="center"/>
                  <w:hideMark/>
                </w:tcPr>
                <w:p w:rsidR="00D007FD" w:rsidRPr="00523A03" w:rsidRDefault="00D007FD">
                  <w:pPr>
                    <w:spacing w:line="280" w:lineRule="exact"/>
                    <w:jc w:val="center"/>
                    <w:rPr>
                      <w:rFonts w:ascii="宋体" w:hAnsi="宋体"/>
                      <w:szCs w:val="21"/>
                    </w:rPr>
                  </w:pPr>
                  <w:r w:rsidRPr="00523A03">
                    <w:rPr>
                      <w:rFonts w:ascii="宋体" w:hAnsi="宋体" w:hint="eastAsia"/>
                      <w:szCs w:val="21"/>
                    </w:rPr>
                    <w:t>数量</w:t>
                  </w:r>
                </w:p>
              </w:tc>
              <w:tc>
                <w:tcPr>
                  <w:tcW w:w="503" w:type="pct"/>
                  <w:tcBorders>
                    <w:top w:val="single" w:sz="4" w:space="0" w:color="auto"/>
                    <w:left w:val="single" w:sz="4" w:space="0" w:color="auto"/>
                    <w:bottom w:val="single" w:sz="4" w:space="0" w:color="auto"/>
                    <w:right w:val="single" w:sz="4" w:space="0" w:color="auto"/>
                  </w:tcBorders>
                  <w:vAlign w:val="center"/>
                  <w:hideMark/>
                </w:tcPr>
                <w:p w:rsidR="00D007FD" w:rsidRPr="00523A03" w:rsidRDefault="00D007FD">
                  <w:pPr>
                    <w:spacing w:line="280" w:lineRule="exact"/>
                    <w:jc w:val="center"/>
                    <w:rPr>
                      <w:rFonts w:ascii="宋体" w:hAnsi="宋体"/>
                      <w:szCs w:val="21"/>
                    </w:rPr>
                  </w:pPr>
                  <w:r w:rsidRPr="00523A03">
                    <w:rPr>
                      <w:rFonts w:ascii="宋体" w:hAnsi="宋体" w:hint="eastAsia"/>
                      <w:szCs w:val="21"/>
                    </w:rPr>
                    <w:t>噪声级</w:t>
                  </w:r>
                </w:p>
              </w:tc>
              <w:tc>
                <w:tcPr>
                  <w:tcW w:w="973" w:type="pct"/>
                  <w:tcBorders>
                    <w:top w:val="single" w:sz="4" w:space="0" w:color="auto"/>
                    <w:left w:val="single" w:sz="4" w:space="0" w:color="auto"/>
                    <w:bottom w:val="single" w:sz="4" w:space="0" w:color="auto"/>
                    <w:right w:val="single" w:sz="4" w:space="0" w:color="auto"/>
                  </w:tcBorders>
                  <w:vAlign w:val="center"/>
                  <w:hideMark/>
                </w:tcPr>
                <w:p w:rsidR="00D007FD" w:rsidRPr="00523A03" w:rsidRDefault="00D007FD">
                  <w:pPr>
                    <w:spacing w:line="280" w:lineRule="exact"/>
                    <w:jc w:val="center"/>
                    <w:rPr>
                      <w:rFonts w:ascii="宋体" w:hAnsi="宋体"/>
                      <w:szCs w:val="21"/>
                    </w:rPr>
                  </w:pPr>
                  <w:r w:rsidRPr="00523A03">
                    <w:rPr>
                      <w:rFonts w:ascii="宋体" w:hAnsi="宋体" w:hint="eastAsia"/>
                      <w:szCs w:val="21"/>
                    </w:rPr>
                    <w:t>处理措施要求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D007FD" w:rsidRPr="00523A03" w:rsidRDefault="00D007FD">
                  <w:pPr>
                    <w:spacing w:line="280" w:lineRule="exact"/>
                    <w:jc w:val="center"/>
                    <w:rPr>
                      <w:rFonts w:ascii="宋体" w:hAnsi="宋体"/>
                      <w:szCs w:val="21"/>
                    </w:rPr>
                  </w:pPr>
                  <w:r w:rsidRPr="00523A03">
                    <w:rPr>
                      <w:rFonts w:ascii="宋体" w:hAnsi="宋体" w:hint="eastAsia"/>
                      <w:szCs w:val="21"/>
                    </w:rPr>
                    <w:t>备  注</w:t>
                  </w:r>
                </w:p>
              </w:tc>
            </w:tr>
            <w:tr w:rsidR="00D007FD" w:rsidRPr="00523A03" w:rsidTr="00D007FD">
              <w:trPr>
                <w:trHeight w:val="120"/>
              </w:trPr>
              <w:tc>
                <w:tcPr>
                  <w:tcW w:w="371" w:type="pct"/>
                  <w:tcBorders>
                    <w:top w:val="single" w:sz="4" w:space="0" w:color="auto"/>
                    <w:left w:val="single" w:sz="4" w:space="0" w:color="auto"/>
                    <w:bottom w:val="single" w:sz="4" w:space="0" w:color="auto"/>
                    <w:right w:val="single" w:sz="4" w:space="0" w:color="auto"/>
                  </w:tcBorders>
                  <w:vAlign w:val="center"/>
                  <w:hideMark/>
                </w:tcPr>
                <w:p w:rsidR="00D007FD" w:rsidRPr="00523A03" w:rsidRDefault="00D007FD">
                  <w:pPr>
                    <w:spacing w:line="280" w:lineRule="exact"/>
                    <w:jc w:val="center"/>
                    <w:rPr>
                      <w:rFonts w:ascii="宋体" w:hAnsi="宋体"/>
                      <w:szCs w:val="21"/>
                    </w:rPr>
                  </w:pPr>
                  <w:r w:rsidRPr="00523A03">
                    <w:rPr>
                      <w:rFonts w:ascii="宋体" w:hAnsi="宋体" w:hint="eastAsia"/>
                      <w:szCs w:val="21"/>
                    </w:rPr>
                    <w:t>1</w:t>
                  </w:r>
                </w:p>
              </w:tc>
              <w:tc>
                <w:tcPr>
                  <w:tcW w:w="840" w:type="pct"/>
                  <w:tcBorders>
                    <w:top w:val="single" w:sz="4" w:space="0" w:color="auto"/>
                    <w:left w:val="single" w:sz="4" w:space="0" w:color="auto"/>
                    <w:bottom w:val="single" w:sz="4" w:space="0" w:color="auto"/>
                    <w:right w:val="single" w:sz="4" w:space="0" w:color="auto"/>
                  </w:tcBorders>
                  <w:vAlign w:val="center"/>
                </w:tcPr>
                <w:p w:rsidR="00D007FD" w:rsidRPr="00523A03" w:rsidRDefault="00D007FD">
                  <w:pPr>
                    <w:spacing w:line="280" w:lineRule="exact"/>
                    <w:jc w:val="center"/>
                    <w:rPr>
                      <w:rFonts w:ascii="宋体" w:hAnsi="宋体"/>
                      <w:szCs w:val="21"/>
                    </w:rPr>
                  </w:pPr>
                  <w:r w:rsidRPr="00523A03">
                    <w:rPr>
                      <w:rFonts w:ascii="宋体" w:hAnsi="宋体" w:hint="eastAsia"/>
                      <w:szCs w:val="21"/>
                    </w:rPr>
                    <w:t>库房</w:t>
                  </w:r>
                </w:p>
              </w:tc>
              <w:tc>
                <w:tcPr>
                  <w:tcW w:w="688" w:type="pct"/>
                  <w:tcBorders>
                    <w:top w:val="single" w:sz="4" w:space="0" w:color="auto"/>
                    <w:left w:val="single" w:sz="4" w:space="0" w:color="auto"/>
                    <w:bottom w:val="single" w:sz="4" w:space="0" w:color="auto"/>
                    <w:right w:val="single" w:sz="4" w:space="0" w:color="auto"/>
                  </w:tcBorders>
                  <w:vAlign w:val="center"/>
                </w:tcPr>
                <w:p w:rsidR="00D007FD" w:rsidRPr="00523A03" w:rsidRDefault="00D007FD">
                  <w:pPr>
                    <w:spacing w:line="280" w:lineRule="exact"/>
                    <w:jc w:val="center"/>
                    <w:rPr>
                      <w:rFonts w:ascii="宋体" w:hAnsi="宋体"/>
                      <w:szCs w:val="21"/>
                    </w:rPr>
                  </w:pPr>
                  <w:r w:rsidRPr="00523A03">
                    <w:rPr>
                      <w:rFonts w:ascii="宋体" w:hAnsi="宋体" w:hint="eastAsia"/>
                      <w:szCs w:val="21"/>
                    </w:rPr>
                    <w:t>送排风机</w:t>
                  </w:r>
                </w:p>
              </w:tc>
              <w:tc>
                <w:tcPr>
                  <w:tcW w:w="378" w:type="pct"/>
                  <w:tcBorders>
                    <w:top w:val="single" w:sz="4" w:space="0" w:color="auto"/>
                    <w:left w:val="single" w:sz="4" w:space="0" w:color="auto"/>
                    <w:bottom w:val="single" w:sz="4" w:space="0" w:color="auto"/>
                    <w:right w:val="single" w:sz="4" w:space="0" w:color="auto"/>
                  </w:tcBorders>
                  <w:vAlign w:val="center"/>
                </w:tcPr>
                <w:p w:rsidR="00D007FD" w:rsidRPr="00523A03" w:rsidRDefault="00D007FD">
                  <w:pPr>
                    <w:spacing w:line="280" w:lineRule="exact"/>
                    <w:jc w:val="center"/>
                    <w:rPr>
                      <w:rFonts w:ascii="宋体" w:hAnsi="宋体"/>
                      <w:szCs w:val="21"/>
                    </w:rPr>
                  </w:pPr>
                  <w:r w:rsidRPr="00523A03">
                    <w:rPr>
                      <w:rFonts w:ascii="宋体" w:hAnsi="宋体" w:hint="eastAsia"/>
                      <w:szCs w:val="21"/>
                    </w:rPr>
                    <w:t>8</w:t>
                  </w:r>
                </w:p>
              </w:tc>
              <w:tc>
                <w:tcPr>
                  <w:tcW w:w="503" w:type="pct"/>
                  <w:tcBorders>
                    <w:top w:val="single" w:sz="4" w:space="0" w:color="auto"/>
                    <w:left w:val="single" w:sz="4" w:space="0" w:color="auto"/>
                    <w:bottom w:val="single" w:sz="4" w:space="0" w:color="auto"/>
                    <w:right w:val="single" w:sz="4" w:space="0" w:color="auto"/>
                  </w:tcBorders>
                  <w:vAlign w:val="center"/>
                </w:tcPr>
                <w:p w:rsidR="00D007FD" w:rsidRPr="00523A03" w:rsidRDefault="00D007FD">
                  <w:pPr>
                    <w:spacing w:line="280" w:lineRule="exact"/>
                    <w:jc w:val="center"/>
                    <w:rPr>
                      <w:rFonts w:ascii="宋体" w:hAnsi="宋体"/>
                      <w:szCs w:val="21"/>
                    </w:rPr>
                  </w:pPr>
                  <w:r w:rsidRPr="00523A03">
                    <w:rPr>
                      <w:rFonts w:ascii="宋体" w:hAnsi="宋体" w:hint="eastAsia"/>
                      <w:szCs w:val="21"/>
                    </w:rPr>
                    <w:t>85～90</w:t>
                  </w:r>
                </w:p>
              </w:tc>
              <w:tc>
                <w:tcPr>
                  <w:tcW w:w="973" w:type="pct"/>
                  <w:tcBorders>
                    <w:top w:val="single" w:sz="4" w:space="0" w:color="auto"/>
                    <w:left w:val="single" w:sz="4" w:space="0" w:color="auto"/>
                    <w:bottom w:val="single" w:sz="4" w:space="0" w:color="auto"/>
                    <w:right w:val="single" w:sz="4" w:space="0" w:color="auto"/>
                  </w:tcBorders>
                  <w:vAlign w:val="center"/>
                </w:tcPr>
                <w:p w:rsidR="00D007FD" w:rsidRPr="00523A03" w:rsidRDefault="00D007FD">
                  <w:pPr>
                    <w:spacing w:line="280" w:lineRule="exact"/>
                    <w:rPr>
                      <w:rFonts w:ascii="宋体" w:hAnsi="宋体"/>
                      <w:szCs w:val="21"/>
                    </w:rPr>
                  </w:pPr>
                  <w:r w:rsidRPr="00523A03">
                    <w:rPr>
                      <w:rFonts w:ascii="宋体" w:hAnsi="宋体" w:hint="eastAsia"/>
                      <w:szCs w:val="21"/>
                    </w:rPr>
                    <w:t>消声、减振、密闭设备间放置</w:t>
                  </w:r>
                </w:p>
              </w:tc>
              <w:tc>
                <w:tcPr>
                  <w:tcW w:w="1247" w:type="pct"/>
                  <w:tcBorders>
                    <w:top w:val="single" w:sz="4" w:space="0" w:color="auto"/>
                    <w:left w:val="single" w:sz="4" w:space="0" w:color="auto"/>
                    <w:bottom w:val="single" w:sz="4" w:space="0" w:color="auto"/>
                    <w:right w:val="single" w:sz="4" w:space="0" w:color="auto"/>
                  </w:tcBorders>
                  <w:vAlign w:val="center"/>
                </w:tcPr>
                <w:p w:rsidR="00D007FD" w:rsidRPr="00523A03" w:rsidRDefault="00D007FD">
                  <w:pPr>
                    <w:spacing w:line="280" w:lineRule="exact"/>
                    <w:jc w:val="center"/>
                    <w:rPr>
                      <w:rFonts w:ascii="宋体" w:hAnsi="宋体"/>
                      <w:szCs w:val="21"/>
                    </w:rPr>
                  </w:pPr>
                  <w:r w:rsidRPr="00523A03">
                    <w:rPr>
                      <w:rFonts w:ascii="宋体" w:hAnsi="宋体" w:hint="eastAsia"/>
                      <w:szCs w:val="21"/>
                    </w:rPr>
                    <w:t>空气动力性、间断</w:t>
                  </w:r>
                </w:p>
              </w:tc>
            </w:tr>
            <w:tr w:rsidR="00D007FD" w:rsidRPr="00523A03" w:rsidTr="00D007FD">
              <w:trPr>
                <w:trHeight w:val="120"/>
              </w:trPr>
              <w:tc>
                <w:tcPr>
                  <w:tcW w:w="371" w:type="pct"/>
                  <w:tcBorders>
                    <w:top w:val="single" w:sz="4" w:space="0" w:color="auto"/>
                    <w:left w:val="single" w:sz="4" w:space="0" w:color="auto"/>
                    <w:bottom w:val="single" w:sz="4" w:space="0" w:color="auto"/>
                    <w:right w:val="single" w:sz="4" w:space="0" w:color="auto"/>
                  </w:tcBorders>
                  <w:vAlign w:val="center"/>
                  <w:hideMark/>
                </w:tcPr>
                <w:p w:rsidR="00D007FD" w:rsidRPr="00523A03" w:rsidRDefault="00D007FD">
                  <w:pPr>
                    <w:spacing w:line="280" w:lineRule="exact"/>
                    <w:jc w:val="center"/>
                    <w:rPr>
                      <w:rFonts w:ascii="宋体" w:hAnsi="宋体"/>
                      <w:szCs w:val="21"/>
                    </w:rPr>
                  </w:pPr>
                  <w:r w:rsidRPr="00523A03">
                    <w:rPr>
                      <w:rFonts w:ascii="宋体" w:hAnsi="宋体" w:hint="eastAsia"/>
                      <w:szCs w:val="21"/>
                    </w:rPr>
                    <w:t>2</w:t>
                  </w:r>
                </w:p>
              </w:tc>
              <w:tc>
                <w:tcPr>
                  <w:tcW w:w="840" w:type="pct"/>
                  <w:tcBorders>
                    <w:top w:val="single" w:sz="4" w:space="0" w:color="auto"/>
                    <w:left w:val="single" w:sz="4" w:space="0" w:color="auto"/>
                    <w:bottom w:val="single" w:sz="4" w:space="0" w:color="auto"/>
                    <w:right w:val="single" w:sz="4" w:space="0" w:color="auto"/>
                  </w:tcBorders>
                  <w:vAlign w:val="center"/>
                </w:tcPr>
                <w:p w:rsidR="00D007FD" w:rsidRPr="00523A03" w:rsidRDefault="00D007FD">
                  <w:pPr>
                    <w:spacing w:line="280" w:lineRule="exact"/>
                    <w:jc w:val="center"/>
                    <w:rPr>
                      <w:rFonts w:ascii="宋体" w:hAnsi="宋体"/>
                      <w:szCs w:val="21"/>
                    </w:rPr>
                  </w:pPr>
                  <w:r w:rsidRPr="00523A03">
                    <w:rPr>
                      <w:rFonts w:ascii="宋体" w:hAnsi="宋体" w:hint="eastAsia"/>
                      <w:szCs w:val="21"/>
                    </w:rPr>
                    <w:t>场区</w:t>
                  </w:r>
                </w:p>
              </w:tc>
              <w:tc>
                <w:tcPr>
                  <w:tcW w:w="688" w:type="pct"/>
                  <w:tcBorders>
                    <w:top w:val="single" w:sz="4" w:space="0" w:color="auto"/>
                    <w:left w:val="single" w:sz="4" w:space="0" w:color="auto"/>
                    <w:bottom w:val="single" w:sz="4" w:space="0" w:color="auto"/>
                    <w:right w:val="single" w:sz="4" w:space="0" w:color="auto"/>
                  </w:tcBorders>
                  <w:vAlign w:val="center"/>
                </w:tcPr>
                <w:p w:rsidR="00D007FD" w:rsidRPr="00523A03" w:rsidRDefault="00D007FD" w:rsidP="0096584C">
                  <w:pPr>
                    <w:spacing w:line="280" w:lineRule="exact"/>
                    <w:jc w:val="center"/>
                    <w:rPr>
                      <w:rFonts w:ascii="宋体" w:hAnsi="宋体"/>
                      <w:szCs w:val="21"/>
                    </w:rPr>
                  </w:pPr>
                  <w:r w:rsidRPr="00523A03">
                    <w:rPr>
                      <w:rFonts w:ascii="宋体" w:hAnsi="宋体" w:hint="eastAsia"/>
                      <w:szCs w:val="21"/>
                    </w:rPr>
                    <w:t>机动车辆</w:t>
                  </w:r>
                </w:p>
                <w:p w:rsidR="00D007FD" w:rsidRPr="00523A03" w:rsidRDefault="00D007FD">
                  <w:pPr>
                    <w:spacing w:line="280" w:lineRule="exact"/>
                    <w:jc w:val="center"/>
                    <w:rPr>
                      <w:rFonts w:ascii="宋体" w:hAnsi="宋体"/>
                      <w:szCs w:val="21"/>
                    </w:rPr>
                  </w:pPr>
                  <w:r w:rsidRPr="00523A03">
                    <w:rPr>
                      <w:rFonts w:ascii="宋体" w:hAnsi="宋体" w:hint="eastAsia"/>
                      <w:szCs w:val="21"/>
                    </w:rPr>
                    <w:t>行驶噪声</w:t>
                  </w:r>
                </w:p>
              </w:tc>
              <w:tc>
                <w:tcPr>
                  <w:tcW w:w="378" w:type="pct"/>
                  <w:tcBorders>
                    <w:top w:val="single" w:sz="4" w:space="0" w:color="auto"/>
                    <w:left w:val="single" w:sz="4" w:space="0" w:color="auto"/>
                    <w:bottom w:val="single" w:sz="4" w:space="0" w:color="auto"/>
                    <w:right w:val="single" w:sz="4" w:space="0" w:color="auto"/>
                  </w:tcBorders>
                  <w:vAlign w:val="center"/>
                </w:tcPr>
                <w:p w:rsidR="00D007FD" w:rsidRPr="00523A03" w:rsidRDefault="00D007FD">
                  <w:pPr>
                    <w:spacing w:line="280" w:lineRule="exact"/>
                    <w:jc w:val="center"/>
                    <w:rPr>
                      <w:rFonts w:ascii="宋体" w:hAnsi="宋体"/>
                      <w:szCs w:val="21"/>
                    </w:rPr>
                  </w:pPr>
                  <w:r w:rsidRPr="00523A03">
                    <w:rPr>
                      <w:rFonts w:ascii="宋体" w:hAnsi="宋体" w:hint="eastAsia"/>
                      <w:szCs w:val="21"/>
                    </w:rPr>
                    <w:t>/</w:t>
                  </w:r>
                </w:p>
              </w:tc>
              <w:tc>
                <w:tcPr>
                  <w:tcW w:w="503" w:type="pct"/>
                  <w:tcBorders>
                    <w:top w:val="single" w:sz="4" w:space="0" w:color="auto"/>
                    <w:left w:val="single" w:sz="4" w:space="0" w:color="auto"/>
                    <w:bottom w:val="single" w:sz="4" w:space="0" w:color="auto"/>
                    <w:right w:val="single" w:sz="4" w:space="0" w:color="auto"/>
                  </w:tcBorders>
                  <w:vAlign w:val="center"/>
                </w:tcPr>
                <w:p w:rsidR="00D007FD" w:rsidRPr="00523A03" w:rsidRDefault="00D007FD">
                  <w:pPr>
                    <w:spacing w:line="280" w:lineRule="exact"/>
                    <w:jc w:val="center"/>
                    <w:rPr>
                      <w:rFonts w:ascii="宋体" w:hAnsi="宋体"/>
                      <w:szCs w:val="21"/>
                    </w:rPr>
                  </w:pPr>
                  <w:r w:rsidRPr="00523A03">
                    <w:rPr>
                      <w:rFonts w:ascii="宋体" w:hAnsi="宋体" w:hint="eastAsia"/>
                      <w:szCs w:val="21"/>
                    </w:rPr>
                    <w:t>60～70</w:t>
                  </w:r>
                </w:p>
              </w:tc>
              <w:tc>
                <w:tcPr>
                  <w:tcW w:w="973" w:type="pct"/>
                  <w:tcBorders>
                    <w:top w:val="single" w:sz="4" w:space="0" w:color="auto"/>
                    <w:left w:val="single" w:sz="4" w:space="0" w:color="auto"/>
                    <w:bottom w:val="single" w:sz="4" w:space="0" w:color="auto"/>
                    <w:right w:val="single" w:sz="4" w:space="0" w:color="auto"/>
                  </w:tcBorders>
                  <w:vAlign w:val="center"/>
                </w:tcPr>
                <w:p w:rsidR="00D007FD" w:rsidRPr="00523A03" w:rsidRDefault="00D007FD">
                  <w:pPr>
                    <w:spacing w:line="280" w:lineRule="exact"/>
                    <w:rPr>
                      <w:rFonts w:ascii="宋体" w:hAnsi="宋体"/>
                      <w:szCs w:val="21"/>
                    </w:rPr>
                  </w:pPr>
                  <w:r w:rsidRPr="00523A03">
                    <w:rPr>
                      <w:rFonts w:ascii="宋体" w:hAnsi="宋体" w:hint="eastAsia"/>
                      <w:szCs w:val="21"/>
                    </w:rPr>
                    <w:t>限速、禁鸣、管理</w:t>
                  </w:r>
                </w:p>
              </w:tc>
              <w:tc>
                <w:tcPr>
                  <w:tcW w:w="1247" w:type="pct"/>
                  <w:tcBorders>
                    <w:top w:val="single" w:sz="4" w:space="0" w:color="auto"/>
                    <w:left w:val="single" w:sz="4" w:space="0" w:color="auto"/>
                    <w:bottom w:val="single" w:sz="4" w:space="0" w:color="auto"/>
                    <w:right w:val="single" w:sz="4" w:space="0" w:color="auto"/>
                  </w:tcBorders>
                  <w:vAlign w:val="center"/>
                </w:tcPr>
                <w:p w:rsidR="00D007FD" w:rsidRPr="00523A03" w:rsidRDefault="00D007FD">
                  <w:pPr>
                    <w:spacing w:line="280" w:lineRule="exact"/>
                    <w:jc w:val="center"/>
                    <w:rPr>
                      <w:rFonts w:ascii="宋体" w:hAnsi="宋体"/>
                      <w:szCs w:val="21"/>
                    </w:rPr>
                  </w:pPr>
                  <w:r w:rsidRPr="00523A03">
                    <w:rPr>
                      <w:rFonts w:ascii="宋体" w:hAnsi="宋体" w:hint="eastAsia"/>
                      <w:szCs w:val="21"/>
                    </w:rPr>
                    <w:t>交通噪声、间断</w:t>
                  </w:r>
                </w:p>
              </w:tc>
            </w:tr>
          </w:tbl>
          <w:p w:rsidR="006F0B2E" w:rsidRPr="00523A03" w:rsidRDefault="00FB2412" w:rsidP="00523A03">
            <w:pPr>
              <w:tabs>
                <w:tab w:val="left" w:pos="2940"/>
              </w:tabs>
              <w:spacing w:line="360" w:lineRule="auto"/>
              <w:ind w:firstLineChars="200" w:firstLine="480"/>
              <w:rPr>
                <w:rFonts w:ascii="宋体" w:hAnsi="宋体"/>
                <w:sz w:val="24"/>
              </w:rPr>
            </w:pPr>
            <w:r w:rsidRPr="00523A03">
              <w:rPr>
                <w:rFonts w:ascii="宋体" w:hAnsi="宋体"/>
                <w:sz w:val="24"/>
              </w:rPr>
              <w:fldChar w:fldCharType="begin"/>
            </w:r>
            <w:r w:rsidR="006F0B2E" w:rsidRPr="00523A03">
              <w:rPr>
                <w:rFonts w:ascii="宋体" w:hAnsi="宋体"/>
                <w:sz w:val="24"/>
              </w:rPr>
              <w:instrText xml:space="preserve"> </w:instrText>
            </w:r>
            <w:r w:rsidR="006F0B2E" w:rsidRPr="00523A03">
              <w:rPr>
                <w:rFonts w:ascii="宋体" w:hAnsi="宋体" w:hint="eastAsia"/>
                <w:sz w:val="24"/>
              </w:rPr>
              <w:instrText>= 4 \* GB2</w:instrText>
            </w:r>
            <w:r w:rsidR="006F0B2E" w:rsidRPr="00523A03">
              <w:rPr>
                <w:rFonts w:ascii="宋体" w:hAnsi="宋体"/>
                <w:sz w:val="24"/>
              </w:rPr>
              <w:instrText xml:space="preserve"> </w:instrText>
            </w:r>
            <w:r w:rsidRPr="00523A03">
              <w:rPr>
                <w:rFonts w:ascii="宋体" w:hAnsi="宋体"/>
                <w:sz w:val="24"/>
              </w:rPr>
              <w:fldChar w:fldCharType="separate"/>
            </w:r>
            <w:r w:rsidR="006F0B2E" w:rsidRPr="00523A03">
              <w:rPr>
                <w:rFonts w:ascii="宋体" w:hAnsi="宋体" w:hint="eastAsia"/>
                <w:noProof/>
                <w:sz w:val="24"/>
              </w:rPr>
              <w:t>⑷</w:t>
            </w:r>
            <w:r w:rsidRPr="00523A03">
              <w:rPr>
                <w:rFonts w:ascii="宋体" w:hAnsi="宋体"/>
                <w:sz w:val="24"/>
              </w:rPr>
              <w:fldChar w:fldCharType="end"/>
            </w:r>
            <w:r w:rsidR="006F0B2E" w:rsidRPr="00523A03">
              <w:rPr>
                <w:rFonts w:ascii="宋体" w:hAnsi="宋体" w:hint="eastAsia"/>
                <w:sz w:val="24"/>
              </w:rPr>
              <w:t xml:space="preserve"> 固体废弃物</w:t>
            </w:r>
          </w:p>
          <w:p w:rsidR="00AA0019" w:rsidRPr="00523A03" w:rsidRDefault="00AA0019" w:rsidP="00523A03">
            <w:pPr>
              <w:tabs>
                <w:tab w:val="left" w:pos="2940"/>
              </w:tabs>
              <w:spacing w:line="360" w:lineRule="auto"/>
              <w:ind w:firstLineChars="200" w:firstLine="480"/>
              <w:rPr>
                <w:rFonts w:ascii="宋体" w:hAnsi="宋体"/>
                <w:sz w:val="24"/>
              </w:rPr>
            </w:pPr>
            <w:r w:rsidRPr="00523A03">
              <w:rPr>
                <w:rFonts w:ascii="宋体" w:hAnsi="宋体" w:hint="eastAsia"/>
                <w:sz w:val="24"/>
              </w:rPr>
              <w:t>库房运行主要固体废弃物为装、卸货时产生的废旧包装材料与员工生活垃圾</w:t>
            </w:r>
            <w:r w:rsidR="00B73E9F" w:rsidRPr="00523A03">
              <w:rPr>
                <w:rFonts w:ascii="宋体" w:hAnsi="宋体" w:hint="eastAsia"/>
                <w:sz w:val="24"/>
              </w:rPr>
              <w:t>。</w:t>
            </w:r>
            <w:r w:rsidRPr="00523A03">
              <w:rPr>
                <w:rFonts w:ascii="宋体" w:hAnsi="宋体" w:hint="eastAsia"/>
                <w:sz w:val="24"/>
              </w:rPr>
              <w:t>因</w:t>
            </w:r>
            <w:r w:rsidR="00B73E9F" w:rsidRPr="00523A03">
              <w:rPr>
                <w:rFonts w:ascii="宋体" w:hAnsi="宋体" w:hint="eastAsia"/>
                <w:sz w:val="24"/>
              </w:rPr>
              <w:t>储存化学品均采用瓶装或桶装密封包装，产品外包装箱、袋上无残留化学品，因此该部分废物属一般工业固废，产生量约0.</w:t>
            </w:r>
            <w:r w:rsidR="007E1D46" w:rsidRPr="00523A03">
              <w:rPr>
                <w:rFonts w:ascii="宋体" w:hAnsi="宋体" w:hint="eastAsia"/>
                <w:sz w:val="24"/>
              </w:rPr>
              <w:t>2</w:t>
            </w:r>
            <w:r w:rsidR="00B73E9F" w:rsidRPr="00523A03">
              <w:rPr>
                <w:rFonts w:ascii="宋体" w:hAnsi="宋体" w:hint="eastAsia"/>
                <w:sz w:val="24"/>
              </w:rPr>
              <w:t>t/a，库房外设集中垃圾箱分类收集后送机场物资回收部门回收处置；员工生活垃圾按每人每天产生0.5kg估算，年产量约0.73t/a，库房外设专用生活垃圾箱收集后交机场地面环卫部门统一清运。</w:t>
            </w:r>
          </w:p>
          <w:p w:rsidR="0073445A" w:rsidRPr="00523A03" w:rsidRDefault="0021121D" w:rsidP="00523A03">
            <w:pPr>
              <w:tabs>
                <w:tab w:val="left" w:pos="2940"/>
              </w:tabs>
              <w:spacing w:line="360" w:lineRule="auto"/>
              <w:ind w:firstLineChars="200" w:firstLine="480"/>
              <w:rPr>
                <w:rFonts w:ascii="宋体" w:hAnsi="宋体"/>
                <w:sz w:val="24"/>
              </w:rPr>
            </w:pPr>
            <w:r w:rsidRPr="00523A03">
              <w:rPr>
                <w:rFonts w:ascii="宋体" w:hAnsi="宋体" w:hint="eastAsia"/>
                <w:sz w:val="24"/>
              </w:rPr>
              <w:t>三、</w:t>
            </w:r>
            <w:r w:rsidR="0073445A" w:rsidRPr="00523A03">
              <w:rPr>
                <w:rFonts w:ascii="宋体" w:hAnsi="宋体" w:hint="eastAsia"/>
                <w:sz w:val="24"/>
              </w:rPr>
              <w:t>三废排放清单</w:t>
            </w:r>
          </w:p>
          <w:p w:rsidR="0073445A" w:rsidRPr="00523A03" w:rsidRDefault="0073445A" w:rsidP="00523A03">
            <w:pPr>
              <w:tabs>
                <w:tab w:val="left" w:pos="2940"/>
              </w:tabs>
              <w:spacing w:line="360" w:lineRule="auto"/>
              <w:ind w:firstLineChars="200" w:firstLine="480"/>
              <w:rPr>
                <w:rFonts w:ascii="宋体" w:hAnsi="宋体"/>
                <w:sz w:val="24"/>
              </w:rPr>
            </w:pPr>
            <w:r w:rsidRPr="00523A03">
              <w:rPr>
                <w:rFonts w:ascii="宋体" w:hAnsi="宋体" w:hint="eastAsia"/>
                <w:sz w:val="24"/>
              </w:rPr>
              <w:t>本项目</w:t>
            </w:r>
            <w:r w:rsidR="00577261">
              <w:rPr>
                <w:rFonts w:ascii="宋体" w:hAnsi="宋体" w:hint="eastAsia"/>
                <w:sz w:val="24"/>
              </w:rPr>
              <w:t>运行期</w:t>
            </w:r>
            <w:r w:rsidRPr="00523A03">
              <w:rPr>
                <w:rFonts w:ascii="宋体" w:hAnsi="宋体" w:hint="eastAsia"/>
                <w:sz w:val="24"/>
              </w:rPr>
              <w:t>污染物排放情况见表1</w:t>
            </w:r>
            <w:r w:rsidR="007E1D46" w:rsidRPr="00523A03">
              <w:rPr>
                <w:rFonts w:ascii="宋体" w:hAnsi="宋体" w:hint="eastAsia"/>
                <w:sz w:val="24"/>
              </w:rPr>
              <w:t>8</w:t>
            </w:r>
            <w:r w:rsidRPr="00523A03">
              <w:rPr>
                <w:rFonts w:ascii="宋体" w:hAnsi="宋体" w:hint="eastAsia"/>
                <w:sz w:val="24"/>
              </w:rPr>
              <w:t>。</w:t>
            </w:r>
          </w:p>
          <w:p w:rsidR="0073445A" w:rsidRPr="00523A03" w:rsidRDefault="0073445A" w:rsidP="00665CA3">
            <w:pPr>
              <w:ind w:firstLineChars="200" w:firstLine="422"/>
              <w:rPr>
                <w:rFonts w:ascii="宋体" w:hAnsi="宋体"/>
                <w:b/>
                <w:szCs w:val="21"/>
              </w:rPr>
            </w:pPr>
            <w:r w:rsidRPr="00523A03">
              <w:rPr>
                <w:rFonts w:ascii="宋体" w:hAnsi="宋体" w:hint="eastAsia"/>
                <w:b/>
                <w:szCs w:val="21"/>
              </w:rPr>
              <w:t>表1</w:t>
            </w:r>
            <w:r w:rsidR="007E1D46" w:rsidRPr="00523A03">
              <w:rPr>
                <w:rFonts w:ascii="宋体" w:hAnsi="宋体" w:hint="eastAsia"/>
                <w:b/>
                <w:szCs w:val="21"/>
              </w:rPr>
              <w:t>8</w:t>
            </w:r>
            <w:r w:rsidRPr="00523A03">
              <w:rPr>
                <w:rFonts w:ascii="宋体" w:hAnsi="宋体" w:hint="eastAsia"/>
                <w:b/>
                <w:szCs w:val="21"/>
              </w:rPr>
              <w:t xml:space="preserve">         </w:t>
            </w:r>
            <w:r w:rsidRPr="00523A03">
              <w:rPr>
                <w:rFonts w:ascii="宋体" w:hAnsi="宋体"/>
                <w:b/>
                <w:szCs w:val="21"/>
              </w:rPr>
              <w:t xml:space="preserve">   </w:t>
            </w:r>
            <w:r w:rsidRPr="00523A03">
              <w:rPr>
                <w:rFonts w:ascii="宋体" w:hAnsi="宋体" w:hint="eastAsia"/>
                <w:b/>
                <w:szCs w:val="21"/>
              </w:rPr>
              <w:t xml:space="preserve">   </w:t>
            </w:r>
            <w:r w:rsidR="00C421AC" w:rsidRPr="00523A03">
              <w:rPr>
                <w:rFonts w:ascii="宋体" w:hAnsi="宋体" w:hint="eastAsia"/>
                <w:b/>
                <w:szCs w:val="21"/>
              </w:rPr>
              <w:t xml:space="preserve"> </w:t>
            </w:r>
            <w:r w:rsidR="00510381" w:rsidRPr="00523A03">
              <w:rPr>
                <w:rFonts w:ascii="宋体" w:hAnsi="宋体"/>
                <w:b/>
                <w:szCs w:val="21"/>
              </w:rPr>
              <w:t xml:space="preserve">  </w:t>
            </w:r>
            <w:r w:rsidR="00C421AC" w:rsidRPr="00523A03">
              <w:rPr>
                <w:rFonts w:ascii="宋体" w:hAnsi="宋体" w:hint="eastAsia"/>
                <w:b/>
                <w:szCs w:val="21"/>
              </w:rPr>
              <w:t xml:space="preserve">  </w:t>
            </w:r>
            <w:r w:rsidRPr="00523A03">
              <w:rPr>
                <w:rFonts w:ascii="宋体" w:hAnsi="宋体" w:hint="eastAsia"/>
                <w:b/>
                <w:szCs w:val="21"/>
              </w:rPr>
              <w:t xml:space="preserve">   污染物排放一览表 </w:t>
            </w:r>
            <w:r w:rsidR="00665CA3" w:rsidRPr="00523A03">
              <w:rPr>
                <w:rFonts w:ascii="宋体" w:hAnsi="宋体"/>
                <w:b/>
                <w:szCs w:val="21"/>
              </w:rPr>
              <w:t xml:space="preserve">                     </w:t>
            </w:r>
            <w:r w:rsidR="00665CA3" w:rsidRPr="00523A03">
              <w:rPr>
                <w:rFonts w:ascii="宋体" w:hAnsi="宋体" w:hint="eastAsia"/>
                <w:b/>
                <w:szCs w:val="21"/>
              </w:rPr>
              <w:t>单位：t</w:t>
            </w:r>
            <w:r w:rsidR="00665CA3" w:rsidRPr="00523A03">
              <w:rPr>
                <w:rFonts w:ascii="宋体" w:hAnsi="宋体"/>
                <w:b/>
                <w:szCs w:val="21"/>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2403"/>
              <w:gridCol w:w="2401"/>
              <w:gridCol w:w="2664"/>
            </w:tblGrid>
            <w:tr w:rsidR="007E1D46" w:rsidRPr="00523A03" w:rsidTr="00A0149D">
              <w:trPr>
                <w:trHeight w:val="20"/>
              </w:trPr>
              <w:tc>
                <w:tcPr>
                  <w:tcW w:w="3530" w:type="pct"/>
                  <w:gridSpan w:val="3"/>
                  <w:vAlign w:val="center"/>
                </w:tcPr>
                <w:p w:rsidR="007E1D46" w:rsidRPr="00523A03" w:rsidRDefault="007E1D46" w:rsidP="007E1D46">
                  <w:pPr>
                    <w:jc w:val="center"/>
                    <w:rPr>
                      <w:rFonts w:ascii="宋体" w:hAnsi="宋体"/>
                      <w:szCs w:val="21"/>
                    </w:rPr>
                  </w:pPr>
                  <w:r w:rsidRPr="00523A03">
                    <w:rPr>
                      <w:rFonts w:ascii="宋体" w:hAnsi="宋体" w:hint="eastAsia"/>
                      <w:szCs w:val="21"/>
                    </w:rPr>
                    <w:t>类型</w:t>
                  </w:r>
                </w:p>
              </w:tc>
              <w:tc>
                <w:tcPr>
                  <w:tcW w:w="1470" w:type="pct"/>
                  <w:vAlign w:val="center"/>
                </w:tcPr>
                <w:p w:rsidR="007E1D46" w:rsidRPr="00523A03" w:rsidRDefault="007E1D46" w:rsidP="007E1D46">
                  <w:pPr>
                    <w:jc w:val="center"/>
                    <w:rPr>
                      <w:rFonts w:ascii="宋体" w:hAnsi="宋体"/>
                      <w:szCs w:val="21"/>
                    </w:rPr>
                  </w:pPr>
                  <w:r w:rsidRPr="00523A03">
                    <w:rPr>
                      <w:rFonts w:ascii="宋体" w:hAnsi="宋体" w:hint="eastAsia"/>
                      <w:szCs w:val="21"/>
                    </w:rPr>
                    <w:t>本项目</w:t>
                  </w:r>
                </w:p>
              </w:tc>
            </w:tr>
            <w:tr w:rsidR="007E1D46" w:rsidRPr="00523A03" w:rsidTr="00A0149D">
              <w:trPr>
                <w:trHeight w:val="20"/>
              </w:trPr>
              <w:tc>
                <w:tcPr>
                  <w:tcW w:w="879" w:type="pct"/>
                  <w:vMerge w:val="restart"/>
                  <w:vAlign w:val="center"/>
                </w:tcPr>
                <w:p w:rsidR="007E1D46" w:rsidRPr="00523A03" w:rsidRDefault="007E1D46" w:rsidP="007E1D46">
                  <w:pPr>
                    <w:jc w:val="center"/>
                    <w:rPr>
                      <w:rFonts w:ascii="宋体" w:hAnsi="宋体"/>
                      <w:szCs w:val="21"/>
                    </w:rPr>
                  </w:pPr>
                  <w:r w:rsidRPr="00523A03">
                    <w:rPr>
                      <w:rFonts w:ascii="宋体" w:hAnsi="宋体" w:hint="eastAsia"/>
                      <w:szCs w:val="21"/>
                    </w:rPr>
                    <w:t>废气</w:t>
                  </w:r>
                </w:p>
              </w:tc>
              <w:tc>
                <w:tcPr>
                  <w:tcW w:w="1326" w:type="pct"/>
                  <w:vMerge w:val="restart"/>
                  <w:vAlign w:val="center"/>
                </w:tcPr>
                <w:p w:rsidR="007E1D46" w:rsidRPr="00523A03" w:rsidRDefault="007E1D46" w:rsidP="007E1D46">
                  <w:pPr>
                    <w:jc w:val="center"/>
                    <w:rPr>
                      <w:rFonts w:ascii="宋体" w:hAnsi="宋体"/>
                      <w:szCs w:val="21"/>
                    </w:rPr>
                  </w:pPr>
                  <w:r w:rsidRPr="00523A03">
                    <w:rPr>
                      <w:rFonts w:ascii="宋体" w:hAnsi="宋体" w:hint="eastAsia"/>
                      <w:szCs w:val="21"/>
                    </w:rPr>
                    <w:t>汽车尾气</w:t>
                  </w:r>
                </w:p>
              </w:tc>
              <w:tc>
                <w:tcPr>
                  <w:tcW w:w="1325" w:type="pct"/>
                  <w:vAlign w:val="center"/>
                </w:tcPr>
                <w:p w:rsidR="007E1D46" w:rsidRPr="00523A03" w:rsidRDefault="007E1D46" w:rsidP="007E1D46">
                  <w:pPr>
                    <w:jc w:val="center"/>
                    <w:rPr>
                      <w:rFonts w:ascii="宋体" w:hAnsi="宋体"/>
                      <w:szCs w:val="21"/>
                    </w:rPr>
                  </w:pPr>
                  <w:r w:rsidRPr="00523A03">
                    <w:rPr>
                      <w:rFonts w:ascii="宋体" w:hAnsi="宋体" w:hint="eastAsia"/>
                      <w:szCs w:val="21"/>
                    </w:rPr>
                    <w:t>CO</w:t>
                  </w:r>
                </w:p>
              </w:tc>
              <w:tc>
                <w:tcPr>
                  <w:tcW w:w="1470" w:type="pct"/>
                  <w:vAlign w:val="bottom"/>
                </w:tcPr>
                <w:p w:rsidR="007E1D46" w:rsidRPr="00523A03" w:rsidRDefault="00665CA3" w:rsidP="007E1D46">
                  <w:pPr>
                    <w:jc w:val="center"/>
                    <w:rPr>
                      <w:rFonts w:ascii="宋体" w:hAnsi="宋体"/>
                      <w:szCs w:val="21"/>
                    </w:rPr>
                  </w:pPr>
                  <w:r w:rsidRPr="00523A03">
                    <w:rPr>
                      <w:rFonts w:ascii="宋体" w:hAnsi="宋体" w:hint="eastAsia"/>
                      <w:szCs w:val="21"/>
                    </w:rPr>
                    <w:t>0.007</w:t>
                  </w:r>
                </w:p>
              </w:tc>
            </w:tr>
            <w:tr w:rsidR="007E1D46" w:rsidRPr="00523A03" w:rsidTr="00A0149D">
              <w:trPr>
                <w:trHeight w:val="20"/>
              </w:trPr>
              <w:tc>
                <w:tcPr>
                  <w:tcW w:w="879" w:type="pct"/>
                  <w:vMerge/>
                  <w:vAlign w:val="center"/>
                </w:tcPr>
                <w:p w:rsidR="007E1D46" w:rsidRPr="00523A03" w:rsidRDefault="007E1D46" w:rsidP="007E1D46">
                  <w:pPr>
                    <w:jc w:val="center"/>
                    <w:rPr>
                      <w:rFonts w:ascii="宋体" w:hAnsi="宋体"/>
                      <w:szCs w:val="21"/>
                    </w:rPr>
                  </w:pPr>
                </w:p>
              </w:tc>
              <w:tc>
                <w:tcPr>
                  <w:tcW w:w="1326" w:type="pct"/>
                  <w:vMerge/>
                  <w:vAlign w:val="center"/>
                </w:tcPr>
                <w:p w:rsidR="007E1D46" w:rsidRPr="00523A03" w:rsidRDefault="007E1D46" w:rsidP="007E1D46">
                  <w:pPr>
                    <w:jc w:val="center"/>
                    <w:rPr>
                      <w:rFonts w:ascii="宋体" w:hAnsi="宋体"/>
                      <w:szCs w:val="21"/>
                    </w:rPr>
                  </w:pPr>
                </w:p>
              </w:tc>
              <w:tc>
                <w:tcPr>
                  <w:tcW w:w="1325" w:type="pct"/>
                  <w:vAlign w:val="center"/>
                </w:tcPr>
                <w:p w:rsidR="007E1D46" w:rsidRPr="00523A03" w:rsidRDefault="007E1D46" w:rsidP="007E1D46">
                  <w:pPr>
                    <w:jc w:val="center"/>
                    <w:rPr>
                      <w:rFonts w:ascii="宋体" w:hAnsi="宋体"/>
                      <w:szCs w:val="21"/>
                    </w:rPr>
                  </w:pPr>
                  <w:r w:rsidRPr="00523A03">
                    <w:rPr>
                      <w:rFonts w:ascii="宋体" w:hAnsi="宋体" w:hint="eastAsia"/>
                      <w:szCs w:val="21"/>
                    </w:rPr>
                    <w:t>NO</w:t>
                  </w:r>
                  <w:r w:rsidRPr="00523A03">
                    <w:rPr>
                      <w:rFonts w:ascii="宋体" w:hAnsi="宋体" w:hint="eastAsia"/>
                      <w:szCs w:val="21"/>
                      <w:vertAlign w:val="subscript"/>
                    </w:rPr>
                    <w:t>x</w:t>
                  </w:r>
                </w:p>
              </w:tc>
              <w:tc>
                <w:tcPr>
                  <w:tcW w:w="1470" w:type="pct"/>
                  <w:vAlign w:val="bottom"/>
                </w:tcPr>
                <w:p w:rsidR="007E1D46" w:rsidRPr="00523A03" w:rsidRDefault="00665CA3" w:rsidP="007E1D46">
                  <w:pPr>
                    <w:jc w:val="center"/>
                    <w:rPr>
                      <w:rFonts w:ascii="宋体" w:hAnsi="宋体"/>
                      <w:szCs w:val="21"/>
                    </w:rPr>
                  </w:pPr>
                  <w:r w:rsidRPr="00523A03">
                    <w:rPr>
                      <w:rFonts w:ascii="宋体" w:hAnsi="宋体" w:hint="eastAsia"/>
                      <w:szCs w:val="21"/>
                    </w:rPr>
                    <w:t>0.001</w:t>
                  </w:r>
                </w:p>
              </w:tc>
            </w:tr>
            <w:tr w:rsidR="007E1D46" w:rsidRPr="00523A03" w:rsidTr="00A0149D">
              <w:trPr>
                <w:trHeight w:val="20"/>
              </w:trPr>
              <w:tc>
                <w:tcPr>
                  <w:tcW w:w="879" w:type="pct"/>
                  <w:vMerge/>
                  <w:vAlign w:val="center"/>
                </w:tcPr>
                <w:p w:rsidR="007E1D46" w:rsidRPr="00523A03" w:rsidRDefault="007E1D46" w:rsidP="007E1D46">
                  <w:pPr>
                    <w:jc w:val="center"/>
                    <w:rPr>
                      <w:rFonts w:ascii="宋体" w:hAnsi="宋体"/>
                      <w:szCs w:val="21"/>
                    </w:rPr>
                  </w:pPr>
                </w:p>
              </w:tc>
              <w:tc>
                <w:tcPr>
                  <w:tcW w:w="1326" w:type="pct"/>
                  <w:vMerge/>
                  <w:vAlign w:val="center"/>
                </w:tcPr>
                <w:p w:rsidR="007E1D46" w:rsidRPr="00523A03" w:rsidRDefault="007E1D46" w:rsidP="007E1D46">
                  <w:pPr>
                    <w:jc w:val="center"/>
                    <w:rPr>
                      <w:rFonts w:ascii="宋体" w:hAnsi="宋体"/>
                      <w:szCs w:val="21"/>
                    </w:rPr>
                  </w:pPr>
                </w:p>
              </w:tc>
              <w:tc>
                <w:tcPr>
                  <w:tcW w:w="1325" w:type="pct"/>
                  <w:vAlign w:val="center"/>
                </w:tcPr>
                <w:p w:rsidR="007E1D46" w:rsidRPr="00523A03" w:rsidRDefault="007E1D46" w:rsidP="007E1D46">
                  <w:pPr>
                    <w:jc w:val="center"/>
                    <w:rPr>
                      <w:rFonts w:ascii="宋体" w:hAnsi="宋体"/>
                      <w:szCs w:val="21"/>
                    </w:rPr>
                  </w:pPr>
                  <w:r w:rsidRPr="00523A03">
                    <w:rPr>
                      <w:rFonts w:ascii="宋体" w:hAnsi="宋体" w:hint="eastAsia"/>
                      <w:szCs w:val="21"/>
                    </w:rPr>
                    <w:t>H</w:t>
                  </w:r>
                  <w:r w:rsidRPr="00523A03">
                    <w:rPr>
                      <w:rFonts w:ascii="宋体" w:hAnsi="宋体" w:hint="eastAsia"/>
                      <w:szCs w:val="21"/>
                      <w:vertAlign w:val="subscript"/>
                    </w:rPr>
                    <w:t>m</w:t>
                  </w:r>
                  <w:r w:rsidRPr="00523A03">
                    <w:rPr>
                      <w:rFonts w:ascii="宋体" w:hAnsi="宋体" w:hint="eastAsia"/>
                      <w:szCs w:val="21"/>
                    </w:rPr>
                    <w:t>C</w:t>
                  </w:r>
                  <w:r w:rsidRPr="00523A03">
                    <w:rPr>
                      <w:rFonts w:ascii="宋体" w:hAnsi="宋体" w:hint="eastAsia"/>
                      <w:szCs w:val="21"/>
                      <w:vertAlign w:val="subscript"/>
                    </w:rPr>
                    <w:t>n</w:t>
                  </w:r>
                </w:p>
              </w:tc>
              <w:tc>
                <w:tcPr>
                  <w:tcW w:w="1470" w:type="pct"/>
                  <w:vAlign w:val="bottom"/>
                </w:tcPr>
                <w:p w:rsidR="007E1D46" w:rsidRPr="00523A03" w:rsidRDefault="00665CA3" w:rsidP="007E1D46">
                  <w:pPr>
                    <w:jc w:val="center"/>
                    <w:rPr>
                      <w:rFonts w:ascii="宋体" w:hAnsi="宋体"/>
                      <w:szCs w:val="21"/>
                    </w:rPr>
                  </w:pPr>
                  <w:r w:rsidRPr="00523A03">
                    <w:rPr>
                      <w:rFonts w:ascii="宋体" w:hAnsi="宋体" w:hint="eastAsia"/>
                      <w:szCs w:val="21"/>
                    </w:rPr>
                    <w:t>0.001</w:t>
                  </w:r>
                </w:p>
              </w:tc>
            </w:tr>
            <w:tr w:rsidR="007E1D46" w:rsidRPr="00523A03" w:rsidTr="0002704C">
              <w:trPr>
                <w:trHeight w:val="134"/>
              </w:trPr>
              <w:tc>
                <w:tcPr>
                  <w:tcW w:w="879" w:type="pct"/>
                  <w:vMerge w:val="restart"/>
                  <w:vAlign w:val="center"/>
                </w:tcPr>
                <w:p w:rsidR="007E1D46" w:rsidRPr="00523A03" w:rsidRDefault="007E1D46" w:rsidP="007E1D46">
                  <w:pPr>
                    <w:jc w:val="center"/>
                    <w:rPr>
                      <w:rFonts w:ascii="宋体" w:hAnsi="宋体"/>
                      <w:szCs w:val="21"/>
                    </w:rPr>
                  </w:pPr>
                  <w:r w:rsidRPr="00523A03">
                    <w:rPr>
                      <w:rFonts w:ascii="宋体" w:hAnsi="宋体" w:hint="eastAsia"/>
                      <w:szCs w:val="21"/>
                    </w:rPr>
                    <w:t>废水</w:t>
                  </w:r>
                </w:p>
              </w:tc>
              <w:tc>
                <w:tcPr>
                  <w:tcW w:w="1326" w:type="pct"/>
                  <w:vMerge w:val="restart"/>
                  <w:vAlign w:val="center"/>
                </w:tcPr>
                <w:p w:rsidR="007E1D46" w:rsidRPr="00523A03" w:rsidRDefault="007E1D46" w:rsidP="007E1D46">
                  <w:pPr>
                    <w:jc w:val="center"/>
                    <w:rPr>
                      <w:rFonts w:ascii="宋体" w:hAnsi="宋体"/>
                      <w:szCs w:val="21"/>
                    </w:rPr>
                  </w:pPr>
                  <w:r w:rsidRPr="00523A03">
                    <w:rPr>
                      <w:rFonts w:ascii="宋体" w:hAnsi="宋体" w:hint="eastAsia"/>
                      <w:szCs w:val="21"/>
                    </w:rPr>
                    <w:t>生活污水</w:t>
                  </w:r>
                </w:p>
              </w:tc>
              <w:tc>
                <w:tcPr>
                  <w:tcW w:w="1325" w:type="pct"/>
                  <w:vAlign w:val="center"/>
                </w:tcPr>
                <w:p w:rsidR="007E1D46" w:rsidRPr="00557035" w:rsidRDefault="007E1D46" w:rsidP="007E1D46">
                  <w:pPr>
                    <w:jc w:val="center"/>
                    <w:rPr>
                      <w:rFonts w:ascii="宋体" w:hAnsi="宋体"/>
                      <w:color w:val="0000FF"/>
                      <w:szCs w:val="21"/>
                    </w:rPr>
                  </w:pPr>
                  <w:r w:rsidRPr="00557035">
                    <w:rPr>
                      <w:rFonts w:ascii="宋体" w:hAnsi="宋体" w:hint="eastAsia"/>
                      <w:color w:val="0000FF"/>
                      <w:szCs w:val="21"/>
                    </w:rPr>
                    <w:t>废水量</w:t>
                  </w:r>
                </w:p>
              </w:tc>
              <w:tc>
                <w:tcPr>
                  <w:tcW w:w="1470" w:type="pct"/>
                  <w:vAlign w:val="center"/>
                </w:tcPr>
                <w:p w:rsidR="007E1D46" w:rsidRPr="00557035" w:rsidRDefault="00665CA3" w:rsidP="007E1D46">
                  <w:pPr>
                    <w:jc w:val="center"/>
                    <w:rPr>
                      <w:rFonts w:ascii="宋体" w:hAnsi="宋体"/>
                      <w:color w:val="0000FF"/>
                      <w:szCs w:val="21"/>
                    </w:rPr>
                  </w:pPr>
                  <w:r w:rsidRPr="00557035">
                    <w:rPr>
                      <w:rFonts w:ascii="宋体" w:hAnsi="宋体" w:hint="eastAsia"/>
                      <w:color w:val="0000FF"/>
                      <w:szCs w:val="21"/>
                    </w:rPr>
                    <w:t>13380</w:t>
                  </w:r>
                </w:p>
              </w:tc>
            </w:tr>
            <w:tr w:rsidR="007E1D46" w:rsidRPr="00523A03" w:rsidTr="00A0149D">
              <w:trPr>
                <w:trHeight w:val="20"/>
              </w:trPr>
              <w:tc>
                <w:tcPr>
                  <w:tcW w:w="879" w:type="pct"/>
                  <w:vMerge/>
                  <w:vAlign w:val="center"/>
                </w:tcPr>
                <w:p w:rsidR="007E1D46" w:rsidRPr="00523A03" w:rsidRDefault="007E1D46" w:rsidP="007E1D46">
                  <w:pPr>
                    <w:jc w:val="center"/>
                    <w:rPr>
                      <w:rFonts w:ascii="宋体" w:hAnsi="宋体"/>
                      <w:szCs w:val="21"/>
                    </w:rPr>
                  </w:pPr>
                </w:p>
              </w:tc>
              <w:tc>
                <w:tcPr>
                  <w:tcW w:w="1326" w:type="pct"/>
                  <w:vMerge/>
                  <w:vAlign w:val="center"/>
                </w:tcPr>
                <w:p w:rsidR="007E1D46" w:rsidRPr="00523A03" w:rsidRDefault="007E1D46" w:rsidP="007E1D46">
                  <w:pPr>
                    <w:jc w:val="center"/>
                    <w:rPr>
                      <w:rFonts w:ascii="宋体" w:hAnsi="宋体"/>
                      <w:szCs w:val="21"/>
                    </w:rPr>
                  </w:pPr>
                </w:p>
              </w:tc>
              <w:tc>
                <w:tcPr>
                  <w:tcW w:w="1325" w:type="pct"/>
                  <w:vAlign w:val="center"/>
                </w:tcPr>
                <w:p w:rsidR="007E1D46" w:rsidRPr="00523A03" w:rsidRDefault="007E1D46" w:rsidP="007E1D46">
                  <w:pPr>
                    <w:jc w:val="center"/>
                    <w:rPr>
                      <w:rFonts w:ascii="宋体" w:hAnsi="宋体"/>
                      <w:szCs w:val="21"/>
                    </w:rPr>
                  </w:pPr>
                  <w:r w:rsidRPr="00523A03">
                    <w:rPr>
                      <w:rFonts w:ascii="宋体" w:hAnsi="宋体" w:hint="eastAsia"/>
                      <w:szCs w:val="21"/>
                    </w:rPr>
                    <w:t>COD</w:t>
                  </w:r>
                </w:p>
              </w:tc>
              <w:tc>
                <w:tcPr>
                  <w:tcW w:w="1470" w:type="pct"/>
                  <w:vAlign w:val="center"/>
                </w:tcPr>
                <w:p w:rsidR="007E1D46" w:rsidRPr="00523A03" w:rsidRDefault="00665CA3" w:rsidP="007E1D46">
                  <w:pPr>
                    <w:jc w:val="center"/>
                    <w:rPr>
                      <w:rFonts w:ascii="宋体" w:hAnsi="宋体"/>
                      <w:szCs w:val="21"/>
                    </w:rPr>
                  </w:pPr>
                  <w:r w:rsidRPr="00523A03">
                    <w:rPr>
                      <w:rFonts w:ascii="宋体" w:hAnsi="宋体" w:hint="eastAsia"/>
                      <w:szCs w:val="21"/>
                    </w:rPr>
                    <w:t>3.98</w:t>
                  </w:r>
                </w:p>
              </w:tc>
            </w:tr>
            <w:tr w:rsidR="007E1D46" w:rsidRPr="00523A03" w:rsidTr="00A0149D">
              <w:trPr>
                <w:trHeight w:val="20"/>
              </w:trPr>
              <w:tc>
                <w:tcPr>
                  <w:tcW w:w="879" w:type="pct"/>
                  <w:vMerge/>
                  <w:vAlign w:val="center"/>
                </w:tcPr>
                <w:p w:rsidR="007E1D46" w:rsidRPr="00523A03" w:rsidRDefault="007E1D46" w:rsidP="007E1D46">
                  <w:pPr>
                    <w:jc w:val="center"/>
                    <w:rPr>
                      <w:rFonts w:ascii="宋体" w:hAnsi="宋体"/>
                      <w:szCs w:val="21"/>
                    </w:rPr>
                  </w:pPr>
                </w:p>
              </w:tc>
              <w:tc>
                <w:tcPr>
                  <w:tcW w:w="1326" w:type="pct"/>
                  <w:vMerge/>
                  <w:vAlign w:val="center"/>
                </w:tcPr>
                <w:p w:rsidR="007E1D46" w:rsidRPr="00523A03" w:rsidRDefault="007E1D46" w:rsidP="007E1D46">
                  <w:pPr>
                    <w:jc w:val="center"/>
                    <w:rPr>
                      <w:rFonts w:ascii="宋体" w:hAnsi="宋体"/>
                      <w:szCs w:val="21"/>
                    </w:rPr>
                  </w:pPr>
                </w:p>
              </w:tc>
              <w:tc>
                <w:tcPr>
                  <w:tcW w:w="1325" w:type="pct"/>
                  <w:vAlign w:val="center"/>
                </w:tcPr>
                <w:p w:rsidR="007E1D46" w:rsidRPr="00523A03" w:rsidRDefault="007E1D46" w:rsidP="007E1D46">
                  <w:pPr>
                    <w:jc w:val="center"/>
                    <w:rPr>
                      <w:rFonts w:ascii="宋体" w:hAnsi="宋体"/>
                      <w:szCs w:val="21"/>
                    </w:rPr>
                  </w:pPr>
                  <w:r w:rsidRPr="00523A03">
                    <w:rPr>
                      <w:rFonts w:ascii="宋体" w:hAnsi="宋体" w:hint="eastAsia"/>
                      <w:szCs w:val="21"/>
                    </w:rPr>
                    <w:t>BOD</w:t>
                  </w:r>
                  <w:r w:rsidRPr="00523A03">
                    <w:rPr>
                      <w:rFonts w:ascii="宋体" w:hAnsi="宋体" w:hint="eastAsia"/>
                      <w:szCs w:val="21"/>
                      <w:vertAlign w:val="subscript"/>
                    </w:rPr>
                    <w:t>5</w:t>
                  </w:r>
                </w:p>
              </w:tc>
              <w:tc>
                <w:tcPr>
                  <w:tcW w:w="1470" w:type="pct"/>
                  <w:vAlign w:val="center"/>
                </w:tcPr>
                <w:p w:rsidR="007E1D46" w:rsidRPr="00523A03" w:rsidRDefault="00665CA3" w:rsidP="007E1D46">
                  <w:pPr>
                    <w:jc w:val="center"/>
                    <w:rPr>
                      <w:rFonts w:ascii="宋体" w:hAnsi="宋体"/>
                      <w:szCs w:val="21"/>
                    </w:rPr>
                  </w:pPr>
                  <w:r w:rsidRPr="00523A03">
                    <w:rPr>
                      <w:rFonts w:ascii="宋体" w:hAnsi="宋体" w:hint="eastAsia"/>
                      <w:szCs w:val="21"/>
                    </w:rPr>
                    <w:t>1.99</w:t>
                  </w:r>
                </w:p>
              </w:tc>
            </w:tr>
            <w:tr w:rsidR="007E1D46" w:rsidRPr="00523A03" w:rsidTr="00A0149D">
              <w:trPr>
                <w:trHeight w:val="20"/>
              </w:trPr>
              <w:tc>
                <w:tcPr>
                  <w:tcW w:w="879" w:type="pct"/>
                  <w:vMerge/>
                  <w:vAlign w:val="center"/>
                </w:tcPr>
                <w:p w:rsidR="007E1D46" w:rsidRPr="00523A03" w:rsidRDefault="007E1D46" w:rsidP="007E1D46">
                  <w:pPr>
                    <w:jc w:val="center"/>
                    <w:rPr>
                      <w:rFonts w:ascii="宋体" w:hAnsi="宋体"/>
                      <w:szCs w:val="21"/>
                    </w:rPr>
                  </w:pPr>
                </w:p>
              </w:tc>
              <w:tc>
                <w:tcPr>
                  <w:tcW w:w="1326" w:type="pct"/>
                  <w:vMerge/>
                  <w:vAlign w:val="center"/>
                </w:tcPr>
                <w:p w:rsidR="007E1D46" w:rsidRPr="00523A03" w:rsidRDefault="007E1D46" w:rsidP="007E1D46">
                  <w:pPr>
                    <w:jc w:val="center"/>
                    <w:rPr>
                      <w:rFonts w:ascii="宋体" w:hAnsi="宋体"/>
                      <w:szCs w:val="21"/>
                    </w:rPr>
                  </w:pPr>
                </w:p>
              </w:tc>
              <w:tc>
                <w:tcPr>
                  <w:tcW w:w="1325" w:type="pct"/>
                  <w:vAlign w:val="center"/>
                </w:tcPr>
                <w:p w:rsidR="007E1D46" w:rsidRPr="00523A03" w:rsidRDefault="007E1D46" w:rsidP="007E1D46">
                  <w:pPr>
                    <w:jc w:val="center"/>
                    <w:rPr>
                      <w:rFonts w:ascii="宋体" w:hAnsi="宋体"/>
                      <w:szCs w:val="21"/>
                    </w:rPr>
                  </w:pPr>
                  <w:r w:rsidRPr="00523A03">
                    <w:rPr>
                      <w:rFonts w:ascii="宋体" w:hAnsi="宋体" w:hint="eastAsia"/>
                      <w:szCs w:val="21"/>
                    </w:rPr>
                    <w:t>SS</w:t>
                  </w:r>
                </w:p>
              </w:tc>
              <w:tc>
                <w:tcPr>
                  <w:tcW w:w="1470" w:type="pct"/>
                  <w:vAlign w:val="center"/>
                </w:tcPr>
                <w:p w:rsidR="007E1D46" w:rsidRPr="00523A03" w:rsidRDefault="00665CA3" w:rsidP="007E1D46">
                  <w:pPr>
                    <w:jc w:val="center"/>
                    <w:rPr>
                      <w:rFonts w:ascii="宋体" w:hAnsi="宋体"/>
                      <w:szCs w:val="21"/>
                    </w:rPr>
                  </w:pPr>
                  <w:r w:rsidRPr="00523A03">
                    <w:rPr>
                      <w:rFonts w:ascii="宋体" w:hAnsi="宋体" w:hint="eastAsia"/>
                      <w:szCs w:val="21"/>
                    </w:rPr>
                    <w:t>2.34</w:t>
                  </w:r>
                </w:p>
              </w:tc>
            </w:tr>
            <w:tr w:rsidR="007E1D46" w:rsidRPr="00523A03" w:rsidTr="00A0149D">
              <w:trPr>
                <w:trHeight w:val="20"/>
              </w:trPr>
              <w:tc>
                <w:tcPr>
                  <w:tcW w:w="879" w:type="pct"/>
                  <w:vMerge/>
                  <w:vAlign w:val="center"/>
                </w:tcPr>
                <w:p w:rsidR="007E1D46" w:rsidRPr="00523A03" w:rsidRDefault="007E1D46" w:rsidP="007E1D46">
                  <w:pPr>
                    <w:jc w:val="center"/>
                    <w:rPr>
                      <w:rFonts w:ascii="宋体" w:hAnsi="宋体"/>
                      <w:szCs w:val="21"/>
                    </w:rPr>
                  </w:pPr>
                </w:p>
              </w:tc>
              <w:tc>
                <w:tcPr>
                  <w:tcW w:w="1326" w:type="pct"/>
                  <w:vMerge/>
                  <w:vAlign w:val="center"/>
                </w:tcPr>
                <w:p w:rsidR="007E1D46" w:rsidRPr="00523A03" w:rsidRDefault="007E1D46" w:rsidP="007E1D46">
                  <w:pPr>
                    <w:jc w:val="center"/>
                    <w:rPr>
                      <w:rFonts w:ascii="宋体" w:hAnsi="宋体"/>
                      <w:szCs w:val="21"/>
                    </w:rPr>
                  </w:pPr>
                </w:p>
              </w:tc>
              <w:tc>
                <w:tcPr>
                  <w:tcW w:w="1325" w:type="pct"/>
                  <w:vAlign w:val="center"/>
                </w:tcPr>
                <w:p w:rsidR="007E1D46" w:rsidRPr="00523A03" w:rsidRDefault="007E1D46" w:rsidP="007E1D46">
                  <w:pPr>
                    <w:jc w:val="center"/>
                    <w:rPr>
                      <w:rFonts w:ascii="宋体" w:hAnsi="宋体"/>
                      <w:szCs w:val="21"/>
                    </w:rPr>
                  </w:pPr>
                  <w:r w:rsidRPr="00523A03">
                    <w:rPr>
                      <w:rFonts w:ascii="宋体" w:hAnsi="宋体" w:hint="eastAsia"/>
                      <w:szCs w:val="21"/>
                    </w:rPr>
                    <w:t>氨氮</w:t>
                  </w:r>
                </w:p>
              </w:tc>
              <w:tc>
                <w:tcPr>
                  <w:tcW w:w="1470" w:type="pct"/>
                  <w:vAlign w:val="center"/>
                </w:tcPr>
                <w:p w:rsidR="007E1D46" w:rsidRPr="00523A03" w:rsidRDefault="00665CA3" w:rsidP="007E1D46">
                  <w:pPr>
                    <w:jc w:val="center"/>
                    <w:rPr>
                      <w:rFonts w:ascii="宋体" w:hAnsi="宋体"/>
                      <w:szCs w:val="21"/>
                    </w:rPr>
                  </w:pPr>
                  <w:r w:rsidRPr="00523A03">
                    <w:rPr>
                      <w:rFonts w:ascii="宋体" w:hAnsi="宋体" w:hint="eastAsia"/>
                      <w:szCs w:val="21"/>
                    </w:rPr>
                    <w:t>0.33</w:t>
                  </w:r>
                </w:p>
              </w:tc>
            </w:tr>
            <w:tr w:rsidR="00665CA3" w:rsidRPr="00523A03" w:rsidTr="00A0149D">
              <w:trPr>
                <w:trHeight w:val="20"/>
              </w:trPr>
              <w:tc>
                <w:tcPr>
                  <w:tcW w:w="879" w:type="pct"/>
                  <w:vMerge w:val="restart"/>
                  <w:vAlign w:val="center"/>
                </w:tcPr>
                <w:p w:rsidR="00665CA3" w:rsidRPr="00523A03" w:rsidRDefault="00665CA3" w:rsidP="007E1D46">
                  <w:pPr>
                    <w:jc w:val="center"/>
                    <w:rPr>
                      <w:rFonts w:ascii="宋体" w:hAnsi="宋体"/>
                      <w:szCs w:val="21"/>
                    </w:rPr>
                  </w:pPr>
                  <w:r w:rsidRPr="00523A03">
                    <w:rPr>
                      <w:rFonts w:ascii="宋体" w:hAnsi="宋体" w:hint="eastAsia"/>
                      <w:szCs w:val="21"/>
                    </w:rPr>
                    <w:t>固废</w:t>
                  </w:r>
                </w:p>
              </w:tc>
              <w:tc>
                <w:tcPr>
                  <w:tcW w:w="1326" w:type="pct"/>
                  <w:vAlign w:val="center"/>
                </w:tcPr>
                <w:p w:rsidR="00665CA3" w:rsidRPr="00523A03" w:rsidRDefault="00665CA3" w:rsidP="007E1D46">
                  <w:pPr>
                    <w:jc w:val="center"/>
                    <w:rPr>
                      <w:rFonts w:ascii="宋体" w:hAnsi="宋体"/>
                      <w:szCs w:val="21"/>
                    </w:rPr>
                  </w:pPr>
                  <w:r w:rsidRPr="00523A03">
                    <w:rPr>
                      <w:rFonts w:ascii="宋体" w:hAnsi="宋体" w:hint="eastAsia"/>
                      <w:szCs w:val="21"/>
                    </w:rPr>
                    <w:t>生活垃圾</w:t>
                  </w:r>
                </w:p>
              </w:tc>
              <w:tc>
                <w:tcPr>
                  <w:tcW w:w="1325" w:type="pct"/>
                  <w:vAlign w:val="center"/>
                </w:tcPr>
                <w:p w:rsidR="00665CA3" w:rsidRPr="00523A03" w:rsidRDefault="00665CA3" w:rsidP="007E1D46">
                  <w:pPr>
                    <w:jc w:val="center"/>
                    <w:rPr>
                      <w:rFonts w:ascii="宋体" w:hAnsi="宋体"/>
                      <w:szCs w:val="21"/>
                    </w:rPr>
                  </w:pPr>
                  <w:r w:rsidRPr="00523A03">
                    <w:rPr>
                      <w:rFonts w:ascii="宋体" w:hAnsi="宋体" w:hint="eastAsia"/>
                      <w:szCs w:val="21"/>
                    </w:rPr>
                    <w:t>生活垃圾</w:t>
                  </w:r>
                </w:p>
              </w:tc>
              <w:tc>
                <w:tcPr>
                  <w:tcW w:w="1470" w:type="pct"/>
                  <w:vAlign w:val="center"/>
                </w:tcPr>
                <w:p w:rsidR="00665CA3" w:rsidRPr="00523A03" w:rsidRDefault="00665CA3" w:rsidP="007E1D46">
                  <w:pPr>
                    <w:jc w:val="center"/>
                    <w:rPr>
                      <w:rFonts w:ascii="宋体" w:hAnsi="宋体"/>
                      <w:szCs w:val="21"/>
                    </w:rPr>
                  </w:pPr>
                  <w:r w:rsidRPr="00523A03">
                    <w:rPr>
                      <w:rFonts w:ascii="宋体" w:hAnsi="宋体" w:hint="eastAsia"/>
                      <w:szCs w:val="21"/>
                    </w:rPr>
                    <w:t>0.73</w:t>
                  </w:r>
                </w:p>
              </w:tc>
            </w:tr>
            <w:tr w:rsidR="00665CA3" w:rsidRPr="00523A03" w:rsidTr="00A0149D">
              <w:trPr>
                <w:trHeight w:val="20"/>
              </w:trPr>
              <w:tc>
                <w:tcPr>
                  <w:tcW w:w="879" w:type="pct"/>
                  <w:vMerge/>
                  <w:vAlign w:val="center"/>
                </w:tcPr>
                <w:p w:rsidR="00665CA3" w:rsidRPr="00523A03" w:rsidRDefault="00665CA3" w:rsidP="007E1D46">
                  <w:pPr>
                    <w:jc w:val="center"/>
                    <w:rPr>
                      <w:rFonts w:ascii="宋体" w:hAnsi="宋体"/>
                      <w:szCs w:val="21"/>
                    </w:rPr>
                  </w:pPr>
                </w:p>
              </w:tc>
              <w:tc>
                <w:tcPr>
                  <w:tcW w:w="1326" w:type="pct"/>
                  <w:vAlign w:val="center"/>
                </w:tcPr>
                <w:p w:rsidR="00665CA3" w:rsidRPr="00523A03" w:rsidRDefault="00665CA3" w:rsidP="007E1D46">
                  <w:pPr>
                    <w:jc w:val="center"/>
                    <w:rPr>
                      <w:rFonts w:ascii="宋体" w:hAnsi="宋体"/>
                      <w:szCs w:val="21"/>
                    </w:rPr>
                  </w:pPr>
                  <w:r w:rsidRPr="00523A03">
                    <w:rPr>
                      <w:rFonts w:ascii="宋体" w:hAnsi="宋体" w:hint="eastAsia"/>
                      <w:szCs w:val="21"/>
                    </w:rPr>
                    <w:t>工业固废</w:t>
                  </w:r>
                </w:p>
              </w:tc>
              <w:tc>
                <w:tcPr>
                  <w:tcW w:w="1325" w:type="pct"/>
                  <w:vAlign w:val="center"/>
                </w:tcPr>
                <w:p w:rsidR="00665CA3" w:rsidRPr="00523A03" w:rsidRDefault="00665CA3" w:rsidP="007E1D46">
                  <w:pPr>
                    <w:jc w:val="center"/>
                    <w:rPr>
                      <w:rFonts w:ascii="宋体" w:hAnsi="宋体"/>
                      <w:szCs w:val="21"/>
                    </w:rPr>
                  </w:pPr>
                  <w:r w:rsidRPr="00523A03">
                    <w:rPr>
                      <w:rFonts w:ascii="宋体" w:hAnsi="宋体" w:hint="eastAsia"/>
                      <w:szCs w:val="21"/>
                    </w:rPr>
                    <w:t>废包装材料</w:t>
                  </w:r>
                </w:p>
              </w:tc>
              <w:tc>
                <w:tcPr>
                  <w:tcW w:w="1470" w:type="pct"/>
                  <w:vAlign w:val="center"/>
                </w:tcPr>
                <w:p w:rsidR="00665CA3" w:rsidRPr="00523A03" w:rsidRDefault="00665CA3" w:rsidP="007E1D46">
                  <w:pPr>
                    <w:jc w:val="center"/>
                    <w:rPr>
                      <w:rFonts w:ascii="宋体" w:hAnsi="宋体"/>
                      <w:szCs w:val="21"/>
                    </w:rPr>
                  </w:pPr>
                  <w:r w:rsidRPr="00523A03">
                    <w:rPr>
                      <w:rFonts w:ascii="宋体" w:hAnsi="宋体" w:hint="eastAsia"/>
                      <w:szCs w:val="21"/>
                    </w:rPr>
                    <w:t>0.2</w:t>
                  </w:r>
                </w:p>
              </w:tc>
            </w:tr>
          </w:tbl>
          <w:p w:rsidR="0073445A" w:rsidRPr="00523A03" w:rsidRDefault="0073445A" w:rsidP="006868A7">
            <w:pPr>
              <w:spacing w:beforeLines="50" w:before="120" w:line="360" w:lineRule="auto"/>
              <w:ind w:firstLineChars="200" w:firstLine="420"/>
              <w:rPr>
                <w:rFonts w:ascii="宋体" w:hAnsi="宋体"/>
              </w:rPr>
            </w:pPr>
          </w:p>
          <w:p w:rsidR="004B40F9" w:rsidRPr="00523A03" w:rsidRDefault="004B40F9" w:rsidP="006868A7">
            <w:pPr>
              <w:spacing w:beforeLines="50" w:before="120"/>
              <w:ind w:firstLineChars="200" w:firstLine="420"/>
              <w:rPr>
                <w:rFonts w:ascii="宋体" w:hAnsi="宋体"/>
              </w:rPr>
            </w:pPr>
          </w:p>
          <w:p w:rsidR="004B40F9" w:rsidRPr="00523A03" w:rsidRDefault="004B40F9" w:rsidP="006868A7">
            <w:pPr>
              <w:spacing w:beforeLines="50" w:before="120"/>
              <w:ind w:firstLineChars="200" w:firstLine="420"/>
              <w:rPr>
                <w:rFonts w:ascii="宋体" w:hAnsi="宋体"/>
              </w:rPr>
            </w:pPr>
          </w:p>
          <w:p w:rsidR="00A0149D" w:rsidRPr="00523A03" w:rsidRDefault="00A0149D" w:rsidP="006868A7">
            <w:pPr>
              <w:spacing w:beforeLines="50" w:before="120"/>
              <w:ind w:firstLineChars="200" w:firstLine="420"/>
              <w:rPr>
                <w:rFonts w:ascii="宋体" w:hAnsi="宋体"/>
              </w:rPr>
            </w:pPr>
          </w:p>
          <w:p w:rsidR="00A0149D" w:rsidRPr="00523A03" w:rsidRDefault="00A0149D" w:rsidP="006868A7">
            <w:pPr>
              <w:spacing w:beforeLines="50" w:before="120"/>
              <w:ind w:firstLineChars="200" w:firstLine="420"/>
              <w:rPr>
                <w:rFonts w:ascii="宋体" w:hAnsi="宋体"/>
              </w:rPr>
            </w:pPr>
          </w:p>
          <w:p w:rsidR="00A0149D" w:rsidRPr="00523A03" w:rsidRDefault="00A0149D" w:rsidP="006868A7">
            <w:pPr>
              <w:spacing w:beforeLines="50" w:before="120"/>
              <w:ind w:firstLineChars="200" w:firstLine="420"/>
              <w:rPr>
                <w:rFonts w:ascii="宋体" w:hAnsi="宋体"/>
              </w:rPr>
            </w:pPr>
          </w:p>
          <w:p w:rsidR="00A0149D" w:rsidRPr="00523A03" w:rsidRDefault="00A0149D" w:rsidP="006868A7">
            <w:pPr>
              <w:spacing w:beforeLines="50" w:before="120"/>
              <w:ind w:firstLineChars="200" w:firstLine="420"/>
              <w:rPr>
                <w:rFonts w:ascii="宋体" w:hAnsi="宋体"/>
              </w:rPr>
            </w:pPr>
          </w:p>
          <w:p w:rsidR="00A0149D" w:rsidRPr="00523A03" w:rsidRDefault="00A0149D" w:rsidP="006868A7">
            <w:pPr>
              <w:spacing w:beforeLines="50" w:before="120"/>
              <w:ind w:firstLineChars="200" w:firstLine="420"/>
              <w:rPr>
                <w:rFonts w:ascii="宋体" w:hAnsi="宋体"/>
              </w:rPr>
            </w:pPr>
          </w:p>
          <w:p w:rsidR="00A0149D" w:rsidRPr="00523A03" w:rsidRDefault="00A0149D" w:rsidP="006868A7">
            <w:pPr>
              <w:spacing w:beforeLines="50" w:before="120"/>
              <w:ind w:firstLineChars="200" w:firstLine="420"/>
              <w:rPr>
                <w:rFonts w:ascii="宋体" w:hAnsi="宋体"/>
              </w:rPr>
            </w:pPr>
          </w:p>
          <w:p w:rsidR="00A0149D" w:rsidRPr="00523A03" w:rsidRDefault="00A0149D" w:rsidP="006868A7">
            <w:pPr>
              <w:spacing w:beforeLines="50" w:before="120"/>
              <w:ind w:firstLineChars="200" w:firstLine="420"/>
              <w:rPr>
                <w:rFonts w:ascii="宋体" w:hAnsi="宋体"/>
              </w:rPr>
            </w:pPr>
          </w:p>
          <w:p w:rsidR="00A0149D" w:rsidRPr="00523A03" w:rsidRDefault="00A0149D" w:rsidP="006868A7">
            <w:pPr>
              <w:spacing w:beforeLines="50" w:before="120"/>
              <w:ind w:firstLineChars="200" w:firstLine="420"/>
              <w:rPr>
                <w:rFonts w:ascii="宋体" w:hAnsi="宋体"/>
              </w:rPr>
            </w:pPr>
          </w:p>
          <w:p w:rsidR="00A0149D" w:rsidRPr="00523A03" w:rsidRDefault="00A0149D" w:rsidP="006868A7">
            <w:pPr>
              <w:spacing w:beforeLines="50" w:before="120"/>
              <w:ind w:firstLineChars="200" w:firstLine="420"/>
              <w:rPr>
                <w:rFonts w:ascii="宋体" w:hAnsi="宋体"/>
              </w:rPr>
            </w:pPr>
          </w:p>
          <w:p w:rsidR="00A0149D" w:rsidRPr="00523A03" w:rsidRDefault="00A0149D" w:rsidP="006868A7">
            <w:pPr>
              <w:spacing w:beforeLines="50" w:before="120"/>
              <w:ind w:firstLineChars="200" w:firstLine="420"/>
              <w:rPr>
                <w:rFonts w:ascii="宋体" w:hAnsi="宋体"/>
              </w:rPr>
            </w:pPr>
          </w:p>
          <w:p w:rsidR="00A0149D" w:rsidRPr="00523A03" w:rsidRDefault="00A0149D" w:rsidP="006868A7">
            <w:pPr>
              <w:spacing w:beforeLines="50" w:before="120"/>
              <w:ind w:firstLineChars="200" w:firstLine="420"/>
              <w:rPr>
                <w:rFonts w:ascii="宋体" w:hAnsi="宋体"/>
              </w:rPr>
            </w:pPr>
          </w:p>
          <w:p w:rsidR="00A0149D" w:rsidRPr="00523A03" w:rsidRDefault="00A0149D" w:rsidP="006868A7">
            <w:pPr>
              <w:spacing w:beforeLines="50" w:before="120"/>
              <w:ind w:firstLineChars="200" w:firstLine="420"/>
              <w:rPr>
                <w:rFonts w:ascii="宋体" w:hAnsi="宋体"/>
              </w:rPr>
            </w:pPr>
          </w:p>
          <w:p w:rsidR="00A0149D" w:rsidRPr="00523A03" w:rsidRDefault="00A0149D" w:rsidP="006868A7">
            <w:pPr>
              <w:spacing w:beforeLines="50" w:before="120"/>
              <w:ind w:firstLineChars="200" w:firstLine="420"/>
              <w:rPr>
                <w:rFonts w:ascii="宋体" w:hAnsi="宋体"/>
              </w:rPr>
            </w:pPr>
          </w:p>
          <w:p w:rsidR="00A0149D" w:rsidRPr="00523A03" w:rsidRDefault="00A0149D" w:rsidP="006868A7">
            <w:pPr>
              <w:spacing w:beforeLines="50" w:before="120"/>
              <w:ind w:firstLineChars="200" w:firstLine="420"/>
              <w:rPr>
                <w:rFonts w:ascii="宋体" w:hAnsi="宋体"/>
              </w:rPr>
            </w:pPr>
          </w:p>
          <w:p w:rsidR="00A0149D" w:rsidRPr="00523A03" w:rsidRDefault="00A0149D" w:rsidP="006868A7">
            <w:pPr>
              <w:spacing w:beforeLines="50" w:before="120"/>
              <w:ind w:firstLineChars="200" w:firstLine="420"/>
              <w:rPr>
                <w:rFonts w:ascii="宋体" w:hAnsi="宋体"/>
              </w:rPr>
            </w:pPr>
          </w:p>
          <w:p w:rsidR="00A0149D" w:rsidRPr="00523A03" w:rsidRDefault="00A0149D" w:rsidP="006868A7">
            <w:pPr>
              <w:spacing w:beforeLines="50" w:before="120"/>
              <w:ind w:firstLineChars="200" w:firstLine="420"/>
              <w:rPr>
                <w:rFonts w:ascii="宋体" w:hAnsi="宋体"/>
              </w:rPr>
            </w:pPr>
          </w:p>
          <w:p w:rsidR="00A0149D" w:rsidRPr="00523A03" w:rsidRDefault="00A0149D" w:rsidP="006868A7">
            <w:pPr>
              <w:spacing w:beforeLines="50" w:before="120"/>
              <w:ind w:firstLineChars="200" w:firstLine="420"/>
              <w:rPr>
                <w:rFonts w:ascii="宋体" w:hAnsi="宋体"/>
              </w:rPr>
            </w:pPr>
          </w:p>
          <w:p w:rsidR="00A0149D" w:rsidRPr="00523A03" w:rsidRDefault="00A0149D" w:rsidP="006868A7">
            <w:pPr>
              <w:spacing w:beforeLines="50" w:before="120"/>
              <w:ind w:firstLineChars="200" w:firstLine="420"/>
              <w:rPr>
                <w:rFonts w:ascii="宋体" w:hAnsi="宋体"/>
              </w:rPr>
            </w:pPr>
          </w:p>
          <w:p w:rsidR="00A0149D" w:rsidRPr="00523A03" w:rsidRDefault="00A0149D" w:rsidP="006868A7">
            <w:pPr>
              <w:spacing w:beforeLines="50" w:before="120"/>
              <w:ind w:firstLineChars="200" w:firstLine="420"/>
              <w:rPr>
                <w:rFonts w:ascii="宋体" w:hAnsi="宋体"/>
              </w:rPr>
            </w:pPr>
          </w:p>
          <w:p w:rsidR="00A0149D" w:rsidRPr="00523A03" w:rsidRDefault="00A0149D" w:rsidP="006868A7">
            <w:pPr>
              <w:spacing w:beforeLines="50" w:before="120"/>
              <w:ind w:firstLineChars="200" w:firstLine="420"/>
              <w:rPr>
                <w:rFonts w:ascii="宋体" w:hAnsi="宋体"/>
              </w:rPr>
            </w:pPr>
          </w:p>
          <w:p w:rsidR="00523A03" w:rsidRPr="00523A03" w:rsidRDefault="00523A03" w:rsidP="006868A7">
            <w:pPr>
              <w:spacing w:beforeLines="50" w:before="120"/>
              <w:ind w:firstLineChars="200" w:firstLine="420"/>
              <w:rPr>
                <w:rFonts w:ascii="宋体" w:hAnsi="宋体"/>
              </w:rPr>
            </w:pPr>
          </w:p>
          <w:p w:rsidR="00523A03" w:rsidRPr="00523A03" w:rsidRDefault="00523A03" w:rsidP="006868A7">
            <w:pPr>
              <w:spacing w:beforeLines="50" w:before="120"/>
              <w:ind w:firstLineChars="200" w:firstLine="420"/>
              <w:rPr>
                <w:rFonts w:ascii="宋体" w:hAnsi="宋体"/>
              </w:rPr>
            </w:pPr>
          </w:p>
          <w:p w:rsidR="00523A03" w:rsidRPr="00523A03" w:rsidRDefault="00523A03" w:rsidP="006868A7">
            <w:pPr>
              <w:spacing w:beforeLines="50" w:before="120"/>
              <w:ind w:firstLineChars="200" w:firstLine="420"/>
              <w:rPr>
                <w:rFonts w:ascii="宋体" w:hAnsi="宋体"/>
              </w:rPr>
            </w:pPr>
          </w:p>
          <w:p w:rsidR="00523A03" w:rsidRPr="00523A03" w:rsidRDefault="00523A03" w:rsidP="006868A7">
            <w:pPr>
              <w:spacing w:beforeLines="50" w:before="120"/>
              <w:ind w:firstLineChars="200" w:firstLine="420"/>
              <w:rPr>
                <w:rFonts w:ascii="宋体" w:hAnsi="宋体"/>
              </w:rPr>
            </w:pPr>
          </w:p>
          <w:p w:rsidR="00523A03" w:rsidRPr="00523A03" w:rsidRDefault="00523A03" w:rsidP="006868A7">
            <w:pPr>
              <w:spacing w:beforeLines="50" w:before="120"/>
              <w:ind w:firstLineChars="200" w:firstLine="420"/>
              <w:rPr>
                <w:rFonts w:ascii="宋体" w:hAnsi="宋体"/>
              </w:rPr>
            </w:pPr>
          </w:p>
          <w:p w:rsidR="00A0149D" w:rsidRDefault="00A0149D" w:rsidP="006868A7">
            <w:pPr>
              <w:spacing w:beforeLines="50" w:before="120"/>
              <w:ind w:firstLineChars="200" w:firstLine="420"/>
              <w:rPr>
                <w:rFonts w:ascii="宋体" w:hAnsi="宋体"/>
              </w:rPr>
            </w:pPr>
          </w:p>
          <w:p w:rsidR="00AC6A43" w:rsidRPr="00523A03" w:rsidRDefault="00AC6A43" w:rsidP="006868A7">
            <w:pPr>
              <w:spacing w:beforeLines="50" w:before="120"/>
              <w:ind w:firstLineChars="200" w:firstLine="420"/>
              <w:rPr>
                <w:rFonts w:ascii="宋体" w:hAnsi="宋体"/>
              </w:rPr>
            </w:pPr>
          </w:p>
          <w:p w:rsidR="004B40F9" w:rsidRPr="00523A03" w:rsidRDefault="004B40F9" w:rsidP="006868A7">
            <w:pPr>
              <w:spacing w:beforeLines="50" w:before="120"/>
              <w:ind w:firstLineChars="200" w:firstLine="420"/>
              <w:rPr>
                <w:rFonts w:ascii="宋体" w:hAnsi="宋体"/>
              </w:rPr>
            </w:pPr>
          </w:p>
          <w:p w:rsidR="004B40F9" w:rsidRPr="00523A03" w:rsidRDefault="004B40F9" w:rsidP="006868A7">
            <w:pPr>
              <w:spacing w:beforeLines="50" w:before="120" w:line="360" w:lineRule="auto"/>
              <w:rPr>
                <w:rFonts w:ascii="宋体" w:hAnsi="宋体"/>
              </w:rPr>
            </w:pPr>
          </w:p>
        </w:tc>
      </w:tr>
    </w:tbl>
    <w:p w:rsidR="006D5382" w:rsidRPr="00523A03" w:rsidRDefault="006D5382">
      <w:pPr>
        <w:spacing w:line="240" w:lineRule="atLeast"/>
        <w:rPr>
          <w:rFonts w:ascii="宋体" w:hAnsi="宋体"/>
          <w:b/>
          <w:bCs/>
          <w:sz w:val="28"/>
        </w:rPr>
      </w:pPr>
      <w:r w:rsidRPr="00523A03">
        <w:rPr>
          <w:rFonts w:ascii="宋体" w:hAnsi="宋体" w:hint="eastAsia"/>
          <w:b/>
          <w:bCs/>
          <w:sz w:val="28"/>
        </w:rPr>
        <w:lastRenderedPageBreak/>
        <w:t>项目主要污染物产生及预计排放情况</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1378"/>
        <w:gridCol w:w="1276"/>
        <w:gridCol w:w="1276"/>
        <w:gridCol w:w="1417"/>
        <w:gridCol w:w="1560"/>
        <w:gridCol w:w="1559"/>
      </w:tblGrid>
      <w:tr w:rsidR="000059FB" w:rsidRPr="00523A03" w:rsidTr="00A654E2">
        <w:trPr>
          <w:cantSplit/>
          <w:trHeight w:val="387"/>
        </w:trPr>
        <w:tc>
          <w:tcPr>
            <w:tcW w:w="998" w:type="dxa"/>
            <w:vMerge w:val="restart"/>
            <w:tcBorders>
              <w:top w:val="single" w:sz="12" w:space="0" w:color="auto"/>
              <w:left w:val="single" w:sz="12" w:space="0" w:color="auto"/>
              <w:bottom w:val="single" w:sz="4" w:space="0" w:color="auto"/>
              <w:right w:val="single" w:sz="4" w:space="0" w:color="auto"/>
              <w:tl2br w:val="single" w:sz="4" w:space="0" w:color="auto"/>
            </w:tcBorders>
          </w:tcPr>
          <w:p w:rsidR="006D5382" w:rsidRPr="00523A03" w:rsidRDefault="006D5382" w:rsidP="00523A03">
            <w:pPr>
              <w:spacing w:line="240" w:lineRule="exact"/>
              <w:ind w:firstLineChars="100" w:firstLine="240"/>
              <w:rPr>
                <w:rFonts w:ascii="宋体" w:hAnsi="宋体"/>
                <w:sz w:val="24"/>
              </w:rPr>
            </w:pPr>
            <w:r w:rsidRPr="00523A03">
              <w:rPr>
                <w:rFonts w:ascii="宋体" w:hAnsi="宋体" w:hint="eastAsia"/>
                <w:sz w:val="24"/>
              </w:rPr>
              <w:t>内容</w:t>
            </w:r>
          </w:p>
          <w:p w:rsidR="006D5382" w:rsidRPr="00523A03" w:rsidRDefault="006D5382">
            <w:pPr>
              <w:spacing w:line="240" w:lineRule="exact"/>
              <w:rPr>
                <w:rFonts w:ascii="宋体" w:hAnsi="宋体"/>
                <w:sz w:val="24"/>
              </w:rPr>
            </w:pPr>
          </w:p>
          <w:p w:rsidR="006D5382" w:rsidRPr="00523A03" w:rsidRDefault="006D5382">
            <w:pPr>
              <w:spacing w:line="240" w:lineRule="exact"/>
              <w:rPr>
                <w:rFonts w:ascii="宋体" w:hAnsi="宋体"/>
                <w:sz w:val="24"/>
              </w:rPr>
            </w:pPr>
            <w:r w:rsidRPr="00523A03">
              <w:rPr>
                <w:rFonts w:ascii="宋体" w:hAnsi="宋体" w:hint="eastAsia"/>
                <w:sz w:val="24"/>
              </w:rPr>
              <w:t>类型</w:t>
            </w:r>
          </w:p>
        </w:tc>
        <w:tc>
          <w:tcPr>
            <w:tcW w:w="1378" w:type="dxa"/>
            <w:vMerge w:val="restart"/>
            <w:tcBorders>
              <w:top w:val="single" w:sz="12" w:space="0" w:color="auto"/>
              <w:left w:val="single" w:sz="4" w:space="0" w:color="auto"/>
              <w:bottom w:val="single" w:sz="4" w:space="0" w:color="auto"/>
              <w:right w:val="single" w:sz="4" w:space="0" w:color="auto"/>
            </w:tcBorders>
            <w:vAlign w:val="center"/>
          </w:tcPr>
          <w:p w:rsidR="006D5382" w:rsidRPr="00523A03" w:rsidRDefault="006D5382">
            <w:pPr>
              <w:jc w:val="center"/>
              <w:rPr>
                <w:rFonts w:ascii="宋体" w:hAnsi="宋体"/>
                <w:sz w:val="24"/>
              </w:rPr>
            </w:pPr>
            <w:r w:rsidRPr="00523A03">
              <w:rPr>
                <w:rFonts w:ascii="宋体" w:hAnsi="宋体" w:hint="eastAsia"/>
                <w:sz w:val="24"/>
              </w:rPr>
              <w:t>排放源</w:t>
            </w:r>
          </w:p>
        </w:tc>
        <w:tc>
          <w:tcPr>
            <w:tcW w:w="1276" w:type="dxa"/>
            <w:vMerge w:val="restart"/>
            <w:tcBorders>
              <w:top w:val="single" w:sz="12" w:space="0" w:color="auto"/>
              <w:left w:val="single" w:sz="4" w:space="0" w:color="auto"/>
              <w:bottom w:val="single" w:sz="4" w:space="0" w:color="auto"/>
              <w:right w:val="single" w:sz="4" w:space="0" w:color="auto"/>
            </w:tcBorders>
            <w:vAlign w:val="center"/>
          </w:tcPr>
          <w:p w:rsidR="00A654E2" w:rsidRPr="00523A03" w:rsidRDefault="006D5382">
            <w:pPr>
              <w:jc w:val="center"/>
              <w:rPr>
                <w:rFonts w:ascii="宋体" w:hAnsi="宋体"/>
                <w:sz w:val="24"/>
              </w:rPr>
            </w:pPr>
            <w:r w:rsidRPr="00523A03">
              <w:rPr>
                <w:rFonts w:ascii="宋体" w:hAnsi="宋体" w:hint="eastAsia"/>
                <w:sz w:val="24"/>
              </w:rPr>
              <w:t>污染物</w:t>
            </w:r>
          </w:p>
          <w:p w:rsidR="006D5382" w:rsidRPr="00523A03" w:rsidRDefault="006D5382">
            <w:pPr>
              <w:jc w:val="center"/>
              <w:rPr>
                <w:rFonts w:ascii="宋体" w:hAnsi="宋体"/>
                <w:sz w:val="24"/>
              </w:rPr>
            </w:pPr>
            <w:r w:rsidRPr="00523A03">
              <w:rPr>
                <w:rFonts w:ascii="宋体" w:hAnsi="宋体" w:hint="eastAsia"/>
                <w:sz w:val="24"/>
              </w:rPr>
              <w:t>名称</w:t>
            </w:r>
          </w:p>
        </w:tc>
        <w:tc>
          <w:tcPr>
            <w:tcW w:w="2693" w:type="dxa"/>
            <w:gridSpan w:val="2"/>
            <w:tcBorders>
              <w:top w:val="single" w:sz="12" w:space="0" w:color="auto"/>
              <w:left w:val="single" w:sz="4" w:space="0" w:color="auto"/>
              <w:bottom w:val="single" w:sz="4" w:space="0" w:color="auto"/>
              <w:right w:val="single" w:sz="4" w:space="0" w:color="auto"/>
            </w:tcBorders>
            <w:vAlign w:val="center"/>
          </w:tcPr>
          <w:p w:rsidR="006D5382" w:rsidRPr="00523A03" w:rsidRDefault="006D5382" w:rsidP="00523A03">
            <w:pPr>
              <w:ind w:left="240" w:hangingChars="100" w:hanging="240"/>
              <w:jc w:val="center"/>
              <w:rPr>
                <w:rFonts w:ascii="宋体" w:hAnsi="宋体"/>
                <w:sz w:val="24"/>
              </w:rPr>
            </w:pPr>
            <w:r w:rsidRPr="00523A03">
              <w:rPr>
                <w:rFonts w:ascii="宋体" w:hAnsi="宋体" w:hint="eastAsia"/>
                <w:sz w:val="24"/>
              </w:rPr>
              <w:t>处理前</w:t>
            </w:r>
          </w:p>
        </w:tc>
        <w:tc>
          <w:tcPr>
            <w:tcW w:w="1560" w:type="dxa"/>
            <w:vMerge w:val="restart"/>
            <w:tcBorders>
              <w:top w:val="single" w:sz="12" w:space="0" w:color="auto"/>
              <w:left w:val="single" w:sz="4" w:space="0" w:color="auto"/>
              <w:bottom w:val="single" w:sz="4" w:space="0" w:color="auto"/>
              <w:right w:val="single" w:sz="4" w:space="0" w:color="auto"/>
            </w:tcBorders>
            <w:vAlign w:val="center"/>
          </w:tcPr>
          <w:p w:rsidR="006D5382" w:rsidRPr="00523A03" w:rsidRDefault="006D5382">
            <w:pPr>
              <w:jc w:val="center"/>
              <w:rPr>
                <w:rFonts w:ascii="宋体" w:hAnsi="宋体"/>
                <w:sz w:val="24"/>
              </w:rPr>
            </w:pPr>
            <w:r w:rsidRPr="00523A03">
              <w:rPr>
                <w:rFonts w:ascii="宋体" w:hAnsi="宋体" w:hint="eastAsia"/>
                <w:sz w:val="24"/>
              </w:rPr>
              <w:t>排放浓度</w:t>
            </w:r>
          </w:p>
        </w:tc>
        <w:tc>
          <w:tcPr>
            <w:tcW w:w="1559" w:type="dxa"/>
            <w:vMerge w:val="restart"/>
            <w:tcBorders>
              <w:top w:val="single" w:sz="12" w:space="0" w:color="auto"/>
              <w:left w:val="single" w:sz="4" w:space="0" w:color="auto"/>
              <w:bottom w:val="single" w:sz="4" w:space="0" w:color="auto"/>
              <w:right w:val="single" w:sz="12" w:space="0" w:color="auto"/>
            </w:tcBorders>
            <w:vAlign w:val="center"/>
          </w:tcPr>
          <w:p w:rsidR="006D5382" w:rsidRPr="00523A03" w:rsidRDefault="006D5382">
            <w:pPr>
              <w:jc w:val="center"/>
              <w:rPr>
                <w:rFonts w:ascii="宋体" w:hAnsi="宋体"/>
                <w:sz w:val="24"/>
              </w:rPr>
            </w:pPr>
            <w:r w:rsidRPr="00523A03">
              <w:rPr>
                <w:rFonts w:ascii="宋体" w:hAnsi="宋体" w:hint="eastAsia"/>
                <w:sz w:val="24"/>
              </w:rPr>
              <w:t>排放量</w:t>
            </w:r>
          </w:p>
        </w:tc>
      </w:tr>
      <w:tr w:rsidR="000059FB" w:rsidRPr="00523A03" w:rsidTr="00A654E2">
        <w:trPr>
          <w:cantSplit/>
          <w:trHeight w:val="70"/>
        </w:trPr>
        <w:tc>
          <w:tcPr>
            <w:tcW w:w="998" w:type="dxa"/>
            <w:vMerge/>
            <w:tcBorders>
              <w:left w:val="single" w:sz="12" w:space="0" w:color="auto"/>
              <w:bottom w:val="single" w:sz="4" w:space="0" w:color="auto"/>
              <w:right w:val="single" w:sz="4" w:space="0" w:color="auto"/>
              <w:tl2br w:val="single" w:sz="4" w:space="0" w:color="auto"/>
            </w:tcBorders>
          </w:tcPr>
          <w:p w:rsidR="006D5382" w:rsidRPr="00523A03" w:rsidRDefault="006D5382" w:rsidP="00523A03">
            <w:pPr>
              <w:spacing w:line="240" w:lineRule="exact"/>
              <w:ind w:firstLineChars="150" w:firstLine="360"/>
              <w:rPr>
                <w:rFonts w:ascii="宋体" w:hAnsi="宋体"/>
                <w:sz w:val="24"/>
              </w:rPr>
            </w:pPr>
          </w:p>
        </w:tc>
        <w:tc>
          <w:tcPr>
            <w:tcW w:w="1378" w:type="dxa"/>
            <w:vMerge/>
            <w:tcBorders>
              <w:left w:val="single" w:sz="4" w:space="0" w:color="auto"/>
              <w:bottom w:val="single" w:sz="4" w:space="0" w:color="auto"/>
              <w:right w:val="single" w:sz="4" w:space="0" w:color="auto"/>
            </w:tcBorders>
            <w:vAlign w:val="center"/>
          </w:tcPr>
          <w:p w:rsidR="006D5382" w:rsidRPr="00523A03" w:rsidRDefault="006D5382">
            <w:pPr>
              <w:jc w:val="center"/>
              <w:rPr>
                <w:rFonts w:ascii="宋体" w:hAnsi="宋体"/>
                <w:sz w:val="24"/>
              </w:rPr>
            </w:pPr>
          </w:p>
        </w:tc>
        <w:tc>
          <w:tcPr>
            <w:tcW w:w="1276" w:type="dxa"/>
            <w:vMerge/>
            <w:tcBorders>
              <w:left w:val="single" w:sz="4" w:space="0" w:color="auto"/>
              <w:bottom w:val="single" w:sz="4" w:space="0" w:color="auto"/>
              <w:right w:val="single" w:sz="4" w:space="0" w:color="auto"/>
            </w:tcBorders>
            <w:vAlign w:val="center"/>
          </w:tcPr>
          <w:p w:rsidR="006D5382" w:rsidRPr="00523A03" w:rsidRDefault="006D5382">
            <w:pPr>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D5382" w:rsidRPr="00523A03" w:rsidRDefault="006D5382" w:rsidP="00523A03">
            <w:pPr>
              <w:ind w:left="240" w:hangingChars="100" w:hanging="240"/>
              <w:jc w:val="center"/>
              <w:rPr>
                <w:rFonts w:ascii="宋体" w:hAnsi="宋体"/>
                <w:sz w:val="24"/>
              </w:rPr>
            </w:pPr>
            <w:r w:rsidRPr="00523A03">
              <w:rPr>
                <w:rFonts w:ascii="宋体" w:hAnsi="宋体" w:hint="eastAsia"/>
                <w:sz w:val="24"/>
              </w:rPr>
              <w:t>产生浓度</w:t>
            </w:r>
          </w:p>
        </w:tc>
        <w:tc>
          <w:tcPr>
            <w:tcW w:w="1417" w:type="dxa"/>
            <w:tcBorders>
              <w:top w:val="single" w:sz="4" w:space="0" w:color="auto"/>
              <w:left w:val="single" w:sz="4" w:space="0" w:color="auto"/>
              <w:bottom w:val="single" w:sz="4" w:space="0" w:color="auto"/>
              <w:right w:val="single" w:sz="4" w:space="0" w:color="auto"/>
            </w:tcBorders>
            <w:vAlign w:val="center"/>
          </w:tcPr>
          <w:p w:rsidR="006D5382" w:rsidRPr="00523A03" w:rsidRDefault="006D5382" w:rsidP="00523A03">
            <w:pPr>
              <w:ind w:left="240" w:hangingChars="100" w:hanging="240"/>
              <w:jc w:val="center"/>
              <w:rPr>
                <w:rFonts w:ascii="宋体" w:hAnsi="宋体"/>
                <w:sz w:val="24"/>
              </w:rPr>
            </w:pPr>
            <w:r w:rsidRPr="00523A03">
              <w:rPr>
                <w:rFonts w:ascii="宋体" w:hAnsi="宋体" w:hint="eastAsia"/>
                <w:sz w:val="24"/>
              </w:rPr>
              <w:t>产生量</w:t>
            </w:r>
          </w:p>
        </w:tc>
        <w:tc>
          <w:tcPr>
            <w:tcW w:w="1560" w:type="dxa"/>
            <w:vMerge/>
            <w:tcBorders>
              <w:left w:val="single" w:sz="4" w:space="0" w:color="auto"/>
              <w:bottom w:val="single" w:sz="4" w:space="0" w:color="auto"/>
              <w:right w:val="single" w:sz="4" w:space="0" w:color="auto"/>
            </w:tcBorders>
            <w:vAlign w:val="center"/>
          </w:tcPr>
          <w:p w:rsidR="006D5382" w:rsidRPr="00523A03" w:rsidRDefault="006D5382">
            <w:pPr>
              <w:jc w:val="center"/>
              <w:rPr>
                <w:rFonts w:ascii="宋体" w:hAnsi="宋体"/>
                <w:sz w:val="24"/>
              </w:rPr>
            </w:pPr>
          </w:p>
        </w:tc>
        <w:tc>
          <w:tcPr>
            <w:tcW w:w="1559" w:type="dxa"/>
            <w:vMerge/>
            <w:tcBorders>
              <w:left w:val="single" w:sz="4" w:space="0" w:color="auto"/>
              <w:bottom w:val="single" w:sz="4" w:space="0" w:color="auto"/>
              <w:right w:val="single" w:sz="12" w:space="0" w:color="auto"/>
            </w:tcBorders>
            <w:vAlign w:val="center"/>
          </w:tcPr>
          <w:p w:rsidR="006D5382" w:rsidRPr="00523A03" w:rsidRDefault="006D5382">
            <w:pPr>
              <w:jc w:val="center"/>
              <w:rPr>
                <w:rFonts w:ascii="宋体" w:hAnsi="宋体"/>
                <w:sz w:val="24"/>
              </w:rPr>
            </w:pPr>
          </w:p>
        </w:tc>
      </w:tr>
      <w:tr w:rsidR="009A5826" w:rsidRPr="00523A03" w:rsidTr="00EE3889">
        <w:trPr>
          <w:cantSplit/>
        </w:trPr>
        <w:tc>
          <w:tcPr>
            <w:tcW w:w="998" w:type="dxa"/>
            <w:vMerge w:val="restart"/>
            <w:tcBorders>
              <w:left w:val="single" w:sz="12" w:space="0" w:color="auto"/>
              <w:right w:val="single" w:sz="4" w:space="0" w:color="auto"/>
            </w:tcBorders>
            <w:vAlign w:val="center"/>
          </w:tcPr>
          <w:p w:rsidR="009A5826" w:rsidRPr="00523A03" w:rsidRDefault="009A5826" w:rsidP="0002704C">
            <w:pPr>
              <w:spacing w:line="240" w:lineRule="exact"/>
              <w:jc w:val="center"/>
              <w:rPr>
                <w:rFonts w:ascii="宋体" w:hAnsi="宋体"/>
                <w:sz w:val="24"/>
              </w:rPr>
            </w:pPr>
            <w:r w:rsidRPr="00523A03">
              <w:rPr>
                <w:rFonts w:ascii="宋体" w:hAnsi="宋体" w:hint="eastAsia"/>
                <w:sz w:val="24"/>
              </w:rPr>
              <w:t>废气</w:t>
            </w:r>
          </w:p>
        </w:tc>
        <w:tc>
          <w:tcPr>
            <w:tcW w:w="1378" w:type="dxa"/>
            <w:vMerge w:val="restart"/>
            <w:tcBorders>
              <w:top w:val="single" w:sz="4" w:space="0" w:color="auto"/>
              <w:left w:val="single" w:sz="4" w:space="0" w:color="auto"/>
              <w:right w:val="single" w:sz="4" w:space="0" w:color="auto"/>
            </w:tcBorders>
            <w:vAlign w:val="center"/>
          </w:tcPr>
          <w:p w:rsidR="009A5826" w:rsidRPr="00523A03" w:rsidRDefault="009A5826" w:rsidP="0002704C">
            <w:pPr>
              <w:jc w:val="center"/>
              <w:rPr>
                <w:rFonts w:ascii="宋体" w:hAnsi="宋体"/>
                <w:sz w:val="24"/>
              </w:rPr>
            </w:pPr>
            <w:r w:rsidRPr="00523A03">
              <w:rPr>
                <w:rFonts w:ascii="宋体" w:hAnsi="宋体" w:hint="eastAsia"/>
                <w:sz w:val="24"/>
              </w:rPr>
              <w:t>汽车尾气</w:t>
            </w:r>
          </w:p>
        </w:tc>
        <w:tc>
          <w:tcPr>
            <w:tcW w:w="1276" w:type="dxa"/>
            <w:tcBorders>
              <w:top w:val="single" w:sz="4" w:space="0" w:color="auto"/>
              <w:left w:val="single" w:sz="4" w:space="0" w:color="auto"/>
              <w:bottom w:val="single" w:sz="4" w:space="0" w:color="auto"/>
              <w:right w:val="single" w:sz="4" w:space="0" w:color="auto"/>
            </w:tcBorders>
            <w:vAlign w:val="center"/>
          </w:tcPr>
          <w:p w:rsidR="009A5826" w:rsidRPr="00523A03" w:rsidRDefault="009A5826" w:rsidP="0002704C">
            <w:pPr>
              <w:jc w:val="center"/>
              <w:rPr>
                <w:rFonts w:ascii="宋体" w:hAnsi="宋体"/>
                <w:sz w:val="24"/>
              </w:rPr>
            </w:pPr>
            <w:r w:rsidRPr="00523A03">
              <w:rPr>
                <w:rFonts w:ascii="宋体" w:hAnsi="宋体" w:hint="eastAsia"/>
                <w:sz w:val="24"/>
              </w:rPr>
              <w:t>CO</w:t>
            </w:r>
          </w:p>
        </w:tc>
        <w:tc>
          <w:tcPr>
            <w:tcW w:w="1276" w:type="dxa"/>
            <w:tcBorders>
              <w:top w:val="single" w:sz="4" w:space="0" w:color="auto"/>
              <w:left w:val="single" w:sz="4" w:space="0" w:color="auto"/>
              <w:bottom w:val="single" w:sz="4" w:space="0" w:color="auto"/>
              <w:right w:val="single" w:sz="4" w:space="0" w:color="auto"/>
            </w:tcBorders>
            <w:vAlign w:val="center"/>
          </w:tcPr>
          <w:p w:rsidR="009A5826" w:rsidRPr="00523A03" w:rsidRDefault="009A5826" w:rsidP="0002704C">
            <w:pPr>
              <w:jc w:val="center"/>
              <w:rPr>
                <w:rFonts w:ascii="宋体" w:hAnsi="宋体"/>
                <w:sz w:val="24"/>
              </w:rPr>
            </w:pPr>
            <w:r w:rsidRPr="00523A03">
              <w:rPr>
                <w:rFonts w:ascii="宋体" w:hAnsi="宋体" w:hint="eastAsia"/>
                <w:sz w:val="24"/>
              </w:rPr>
              <w:t>4.28mg/m</w:t>
            </w:r>
            <w:r w:rsidRPr="00523A03">
              <w:rPr>
                <w:rFonts w:ascii="宋体" w:hAnsi="宋体" w:hint="eastAsia"/>
                <w:sz w:val="24"/>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tcPr>
          <w:p w:rsidR="009A5826" w:rsidRPr="00523A03" w:rsidRDefault="009A5826" w:rsidP="009A5826">
            <w:pPr>
              <w:jc w:val="center"/>
              <w:rPr>
                <w:rFonts w:ascii="宋体" w:hAnsi="宋体"/>
                <w:sz w:val="24"/>
              </w:rPr>
            </w:pPr>
            <w:r w:rsidRPr="00523A03">
              <w:rPr>
                <w:rFonts w:ascii="宋体" w:hAnsi="宋体"/>
                <w:sz w:val="24"/>
              </w:rPr>
              <w:t>6.55</w:t>
            </w:r>
            <w:r>
              <w:rPr>
                <w:rFonts w:ascii="宋体" w:hAnsi="宋体" w:hint="eastAsia"/>
                <w:sz w:val="24"/>
              </w:rPr>
              <w:t>kg</w:t>
            </w:r>
            <w:r w:rsidRPr="00523A03">
              <w:rPr>
                <w:rFonts w:ascii="宋体" w:hAnsi="宋体" w:hint="eastAsia"/>
                <w:sz w:val="24"/>
              </w:rPr>
              <w:t>/a</w:t>
            </w:r>
          </w:p>
        </w:tc>
        <w:tc>
          <w:tcPr>
            <w:tcW w:w="1560" w:type="dxa"/>
            <w:tcBorders>
              <w:top w:val="single" w:sz="4" w:space="0" w:color="auto"/>
              <w:left w:val="single" w:sz="4" w:space="0" w:color="auto"/>
              <w:bottom w:val="single" w:sz="4" w:space="0" w:color="auto"/>
              <w:right w:val="single" w:sz="4" w:space="0" w:color="auto"/>
            </w:tcBorders>
            <w:vAlign w:val="center"/>
          </w:tcPr>
          <w:p w:rsidR="009A5826" w:rsidRPr="009A5826" w:rsidRDefault="009A5826" w:rsidP="0002704C">
            <w:pPr>
              <w:jc w:val="center"/>
              <w:rPr>
                <w:rFonts w:ascii="宋体" w:hAnsi="宋体"/>
                <w:color w:val="0000FF"/>
                <w:sz w:val="24"/>
              </w:rPr>
            </w:pPr>
            <w:r w:rsidRPr="009A5826">
              <w:rPr>
                <w:rFonts w:ascii="宋体" w:hAnsi="宋体" w:hint="eastAsia"/>
                <w:color w:val="0000FF"/>
                <w:sz w:val="24"/>
              </w:rPr>
              <w:t>4.28mg/m</w:t>
            </w:r>
            <w:r w:rsidRPr="009A5826">
              <w:rPr>
                <w:rFonts w:ascii="宋体" w:hAnsi="宋体" w:hint="eastAsia"/>
                <w:color w:val="0000FF"/>
                <w:sz w:val="24"/>
                <w:vertAlign w:val="superscript"/>
              </w:rPr>
              <w:t>3</w:t>
            </w:r>
          </w:p>
        </w:tc>
        <w:tc>
          <w:tcPr>
            <w:tcW w:w="1559" w:type="dxa"/>
            <w:tcBorders>
              <w:top w:val="single" w:sz="4" w:space="0" w:color="auto"/>
              <w:left w:val="single" w:sz="4" w:space="0" w:color="auto"/>
              <w:bottom w:val="single" w:sz="4" w:space="0" w:color="auto"/>
              <w:right w:val="single" w:sz="12" w:space="0" w:color="auto"/>
            </w:tcBorders>
            <w:vAlign w:val="center"/>
          </w:tcPr>
          <w:p w:rsidR="009A5826" w:rsidRPr="009A5826" w:rsidRDefault="009A5826" w:rsidP="00557035">
            <w:pPr>
              <w:jc w:val="center"/>
              <w:rPr>
                <w:rFonts w:ascii="宋体" w:hAnsi="宋体"/>
                <w:color w:val="0000FF"/>
                <w:sz w:val="24"/>
              </w:rPr>
            </w:pPr>
            <w:r w:rsidRPr="009A5826">
              <w:rPr>
                <w:rFonts w:ascii="宋体" w:hAnsi="宋体"/>
                <w:color w:val="0000FF"/>
                <w:sz w:val="24"/>
              </w:rPr>
              <w:t>6.55</w:t>
            </w:r>
            <w:r w:rsidRPr="009A5826">
              <w:rPr>
                <w:rFonts w:ascii="宋体" w:hAnsi="宋体" w:hint="eastAsia"/>
                <w:color w:val="0000FF"/>
                <w:sz w:val="24"/>
              </w:rPr>
              <w:t>kg/a</w:t>
            </w:r>
          </w:p>
        </w:tc>
      </w:tr>
      <w:tr w:rsidR="009A5826" w:rsidRPr="00523A03" w:rsidTr="00A0149D">
        <w:trPr>
          <w:cantSplit/>
          <w:trHeight w:val="70"/>
        </w:trPr>
        <w:tc>
          <w:tcPr>
            <w:tcW w:w="998" w:type="dxa"/>
            <w:vMerge/>
            <w:tcBorders>
              <w:left w:val="single" w:sz="12" w:space="0" w:color="auto"/>
              <w:right w:val="single" w:sz="4" w:space="0" w:color="auto"/>
            </w:tcBorders>
            <w:vAlign w:val="center"/>
          </w:tcPr>
          <w:p w:rsidR="009A5826" w:rsidRPr="00523A03" w:rsidRDefault="009A5826" w:rsidP="0002704C">
            <w:pPr>
              <w:spacing w:line="240" w:lineRule="exact"/>
              <w:jc w:val="center"/>
              <w:rPr>
                <w:rFonts w:ascii="宋体" w:hAnsi="宋体"/>
                <w:sz w:val="24"/>
              </w:rPr>
            </w:pPr>
          </w:p>
        </w:tc>
        <w:tc>
          <w:tcPr>
            <w:tcW w:w="1378" w:type="dxa"/>
            <w:vMerge/>
            <w:tcBorders>
              <w:left w:val="single" w:sz="4" w:space="0" w:color="auto"/>
              <w:right w:val="single" w:sz="4" w:space="0" w:color="auto"/>
            </w:tcBorders>
            <w:vAlign w:val="center"/>
          </w:tcPr>
          <w:p w:rsidR="009A5826" w:rsidRPr="00523A03" w:rsidRDefault="009A5826" w:rsidP="0002704C">
            <w:pPr>
              <w:spacing w:line="360" w:lineRule="exact"/>
              <w:jc w:val="center"/>
              <w:rPr>
                <w:rFonts w:ascii="宋体" w:hAnsi="宋体"/>
                <w:sz w:val="24"/>
              </w:rPr>
            </w:pPr>
          </w:p>
        </w:tc>
        <w:tc>
          <w:tcPr>
            <w:tcW w:w="1276" w:type="dxa"/>
            <w:tcBorders>
              <w:top w:val="single" w:sz="4" w:space="0" w:color="auto"/>
              <w:left w:val="single" w:sz="4" w:space="0" w:color="auto"/>
              <w:right w:val="single" w:sz="4" w:space="0" w:color="auto"/>
            </w:tcBorders>
            <w:vAlign w:val="center"/>
          </w:tcPr>
          <w:p w:rsidR="009A5826" w:rsidRPr="00523A03" w:rsidRDefault="009A5826" w:rsidP="0002704C">
            <w:pPr>
              <w:jc w:val="center"/>
              <w:rPr>
                <w:rFonts w:ascii="宋体" w:hAnsi="宋体"/>
                <w:sz w:val="24"/>
              </w:rPr>
            </w:pPr>
            <w:r w:rsidRPr="00523A03">
              <w:rPr>
                <w:rFonts w:ascii="宋体" w:hAnsi="宋体" w:hint="eastAsia"/>
                <w:sz w:val="24"/>
              </w:rPr>
              <w:t>NO</w:t>
            </w:r>
            <w:r w:rsidRPr="00523A03">
              <w:rPr>
                <w:rFonts w:ascii="宋体" w:hAnsi="宋体" w:hint="eastAsia"/>
                <w:sz w:val="24"/>
                <w:vertAlign w:val="subscript"/>
              </w:rPr>
              <w:t>x</w:t>
            </w:r>
          </w:p>
        </w:tc>
        <w:tc>
          <w:tcPr>
            <w:tcW w:w="1276" w:type="dxa"/>
            <w:tcBorders>
              <w:top w:val="single" w:sz="4" w:space="0" w:color="auto"/>
              <w:left w:val="single" w:sz="4" w:space="0" w:color="auto"/>
              <w:right w:val="single" w:sz="4" w:space="0" w:color="auto"/>
            </w:tcBorders>
            <w:vAlign w:val="center"/>
          </w:tcPr>
          <w:p w:rsidR="009A5826" w:rsidRPr="00523A03" w:rsidRDefault="009A5826" w:rsidP="0002704C">
            <w:pPr>
              <w:jc w:val="center"/>
              <w:rPr>
                <w:rFonts w:ascii="宋体" w:hAnsi="宋体"/>
                <w:sz w:val="24"/>
              </w:rPr>
            </w:pPr>
            <w:r w:rsidRPr="00523A03">
              <w:rPr>
                <w:rFonts w:ascii="宋体" w:hAnsi="宋体" w:hint="eastAsia"/>
                <w:sz w:val="24"/>
              </w:rPr>
              <w:t>0.0</w:t>
            </w:r>
            <w:r w:rsidRPr="00523A03">
              <w:rPr>
                <w:rFonts w:ascii="宋体" w:hAnsi="宋体"/>
                <w:sz w:val="24"/>
              </w:rPr>
              <w:t>3</w:t>
            </w:r>
            <w:r w:rsidRPr="00523A03">
              <w:rPr>
                <w:rFonts w:ascii="宋体" w:hAnsi="宋体" w:hint="eastAsia"/>
                <w:sz w:val="24"/>
              </w:rPr>
              <w:t>mg/m</w:t>
            </w:r>
            <w:r w:rsidRPr="00523A03">
              <w:rPr>
                <w:rFonts w:ascii="宋体" w:hAnsi="宋体" w:hint="eastAsia"/>
                <w:sz w:val="24"/>
                <w:vertAlign w:val="superscript"/>
              </w:rPr>
              <w:t>3</w:t>
            </w:r>
          </w:p>
        </w:tc>
        <w:tc>
          <w:tcPr>
            <w:tcW w:w="1417" w:type="dxa"/>
            <w:tcBorders>
              <w:top w:val="single" w:sz="4" w:space="0" w:color="auto"/>
              <w:left w:val="single" w:sz="4" w:space="0" w:color="auto"/>
              <w:right w:val="single" w:sz="4" w:space="0" w:color="auto"/>
            </w:tcBorders>
            <w:vAlign w:val="center"/>
          </w:tcPr>
          <w:p w:rsidR="009A5826" w:rsidRPr="00523A03" w:rsidRDefault="009A5826" w:rsidP="00557035">
            <w:pPr>
              <w:jc w:val="center"/>
              <w:rPr>
                <w:rFonts w:ascii="宋体" w:hAnsi="宋体"/>
                <w:sz w:val="24"/>
              </w:rPr>
            </w:pPr>
            <w:r w:rsidRPr="00523A03">
              <w:rPr>
                <w:rFonts w:ascii="宋体" w:hAnsi="宋体"/>
                <w:sz w:val="24"/>
              </w:rPr>
              <w:t>0.82</w:t>
            </w:r>
            <w:r>
              <w:rPr>
                <w:rFonts w:ascii="宋体" w:hAnsi="宋体" w:hint="eastAsia"/>
                <w:sz w:val="24"/>
              </w:rPr>
              <w:t>kg</w:t>
            </w:r>
            <w:r w:rsidRPr="00523A03">
              <w:rPr>
                <w:rFonts w:ascii="宋体" w:hAnsi="宋体" w:hint="eastAsia"/>
                <w:sz w:val="24"/>
              </w:rPr>
              <w:t>/a</w:t>
            </w:r>
          </w:p>
        </w:tc>
        <w:tc>
          <w:tcPr>
            <w:tcW w:w="1560" w:type="dxa"/>
            <w:tcBorders>
              <w:top w:val="single" w:sz="4" w:space="0" w:color="auto"/>
              <w:left w:val="single" w:sz="4" w:space="0" w:color="auto"/>
              <w:right w:val="single" w:sz="4" w:space="0" w:color="auto"/>
            </w:tcBorders>
            <w:vAlign w:val="center"/>
          </w:tcPr>
          <w:p w:rsidR="009A5826" w:rsidRPr="009A5826" w:rsidRDefault="009A5826" w:rsidP="0002704C">
            <w:pPr>
              <w:jc w:val="center"/>
              <w:rPr>
                <w:rFonts w:ascii="宋体" w:hAnsi="宋体"/>
                <w:color w:val="0000FF"/>
                <w:sz w:val="24"/>
              </w:rPr>
            </w:pPr>
            <w:r w:rsidRPr="009A5826">
              <w:rPr>
                <w:rFonts w:ascii="宋体" w:hAnsi="宋体" w:hint="eastAsia"/>
                <w:color w:val="0000FF"/>
                <w:sz w:val="24"/>
              </w:rPr>
              <w:t>0.0</w:t>
            </w:r>
            <w:r w:rsidRPr="009A5826">
              <w:rPr>
                <w:rFonts w:ascii="宋体" w:hAnsi="宋体"/>
                <w:color w:val="0000FF"/>
                <w:sz w:val="24"/>
              </w:rPr>
              <w:t>3</w:t>
            </w:r>
            <w:r w:rsidRPr="009A5826">
              <w:rPr>
                <w:rFonts w:ascii="宋体" w:hAnsi="宋体" w:hint="eastAsia"/>
                <w:color w:val="0000FF"/>
                <w:sz w:val="24"/>
              </w:rPr>
              <w:t>mg/m</w:t>
            </w:r>
            <w:r w:rsidRPr="009A5826">
              <w:rPr>
                <w:rFonts w:ascii="宋体" w:hAnsi="宋体" w:hint="eastAsia"/>
                <w:color w:val="0000FF"/>
                <w:sz w:val="24"/>
                <w:vertAlign w:val="superscript"/>
              </w:rPr>
              <w:t>3</w:t>
            </w:r>
          </w:p>
        </w:tc>
        <w:tc>
          <w:tcPr>
            <w:tcW w:w="1559" w:type="dxa"/>
            <w:tcBorders>
              <w:top w:val="single" w:sz="4" w:space="0" w:color="auto"/>
              <w:left w:val="single" w:sz="4" w:space="0" w:color="auto"/>
              <w:right w:val="single" w:sz="12" w:space="0" w:color="auto"/>
            </w:tcBorders>
            <w:vAlign w:val="center"/>
          </w:tcPr>
          <w:p w:rsidR="009A5826" w:rsidRPr="009A5826" w:rsidRDefault="009A5826" w:rsidP="00557035">
            <w:pPr>
              <w:jc w:val="center"/>
              <w:rPr>
                <w:rFonts w:ascii="宋体" w:hAnsi="宋体"/>
                <w:color w:val="0000FF"/>
                <w:sz w:val="24"/>
              </w:rPr>
            </w:pPr>
            <w:r w:rsidRPr="009A5826">
              <w:rPr>
                <w:rFonts w:ascii="宋体" w:hAnsi="宋体"/>
                <w:color w:val="0000FF"/>
                <w:sz w:val="24"/>
              </w:rPr>
              <w:t>0.82</w:t>
            </w:r>
            <w:r w:rsidRPr="009A5826">
              <w:rPr>
                <w:rFonts w:ascii="宋体" w:hAnsi="宋体" w:hint="eastAsia"/>
                <w:color w:val="0000FF"/>
                <w:sz w:val="24"/>
              </w:rPr>
              <w:t>kg/a</w:t>
            </w:r>
          </w:p>
        </w:tc>
      </w:tr>
      <w:tr w:rsidR="009A5826" w:rsidRPr="00523A03" w:rsidTr="00A0149D">
        <w:trPr>
          <w:cantSplit/>
        </w:trPr>
        <w:tc>
          <w:tcPr>
            <w:tcW w:w="998" w:type="dxa"/>
            <w:vMerge/>
            <w:tcBorders>
              <w:left w:val="single" w:sz="12" w:space="0" w:color="auto"/>
              <w:right w:val="single" w:sz="4" w:space="0" w:color="auto"/>
            </w:tcBorders>
            <w:vAlign w:val="center"/>
          </w:tcPr>
          <w:p w:rsidR="009A5826" w:rsidRPr="00523A03" w:rsidRDefault="009A5826" w:rsidP="0002704C">
            <w:pPr>
              <w:spacing w:line="240" w:lineRule="exact"/>
              <w:jc w:val="center"/>
              <w:rPr>
                <w:rFonts w:ascii="宋体" w:hAnsi="宋体"/>
                <w:sz w:val="24"/>
              </w:rPr>
            </w:pPr>
          </w:p>
        </w:tc>
        <w:tc>
          <w:tcPr>
            <w:tcW w:w="1378" w:type="dxa"/>
            <w:vMerge/>
            <w:tcBorders>
              <w:left w:val="single" w:sz="4" w:space="0" w:color="auto"/>
              <w:right w:val="single" w:sz="4" w:space="0" w:color="auto"/>
            </w:tcBorders>
            <w:vAlign w:val="center"/>
          </w:tcPr>
          <w:p w:rsidR="009A5826" w:rsidRPr="00523A03" w:rsidRDefault="009A5826" w:rsidP="0002704C">
            <w:pPr>
              <w:spacing w:line="360" w:lineRule="exact"/>
              <w:jc w:val="center"/>
              <w:rPr>
                <w:rFonts w:ascii="宋体" w:hAnsi="宋体"/>
                <w:sz w:val="24"/>
              </w:rPr>
            </w:pPr>
          </w:p>
        </w:tc>
        <w:tc>
          <w:tcPr>
            <w:tcW w:w="1276" w:type="dxa"/>
            <w:tcBorders>
              <w:top w:val="single" w:sz="4" w:space="0" w:color="auto"/>
              <w:left w:val="single" w:sz="4" w:space="0" w:color="auto"/>
              <w:right w:val="single" w:sz="4" w:space="0" w:color="auto"/>
            </w:tcBorders>
            <w:vAlign w:val="center"/>
          </w:tcPr>
          <w:p w:rsidR="009A5826" w:rsidRPr="00523A03" w:rsidRDefault="009A5826" w:rsidP="0002704C">
            <w:pPr>
              <w:jc w:val="center"/>
              <w:rPr>
                <w:rFonts w:ascii="宋体" w:hAnsi="宋体"/>
                <w:sz w:val="24"/>
              </w:rPr>
            </w:pPr>
            <w:r w:rsidRPr="00523A03">
              <w:rPr>
                <w:rFonts w:ascii="宋体" w:hAnsi="宋体" w:hint="eastAsia"/>
                <w:sz w:val="24"/>
              </w:rPr>
              <w:t>H</w:t>
            </w:r>
            <w:r w:rsidRPr="00523A03">
              <w:rPr>
                <w:rFonts w:ascii="宋体" w:hAnsi="宋体" w:hint="eastAsia"/>
                <w:sz w:val="24"/>
                <w:vertAlign w:val="subscript"/>
              </w:rPr>
              <w:t>m</w:t>
            </w:r>
            <w:r w:rsidRPr="00523A03">
              <w:rPr>
                <w:rFonts w:ascii="宋体" w:hAnsi="宋体" w:hint="eastAsia"/>
                <w:sz w:val="24"/>
              </w:rPr>
              <w:t>C</w:t>
            </w:r>
            <w:r w:rsidRPr="00523A03">
              <w:rPr>
                <w:rFonts w:ascii="宋体" w:hAnsi="宋体" w:hint="eastAsia"/>
                <w:sz w:val="24"/>
                <w:vertAlign w:val="subscript"/>
              </w:rPr>
              <w:t>n</w:t>
            </w:r>
          </w:p>
        </w:tc>
        <w:tc>
          <w:tcPr>
            <w:tcW w:w="1276" w:type="dxa"/>
            <w:tcBorders>
              <w:top w:val="single" w:sz="4" w:space="0" w:color="auto"/>
              <w:left w:val="single" w:sz="4" w:space="0" w:color="auto"/>
              <w:right w:val="single" w:sz="4" w:space="0" w:color="auto"/>
            </w:tcBorders>
            <w:vAlign w:val="center"/>
          </w:tcPr>
          <w:p w:rsidR="009A5826" w:rsidRPr="00523A03" w:rsidRDefault="009A5826" w:rsidP="0002704C">
            <w:pPr>
              <w:jc w:val="center"/>
              <w:rPr>
                <w:rFonts w:ascii="宋体" w:hAnsi="宋体"/>
                <w:sz w:val="24"/>
              </w:rPr>
            </w:pPr>
            <w:r w:rsidRPr="00523A03">
              <w:rPr>
                <w:rFonts w:ascii="宋体" w:hAnsi="宋体" w:hint="eastAsia"/>
                <w:sz w:val="24"/>
              </w:rPr>
              <w:t>0.32mg/m</w:t>
            </w:r>
            <w:r w:rsidRPr="00523A03">
              <w:rPr>
                <w:rFonts w:ascii="宋体" w:hAnsi="宋体" w:hint="eastAsia"/>
                <w:sz w:val="24"/>
                <w:vertAlign w:val="superscript"/>
              </w:rPr>
              <w:t>3</w:t>
            </w:r>
          </w:p>
        </w:tc>
        <w:tc>
          <w:tcPr>
            <w:tcW w:w="1417" w:type="dxa"/>
            <w:tcBorders>
              <w:top w:val="single" w:sz="4" w:space="0" w:color="auto"/>
              <w:left w:val="single" w:sz="4" w:space="0" w:color="auto"/>
              <w:right w:val="single" w:sz="4" w:space="0" w:color="auto"/>
            </w:tcBorders>
            <w:vAlign w:val="center"/>
          </w:tcPr>
          <w:p w:rsidR="009A5826" w:rsidRPr="00523A03" w:rsidRDefault="009A5826" w:rsidP="0002704C">
            <w:pPr>
              <w:jc w:val="center"/>
              <w:rPr>
                <w:rFonts w:ascii="宋体" w:hAnsi="宋体"/>
                <w:sz w:val="24"/>
              </w:rPr>
            </w:pPr>
            <w:r w:rsidRPr="00523A03">
              <w:rPr>
                <w:rFonts w:ascii="宋体" w:hAnsi="宋体" w:hint="eastAsia"/>
                <w:sz w:val="24"/>
              </w:rPr>
              <w:t>0.</w:t>
            </w:r>
            <w:r w:rsidRPr="00523A03">
              <w:rPr>
                <w:rFonts w:ascii="宋体" w:hAnsi="宋体"/>
                <w:sz w:val="24"/>
              </w:rPr>
              <w:t>93</w:t>
            </w:r>
            <w:r>
              <w:rPr>
                <w:rFonts w:ascii="宋体" w:hAnsi="宋体" w:hint="eastAsia"/>
                <w:sz w:val="24"/>
              </w:rPr>
              <w:t>kg</w:t>
            </w:r>
            <w:r w:rsidRPr="00523A03">
              <w:rPr>
                <w:rFonts w:ascii="宋体" w:hAnsi="宋体" w:hint="eastAsia"/>
                <w:sz w:val="24"/>
              </w:rPr>
              <w:t>/a</w:t>
            </w:r>
          </w:p>
        </w:tc>
        <w:tc>
          <w:tcPr>
            <w:tcW w:w="1560" w:type="dxa"/>
            <w:tcBorders>
              <w:top w:val="single" w:sz="4" w:space="0" w:color="auto"/>
              <w:left w:val="single" w:sz="4" w:space="0" w:color="auto"/>
              <w:right w:val="single" w:sz="4" w:space="0" w:color="auto"/>
            </w:tcBorders>
            <w:vAlign w:val="center"/>
          </w:tcPr>
          <w:p w:rsidR="009A5826" w:rsidRPr="009A5826" w:rsidRDefault="009A5826" w:rsidP="0002704C">
            <w:pPr>
              <w:jc w:val="center"/>
              <w:rPr>
                <w:rFonts w:ascii="宋体" w:hAnsi="宋体"/>
                <w:color w:val="0000FF"/>
                <w:sz w:val="24"/>
              </w:rPr>
            </w:pPr>
            <w:r w:rsidRPr="009A5826">
              <w:rPr>
                <w:rFonts w:ascii="宋体" w:hAnsi="宋体" w:hint="eastAsia"/>
                <w:color w:val="0000FF"/>
                <w:sz w:val="24"/>
              </w:rPr>
              <w:t>0.32mg/m</w:t>
            </w:r>
            <w:r w:rsidRPr="009A5826">
              <w:rPr>
                <w:rFonts w:ascii="宋体" w:hAnsi="宋体" w:hint="eastAsia"/>
                <w:color w:val="0000FF"/>
                <w:sz w:val="24"/>
                <w:vertAlign w:val="superscript"/>
              </w:rPr>
              <w:t>3</w:t>
            </w:r>
          </w:p>
        </w:tc>
        <w:tc>
          <w:tcPr>
            <w:tcW w:w="1559" w:type="dxa"/>
            <w:tcBorders>
              <w:top w:val="single" w:sz="4" w:space="0" w:color="auto"/>
              <w:left w:val="single" w:sz="4" w:space="0" w:color="auto"/>
              <w:right w:val="single" w:sz="12" w:space="0" w:color="auto"/>
            </w:tcBorders>
            <w:vAlign w:val="center"/>
          </w:tcPr>
          <w:p w:rsidR="009A5826" w:rsidRPr="009A5826" w:rsidRDefault="009A5826" w:rsidP="0002704C">
            <w:pPr>
              <w:jc w:val="center"/>
              <w:rPr>
                <w:rFonts w:ascii="宋体" w:hAnsi="宋体"/>
                <w:color w:val="0000FF"/>
                <w:sz w:val="24"/>
              </w:rPr>
            </w:pPr>
            <w:r w:rsidRPr="009A5826">
              <w:rPr>
                <w:rFonts w:ascii="宋体" w:hAnsi="宋体" w:hint="eastAsia"/>
                <w:color w:val="0000FF"/>
                <w:sz w:val="24"/>
              </w:rPr>
              <w:t>0.</w:t>
            </w:r>
            <w:r w:rsidRPr="009A5826">
              <w:rPr>
                <w:rFonts w:ascii="宋体" w:hAnsi="宋体"/>
                <w:color w:val="0000FF"/>
                <w:sz w:val="24"/>
              </w:rPr>
              <w:t>93</w:t>
            </w:r>
            <w:r w:rsidRPr="009A5826">
              <w:rPr>
                <w:rFonts w:ascii="宋体" w:hAnsi="宋体" w:hint="eastAsia"/>
                <w:color w:val="0000FF"/>
                <w:sz w:val="24"/>
              </w:rPr>
              <w:t>kg/a</w:t>
            </w:r>
          </w:p>
        </w:tc>
      </w:tr>
      <w:tr w:rsidR="00557035" w:rsidRPr="00523A03" w:rsidTr="00A654E2">
        <w:trPr>
          <w:cantSplit/>
        </w:trPr>
        <w:tc>
          <w:tcPr>
            <w:tcW w:w="998" w:type="dxa"/>
            <w:vMerge w:val="restart"/>
            <w:tcBorders>
              <w:left w:val="single" w:sz="12" w:space="0" w:color="auto"/>
              <w:right w:val="single" w:sz="4" w:space="0" w:color="auto"/>
            </w:tcBorders>
            <w:vAlign w:val="center"/>
          </w:tcPr>
          <w:p w:rsidR="00557035" w:rsidRPr="00523A03" w:rsidRDefault="00557035" w:rsidP="00263403">
            <w:pPr>
              <w:spacing w:line="240" w:lineRule="exact"/>
              <w:jc w:val="center"/>
              <w:rPr>
                <w:rFonts w:ascii="宋体" w:hAnsi="宋体"/>
                <w:sz w:val="24"/>
              </w:rPr>
            </w:pPr>
            <w:r w:rsidRPr="00523A03">
              <w:rPr>
                <w:rFonts w:ascii="宋体" w:hAnsi="宋体" w:hint="eastAsia"/>
                <w:sz w:val="24"/>
              </w:rPr>
              <w:t>废水</w:t>
            </w:r>
          </w:p>
        </w:tc>
        <w:tc>
          <w:tcPr>
            <w:tcW w:w="1378" w:type="dxa"/>
            <w:vMerge w:val="restart"/>
            <w:tcBorders>
              <w:left w:val="single" w:sz="4" w:space="0" w:color="auto"/>
              <w:right w:val="single" w:sz="4" w:space="0" w:color="auto"/>
            </w:tcBorders>
            <w:vAlign w:val="center"/>
          </w:tcPr>
          <w:p w:rsidR="00557035" w:rsidRPr="00523A03" w:rsidRDefault="00557035" w:rsidP="00263403">
            <w:pPr>
              <w:spacing w:line="360" w:lineRule="exact"/>
              <w:jc w:val="center"/>
              <w:rPr>
                <w:rFonts w:ascii="宋体" w:hAnsi="宋体"/>
                <w:sz w:val="24"/>
              </w:rPr>
            </w:pPr>
            <w:r w:rsidRPr="00523A03">
              <w:rPr>
                <w:rFonts w:ascii="宋体" w:hAnsi="宋体" w:hint="eastAsia"/>
                <w:sz w:val="24"/>
              </w:rPr>
              <w:t>生活污水</w:t>
            </w:r>
          </w:p>
        </w:tc>
        <w:tc>
          <w:tcPr>
            <w:tcW w:w="1276" w:type="dxa"/>
            <w:tcBorders>
              <w:top w:val="single" w:sz="4" w:space="0" w:color="auto"/>
              <w:left w:val="single" w:sz="4" w:space="0" w:color="auto"/>
              <w:right w:val="single" w:sz="4" w:space="0" w:color="auto"/>
            </w:tcBorders>
            <w:vAlign w:val="center"/>
          </w:tcPr>
          <w:p w:rsidR="00557035" w:rsidRPr="00523A03" w:rsidRDefault="00557035" w:rsidP="00263403">
            <w:pPr>
              <w:jc w:val="center"/>
              <w:rPr>
                <w:rFonts w:ascii="宋体" w:hAnsi="宋体"/>
                <w:sz w:val="24"/>
              </w:rPr>
            </w:pPr>
            <w:r w:rsidRPr="00523A03">
              <w:rPr>
                <w:rFonts w:ascii="宋体" w:hAnsi="宋体" w:hint="eastAsia"/>
                <w:sz w:val="24"/>
              </w:rPr>
              <w:t>废水量</w:t>
            </w:r>
          </w:p>
        </w:tc>
        <w:tc>
          <w:tcPr>
            <w:tcW w:w="1276" w:type="dxa"/>
            <w:tcBorders>
              <w:top w:val="single" w:sz="4" w:space="0" w:color="auto"/>
              <w:left w:val="single" w:sz="4" w:space="0" w:color="auto"/>
              <w:right w:val="single" w:sz="4" w:space="0" w:color="auto"/>
            </w:tcBorders>
            <w:vAlign w:val="center"/>
          </w:tcPr>
          <w:p w:rsidR="00557035" w:rsidRPr="00523A03" w:rsidRDefault="00557035" w:rsidP="00263403">
            <w:pPr>
              <w:jc w:val="center"/>
              <w:rPr>
                <w:rFonts w:ascii="宋体" w:hAnsi="宋体"/>
                <w:sz w:val="24"/>
              </w:rPr>
            </w:pPr>
            <w:r w:rsidRPr="00523A03">
              <w:rPr>
                <w:rFonts w:ascii="宋体" w:hAnsi="宋体" w:hint="eastAsia"/>
                <w:sz w:val="24"/>
              </w:rPr>
              <w:t>/</w:t>
            </w:r>
          </w:p>
        </w:tc>
        <w:tc>
          <w:tcPr>
            <w:tcW w:w="1417" w:type="dxa"/>
            <w:tcBorders>
              <w:top w:val="single" w:sz="4" w:space="0" w:color="auto"/>
              <w:left w:val="single" w:sz="4" w:space="0" w:color="auto"/>
              <w:right w:val="single" w:sz="4" w:space="0" w:color="auto"/>
            </w:tcBorders>
            <w:vAlign w:val="center"/>
          </w:tcPr>
          <w:p w:rsidR="00557035" w:rsidRPr="00523A03" w:rsidRDefault="00557035" w:rsidP="00263403">
            <w:pPr>
              <w:jc w:val="center"/>
              <w:rPr>
                <w:rFonts w:ascii="宋体" w:hAnsi="宋体"/>
                <w:sz w:val="24"/>
              </w:rPr>
            </w:pPr>
            <w:r w:rsidRPr="00523A03">
              <w:rPr>
                <w:rFonts w:ascii="宋体" w:hAnsi="宋体"/>
                <w:sz w:val="24"/>
              </w:rPr>
              <w:t>13380</w:t>
            </w:r>
            <w:r w:rsidRPr="00523A03">
              <w:rPr>
                <w:rFonts w:ascii="宋体" w:hAnsi="宋体" w:hint="eastAsia"/>
                <w:sz w:val="24"/>
              </w:rPr>
              <w:t>m³/a</w:t>
            </w:r>
          </w:p>
        </w:tc>
        <w:tc>
          <w:tcPr>
            <w:tcW w:w="1560" w:type="dxa"/>
            <w:tcBorders>
              <w:top w:val="single" w:sz="4" w:space="0" w:color="auto"/>
              <w:left w:val="single" w:sz="4" w:space="0" w:color="auto"/>
              <w:right w:val="single" w:sz="4" w:space="0" w:color="auto"/>
            </w:tcBorders>
            <w:vAlign w:val="center"/>
          </w:tcPr>
          <w:p w:rsidR="00557035" w:rsidRPr="00523A03" w:rsidRDefault="00557035" w:rsidP="00263403">
            <w:pPr>
              <w:jc w:val="center"/>
              <w:rPr>
                <w:rFonts w:ascii="宋体" w:hAnsi="宋体"/>
                <w:sz w:val="24"/>
              </w:rPr>
            </w:pPr>
            <w:r w:rsidRPr="00523A03">
              <w:rPr>
                <w:rFonts w:ascii="宋体" w:hAnsi="宋体" w:hint="eastAsia"/>
                <w:sz w:val="24"/>
              </w:rPr>
              <w:t>/</w:t>
            </w:r>
          </w:p>
        </w:tc>
        <w:tc>
          <w:tcPr>
            <w:tcW w:w="1559" w:type="dxa"/>
            <w:tcBorders>
              <w:top w:val="single" w:sz="4" w:space="0" w:color="auto"/>
              <w:left w:val="single" w:sz="4" w:space="0" w:color="auto"/>
              <w:right w:val="single" w:sz="12" w:space="0" w:color="auto"/>
            </w:tcBorders>
            <w:vAlign w:val="center"/>
          </w:tcPr>
          <w:p w:rsidR="00557035" w:rsidRPr="00523A03" w:rsidRDefault="00557035" w:rsidP="00263403">
            <w:pPr>
              <w:jc w:val="center"/>
              <w:rPr>
                <w:rFonts w:ascii="宋体" w:hAnsi="宋体"/>
                <w:sz w:val="24"/>
              </w:rPr>
            </w:pPr>
            <w:r w:rsidRPr="00523A03">
              <w:rPr>
                <w:rFonts w:ascii="宋体" w:hAnsi="宋体"/>
                <w:sz w:val="24"/>
              </w:rPr>
              <w:t>13380</w:t>
            </w:r>
            <w:r w:rsidRPr="00523A03">
              <w:rPr>
                <w:rFonts w:ascii="宋体" w:hAnsi="宋体" w:hint="eastAsia"/>
                <w:sz w:val="24"/>
              </w:rPr>
              <w:t>m³/a</w:t>
            </w:r>
          </w:p>
        </w:tc>
      </w:tr>
      <w:tr w:rsidR="00557035" w:rsidRPr="00523A03" w:rsidTr="00A654E2">
        <w:trPr>
          <w:cantSplit/>
        </w:trPr>
        <w:tc>
          <w:tcPr>
            <w:tcW w:w="998" w:type="dxa"/>
            <w:vMerge/>
            <w:tcBorders>
              <w:left w:val="single" w:sz="12" w:space="0" w:color="auto"/>
              <w:right w:val="single" w:sz="4" w:space="0" w:color="auto"/>
            </w:tcBorders>
            <w:vAlign w:val="center"/>
          </w:tcPr>
          <w:p w:rsidR="00557035" w:rsidRPr="00523A03" w:rsidRDefault="00557035" w:rsidP="00667BAF">
            <w:pPr>
              <w:spacing w:line="240" w:lineRule="exact"/>
              <w:jc w:val="center"/>
              <w:rPr>
                <w:rFonts w:ascii="宋体" w:hAnsi="宋体"/>
                <w:sz w:val="24"/>
              </w:rPr>
            </w:pPr>
          </w:p>
        </w:tc>
        <w:tc>
          <w:tcPr>
            <w:tcW w:w="1378" w:type="dxa"/>
            <w:vMerge/>
            <w:tcBorders>
              <w:left w:val="single" w:sz="4" w:space="0" w:color="auto"/>
              <w:right w:val="single" w:sz="4" w:space="0" w:color="auto"/>
            </w:tcBorders>
            <w:vAlign w:val="center"/>
          </w:tcPr>
          <w:p w:rsidR="00557035" w:rsidRPr="00523A03" w:rsidRDefault="00557035" w:rsidP="00667BAF">
            <w:pPr>
              <w:spacing w:line="360" w:lineRule="exact"/>
              <w:jc w:val="center"/>
              <w:rPr>
                <w:rFonts w:ascii="宋体" w:hAnsi="宋体"/>
                <w:sz w:val="24"/>
              </w:rPr>
            </w:pPr>
          </w:p>
        </w:tc>
        <w:tc>
          <w:tcPr>
            <w:tcW w:w="1276" w:type="dxa"/>
            <w:tcBorders>
              <w:top w:val="single" w:sz="4" w:space="0" w:color="auto"/>
              <w:left w:val="single" w:sz="4" w:space="0" w:color="auto"/>
              <w:right w:val="single" w:sz="4" w:space="0" w:color="auto"/>
            </w:tcBorders>
            <w:vAlign w:val="center"/>
          </w:tcPr>
          <w:p w:rsidR="00557035" w:rsidRPr="00523A03" w:rsidRDefault="00557035" w:rsidP="00667BAF">
            <w:pPr>
              <w:jc w:val="center"/>
              <w:rPr>
                <w:rFonts w:ascii="宋体" w:hAnsi="宋体"/>
                <w:sz w:val="24"/>
              </w:rPr>
            </w:pPr>
            <w:r w:rsidRPr="00523A03">
              <w:rPr>
                <w:rFonts w:ascii="宋体" w:hAnsi="宋体" w:hint="eastAsia"/>
                <w:sz w:val="24"/>
              </w:rPr>
              <w:t>COD</w:t>
            </w:r>
          </w:p>
        </w:tc>
        <w:tc>
          <w:tcPr>
            <w:tcW w:w="1276" w:type="dxa"/>
            <w:tcBorders>
              <w:top w:val="single" w:sz="4" w:space="0" w:color="auto"/>
              <w:left w:val="single" w:sz="4" w:space="0" w:color="auto"/>
              <w:right w:val="single" w:sz="4" w:space="0" w:color="auto"/>
            </w:tcBorders>
            <w:vAlign w:val="center"/>
          </w:tcPr>
          <w:p w:rsidR="00557035" w:rsidRPr="00523A03" w:rsidRDefault="00557035" w:rsidP="00667BAF">
            <w:pPr>
              <w:jc w:val="center"/>
              <w:rPr>
                <w:rFonts w:ascii="宋体" w:hAnsi="宋体"/>
                <w:sz w:val="24"/>
              </w:rPr>
            </w:pPr>
            <w:r w:rsidRPr="00523A03">
              <w:rPr>
                <w:rFonts w:ascii="宋体" w:hAnsi="宋体"/>
                <w:sz w:val="24"/>
              </w:rPr>
              <w:t>3</w:t>
            </w:r>
            <w:r w:rsidRPr="00523A03">
              <w:rPr>
                <w:rFonts w:ascii="宋体" w:hAnsi="宋体" w:hint="eastAsia"/>
                <w:sz w:val="24"/>
              </w:rPr>
              <w:t>50mg/L</w:t>
            </w:r>
          </w:p>
        </w:tc>
        <w:tc>
          <w:tcPr>
            <w:tcW w:w="1417" w:type="dxa"/>
            <w:tcBorders>
              <w:top w:val="single" w:sz="4" w:space="0" w:color="auto"/>
              <w:left w:val="single" w:sz="4" w:space="0" w:color="auto"/>
              <w:right w:val="single" w:sz="4" w:space="0" w:color="auto"/>
            </w:tcBorders>
            <w:vAlign w:val="center"/>
          </w:tcPr>
          <w:p w:rsidR="00557035" w:rsidRPr="00523A03" w:rsidRDefault="00557035" w:rsidP="00667BAF">
            <w:pPr>
              <w:jc w:val="center"/>
              <w:rPr>
                <w:rFonts w:ascii="宋体" w:hAnsi="宋体"/>
                <w:sz w:val="24"/>
              </w:rPr>
            </w:pPr>
            <w:r w:rsidRPr="00523A03">
              <w:rPr>
                <w:rFonts w:ascii="宋体" w:hAnsi="宋体" w:hint="eastAsia"/>
                <w:sz w:val="24"/>
              </w:rPr>
              <w:t>4</w:t>
            </w:r>
            <w:r w:rsidRPr="00523A03">
              <w:rPr>
                <w:rFonts w:ascii="宋体" w:hAnsi="宋体"/>
                <w:sz w:val="24"/>
              </w:rPr>
              <w:t>.</w:t>
            </w:r>
            <w:r w:rsidRPr="00523A03">
              <w:rPr>
                <w:rFonts w:ascii="宋体" w:hAnsi="宋体" w:hint="eastAsia"/>
                <w:sz w:val="24"/>
              </w:rPr>
              <w:t>6</w:t>
            </w:r>
            <w:r w:rsidRPr="00523A03">
              <w:rPr>
                <w:rFonts w:ascii="宋体" w:hAnsi="宋体"/>
                <w:sz w:val="24"/>
              </w:rPr>
              <w:t>8</w:t>
            </w:r>
            <w:r w:rsidRPr="00523A03">
              <w:rPr>
                <w:rFonts w:ascii="宋体" w:hAnsi="宋体" w:hint="eastAsia"/>
                <w:sz w:val="24"/>
              </w:rPr>
              <w:t>t/a</w:t>
            </w:r>
          </w:p>
        </w:tc>
        <w:tc>
          <w:tcPr>
            <w:tcW w:w="1560" w:type="dxa"/>
            <w:tcBorders>
              <w:top w:val="single" w:sz="4" w:space="0" w:color="auto"/>
              <w:left w:val="single" w:sz="4" w:space="0" w:color="auto"/>
              <w:right w:val="single" w:sz="4" w:space="0" w:color="auto"/>
            </w:tcBorders>
            <w:vAlign w:val="center"/>
          </w:tcPr>
          <w:p w:rsidR="00557035" w:rsidRPr="00523A03" w:rsidRDefault="00557035" w:rsidP="00667BAF">
            <w:pPr>
              <w:jc w:val="center"/>
              <w:rPr>
                <w:rFonts w:ascii="宋体" w:hAnsi="宋体"/>
                <w:sz w:val="24"/>
              </w:rPr>
            </w:pPr>
            <w:r w:rsidRPr="00523A03">
              <w:rPr>
                <w:rFonts w:ascii="宋体" w:hAnsi="宋体"/>
                <w:sz w:val="24"/>
              </w:rPr>
              <w:t>297mg</w:t>
            </w:r>
            <w:r w:rsidRPr="00523A03">
              <w:rPr>
                <w:rFonts w:ascii="宋体" w:hAnsi="宋体" w:hint="eastAsia"/>
                <w:sz w:val="24"/>
              </w:rPr>
              <w:t>/L</w:t>
            </w:r>
          </w:p>
        </w:tc>
        <w:tc>
          <w:tcPr>
            <w:tcW w:w="1559" w:type="dxa"/>
            <w:tcBorders>
              <w:top w:val="single" w:sz="4" w:space="0" w:color="auto"/>
              <w:left w:val="single" w:sz="4" w:space="0" w:color="auto"/>
              <w:right w:val="single" w:sz="12" w:space="0" w:color="auto"/>
            </w:tcBorders>
            <w:vAlign w:val="center"/>
          </w:tcPr>
          <w:p w:rsidR="00557035" w:rsidRPr="00523A03" w:rsidRDefault="00557035" w:rsidP="00667BAF">
            <w:pPr>
              <w:jc w:val="center"/>
              <w:rPr>
                <w:rFonts w:ascii="宋体" w:hAnsi="宋体"/>
                <w:sz w:val="24"/>
              </w:rPr>
            </w:pPr>
            <w:r w:rsidRPr="00523A03">
              <w:rPr>
                <w:rFonts w:ascii="宋体" w:hAnsi="宋体"/>
                <w:sz w:val="24"/>
              </w:rPr>
              <w:t>3.98</w:t>
            </w:r>
            <w:r w:rsidRPr="00523A03">
              <w:rPr>
                <w:rFonts w:ascii="宋体" w:hAnsi="宋体" w:hint="eastAsia"/>
                <w:sz w:val="24"/>
              </w:rPr>
              <w:t>t/a</w:t>
            </w:r>
          </w:p>
        </w:tc>
      </w:tr>
      <w:tr w:rsidR="00557035" w:rsidRPr="00523A03" w:rsidTr="00A654E2">
        <w:trPr>
          <w:cantSplit/>
        </w:trPr>
        <w:tc>
          <w:tcPr>
            <w:tcW w:w="998" w:type="dxa"/>
            <w:vMerge/>
            <w:tcBorders>
              <w:left w:val="single" w:sz="12" w:space="0" w:color="auto"/>
              <w:right w:val="single" w:sz="4" w:space="0" w:color="auto"/>
            </w:tcBorders>
            <w:vAlign w:val="center"/>
          </w:tcPr>
          <w:p w:rsidR="00557035" w:rsidRPr="00523A03" w:rsidRDefault="00557035" w:rsidP="00667BAF">
            <w:pPr>
              <w:spacing w:line="240" w:lineRule="exact"/>
              <w:jc w:val="center"/>
              <w:rPr>
                <w:rFonts w:ascii="宋体" w:hAnsi="宋体"/>
                <w:sz w:val="24"/>
              </w:rPr>
            </w:pPr>
          </w:p>
        </w:tc>
        <w:tc>
          <w:tcPr>
            <w:tcW w:w="1378" w:type="dxa"/>
            <w:vMerge/>
            <w:tcBorders>
              <w:left w:val="single" w:sz="4" w:space="0" w:color="auto"/>
              <w:right w:val="single" w:sz="4" w:space="0" w:color="auto"/>
            </w:tcBorders>
            <w:vAlign w:val="center"/>
          </w:tcPr>
          <w:p w:rsidR="00557035" w:rsidRPr="00523A03" w:rsidRDefault="00557035" w:rsidP="00667BAF">
            <w:pPr>
              <w:spacing w:line="360" w:lineRule="exact"/>
              <w:jc w:val="center"/>
              <w:rPr>
                <w:rFonts w:ascii="宋体" w:hAnsi="宋体"/>
                <w:sz w:val="24"/>
              </w:rPr>
            </w:pPr>
          </w:p>
        </w:tc>
        <w:tc>
          <w:tcPr>
            <w:tcW w:w="1276" w:type="dxa"/>
            <w:tcBorders>
              <w:top w:val="single" w:sz="4" w:space="0" w:color="auto"/>
              <w:left w:val="single" w:sz="4" w:space="0" w:color="auto"/>
              <w:right w:val="single" w:sz="4" w:space="0" w:color="auto"/>
            </w:tcBorders>
            <w:vAlign w:val="center"/>
          </w:tcPr>
          <w:p w:rsidR="00557035" w:rsidRPr="00523A03" w:rsidRDefault="00557035" w:rsidP="00667BAF">
            <w:pPr>
              <w:jc w:val="center"/>
              <w:rPr>
                <w:rFonts w:ascii="宋体" w:hAnsi="宋体"/>
                <w:sz w:val="24"/>
              </w:rPr>
            </w:pPr>
            <w:r w:rsidRPr="00523A03">
              <w:rPr>
                <w:rFonts w:ascii="宋体" w:hAnsi="宋体" w:hint="eastAsia"/>
                <w:sz w:val="24"/>
              </w:rPr>
              <w:t>B</w:t>
            </w:r>
            <w:r w:rsidRPr="00523A03">
              <w:rPr>
                <w:rFonts w:ascii="宋体" w:hAnsi="宋体"/>
                <w:sz w:val="24"/>
              </w:rPr>
              <w:t>OD</w:t>
            </w:r>
            <w:r w:rsidRPr="00523A03">
              <w:rPr>
                <w:rFonts w:ascii="宋体" w:hAnsi="宋体"/>
                <w:sz w:val="24"/>
                <w:vertAlign w:val="subscript"/>
              </w:rPr>
              <w:t>5</w:t>
            </w:r>
          </w:p>
        </w:tc>
        <w:tc>
          <w:tcPr>
            <w:tcW w:w="1276" w:type="dxa"/>
            <w:tcBorders>
              <w:top w:val="single" w:sz="4" w:space="0" w:color="auto"/>
              <w:left w:val="single" w:sz="4" w:space="0" w:color="auto"/>
              <w:right w:val="single" w:sz="4" w:space="0" w:color="auto"/>
            </w:tcBorders>
            <w:vAlign w:val="center"/>
          </w:tcPr>
          <w:p w:rsidR="00557035" w:rsidRPr="00523A03" w:rsidRDefault="00557035" w:rsidP="00667BAF">
            <w:pPr>
              <w:jc w:val="center"/>
              <w:rPr>
                <w:rFonts w:ascii="宋体" w:hAnsi="宋体"/>
                <w:sz w:val="24"/>
              </w:rPr>
            </w:pPr>
            <w:r w:rsidRPr="00523A03">
              <w:rPr>
                <w:rFonts w:ascii="宋体" w:hAnsi="宋体"/>
                <w:sz w:val="24"/>
              </w:rPr>
              <w:t>175mg/L</w:t>
            </w:r>
          </w:p>
        </w:tc>
        <w:tc>
          <w:tcPr>
            <w:tcW w:w="1417" w:type="dxa"/>
            <w:tcBorders>
              <w:top w:val="single" w:sz="4" w:space="0" w:color="auto"/>
              <w:left w:val="single" w:sz="4" w:space="0" w:color="auto"/>
              <w:right w:val="single" w:sz="4" w:space="0" w:color="auto"/>
            </w:tcBorders>
            <w:vAlign w:val="center"/>
          </w:tcPr>
          <w:p w:rsidR="00557035" w:rsidRPr="00523A03" w:rsidRDefault="00557035" w:rsidP="00667BAF">
            <w:pPr>
              <w:jc w:val="center"/>
              <w:rPr>
                <w:rFonts w:ascii="宋体" w:hAnsi="宋体"/>
                <w:sz w:val="24"/>
              </w:rPr>
            </w:pPr>
            <w:r w:rsidRPr="00523A03">
              <w:rPr>
                <w:rFonts w:ascii="宋体" w:hAnsi="宋体" w:hint="eastAsia"/>
                <w:sz w:val="24"/>
              </w:rPr>
              <w:t>2.34</w:t>
            </w:r>
            <w:r w:rsidRPr="00523A03">
              <w:rPr>
                <w:rFonts w:ascii="宋体" w:hAnsi="宋体"/>
                <w:sz w:val="24"/>
              </w:rPr>
              <w:t>t/a</w:t>
            </w:r>
          </w:p>
        </w:tc>
        <w:tc>
          <w:tcPr>
            <w:tcW w:w="1560" w:type="dxa"/>
            <w:tcBorders>
              <w:top w:val="single" w:sz="4" w:space="0" w:color="auto"/>
              <w:left w:val="single" w:sz="4" w:space="0" w:color="auto"/>
              <w:right w:val="single" w:sz="4" w:space="0" w:color="auto"/>
            </w:tcBorders>
            <w:vAlign w:val="center"/>
          </w:tcPr>
          <w:p w:rsidR="00557035" w:rsidRPr="00523A03" w:rsidRDefault="00557035" w:rsidP="00667BAF">
            <w:pPr>
              <w:jc w:val="center"/>
              <w:rPr>
                <w:rFonts w:ascii="宋体" w:hAnsi="宋体"/>
                <w:sz w:val="24"/>
              </w:rPr>
            </w:pPr>
            <w:r w:rsidRPr="00523A03">
              <w:rPr>
                <w:rFonts w:ascii="宋体" w:hAnsi="宋体" w:hint="eastAsia"/>
                <w:sz w:val="24"/>
              </w:rPr>
              <w:t>148</w:t>
            </w:r>
            <w:r w:rsidRPr="00523A03">
              <w:rPr>
                <w:rFonts w:ascii="宋体" w:hAnsi="宋体"/>
                <w:sz w:val="24"/>
              </w:rPr>
              <w:t>mg/L</w:t>
            </w:r>
          </w:p>
        </w:tc>
        <w:tc>
          <w:tcPr>
            <w:tcW w:w="1559" w:type="dxa"/>
            <w:tcBorders>
              <w:top w:val="single" w:sz="4" w:space="0" w:color="auto"/>
              <w:left w:val="single" w:sz="4" w:space="0" w:color="auto"/>
              <w:right w:val="single" w:sz="12" w:space="0" w:color="auto"/>
            </w:tcBorders>
            <w:vAlign w:val="center"/>
          </w:tcPr>
          <w:p w:rsidR="00557035" w:rsidRPr="00523A03" w:rsidRDefault="00557035" w:rsidP="00667BAF">
            <w:pPr>
              <w:jc w:val="center"/>
              <w:rPr>
                <w:rFonts w:ascii="宋体" w:hAnsi="宋体"/>
                <w:sz w:val="24"/>
              </w:rPr>
            </w:pPr>
            <w:r w:rsidRPr="00523A03">
              <w:rPr>
                <w:rFonts w:ascii="宋体" w:hAnsi="宋体" w:hint="eastAsia"/>
                <w:sz w:val="24"/>
              </w:rPr>
              <w:t>1.99</w:t>
            </w:r>
            <w:r w:rsidRPr="00523A03">
              <w:rPr>
                <w:rFonts w:ascii="宋体" w:hAnsi="宋体"/>
                <w:sz w:val="24"/>
              </w:rPr>
              <w:t>t/a</w:t>
            </w:r>
          </w:p>
        </w:tc>
      </w:tr>
      <w:tr w:rsidR="00557035" w:rsidRPr="00523A03" w:rsidTr="00A654E2">
        <w:trPr>
          <w:cantSplit/>
        </w:trPr>
        <w:tc>
          <w:tcPr>
            <w:tcW w:w="998" w:type="dxa"/>
            <w:vMerge/>
            <w:tcBorders>
              <w:left w:val="single" w:sz="12" w:space="0" w:color="auto"/>
              <w:right w:val="single" w:sz="4" w:space="0" w:color="auto"/>
            </w:tcBorders>
            <w:vAlign w:val="center"/>
          </w:tcPr>
          <w:p w:rsidR="00557035" w:rsidRPr="00523A03" w:rsidRDefault="00557035" w:rsidP="00667BAF">
            <w:pPr>
              <w:spacing w:line="240" w:lineRule="exact"/>
              <w:jc w:val="center"/>
              <w:rPr>
                <w:rFonts w:ascii="宋体" w:hAnsi="宋体"/>
                <w:sz w:val="24"/>
              </w:rPr>
            </w:pPr>
          </w:p>
        </w:tc>
        <w:tc>
          <w:tcPr>
            <w:tcW w:w="1378" w:type="dxa"/>
            <w:vMerge/>
            <w:tcBorders>
              <w:left w:val="single" w:sz="4" w:space="0" w:color="auto"/>
              <w:right w:val="single" w:sz="4" w:space="0" w:color="auto"/>
            </w:tcBorders>
            <w:vAlign w:val="center"/>
          </w:tcPr>
          <w:p w:rsidR="00557035" w:rsidRPr="00523A03" w:rsidRDefault="00557035" w:rsidP="00667BAF">
            <w:pPr>
              <w:spacing w:line="360" w:lineRule="exact"/>
              <w:jc w:val="center"/>
              <w:rPr>
                <w:rFonts w:ascii="宋体" w:hAnsi="宋体"/>
                <w:sz w:val="24"/>
              </w:rPr>
            </w:pPr>
          </w:p>
        </w:tc>
        <w:tc>
          <w:tcPr>
            <w:tcW w:w="1276" w:type="dxa"/>
            <w:tcBorders>
              <w:top w:val="single" w:sz="4" w:space="0" w:color="auto"/>
              <w:left w:val="single" w:sz="4" w:space="0" w:color="auto"/>
              <w:right w:val="single" w:sz="4" w:space="0" w:color="auto"/>
            </w:tcBorders>
            <w:vAlign w:val="center"/>
          </w:tcPr>
          <w:p w:rsidR="00557035" w:rsidRPr="00523A03" w:rsidRDefault="00557035" w:rsidP="00667BAF">
            <w:pPr>
              <w:jc w:val="center"/>
              <w:rPr>
                <w:rFonts w:ascii="宋体" w:hAnsi="宋体"/>
                <w:sz w:val="24"/>
              </w:rPr>
            </w:pPr>
            <w:r w:rsidRPr="00523A03">
              <w:rPr>
                <w:rFonts w:ascii="宋体" w:hAnsi="宋体" w:hint="eastAsia"/>
                <w:sz w:val="24"/>
              </w:rPr>
              <w:t>氨氮</w:t>
            </w:r>
          </w:p>
        </w:tc>
        <w:tc>
          <w:tcPr>
            <w:tcW w:w="1276" w:type="dxa"/>
            <w:tcBorders>
              <w:top w:val="single" w:sz="4" w:space="0" w:color="auto"/>
              <w:left w:val="single" w:sz="4" w:space="0" w:color="auto"/>
              <w:right w:val="single" w:sz="4" w:space="0" w:color="auto"/>
            </w:tcBorders>
            <w:vAlign w:val="center"/>
          </w:tcPr>
          <w:p w:rsidR="00557035" w:rsidRPr="00523A03" w:rsidRDefault="00557035" w:rsidP="00667BAF">
            <w:pPr>
              <w:jc w:val="center"/>
              <w:rPr>
                <w:rFonts w:ascii="宋体" w:hAnsi="宋体"/>
                <w:sz w:val="24"/>
              </w:rPr>
            </w:pPr>
            <w:r w:rsidRPr="00523A03">
              <w:rPr>
                <w:rFonts w:ascii="宋体" w:hAnsi="宋体" w:hint="eastAsia"/>
                <w:sz w:val="24"/>
              </w:rPr>
              <w:t>25mg/L</w:t>
            </w:r>
          </w:p>
        </w:tc>
        <w:tc>
          <w:tcPr>
            <w:tcW w:w="1417" w:type="dxa"/>
            <w:tcBorders>
              <w:top w:val="single" w:sz="4" w:space="0" w:color="auto"/>
              <w:left w:val="single" w:sz="4" w:space="0" w:color="auto"/>
              <w:right w:val="single" w:sz="4" w:space="0" w:color="auto"/>
            </w:tcBorders>
            <w:vAlign w:val="center"/>
          </w:tcPr>
          <w:p w:rsidR="00557035" w:rsidRPr="00523A03" w:rsidRDefault="00557035" w:rsidP="00667BAF">
            <w:pPr>
              <w:jc w:val="center"/>
              <w:rPr>
                <w:rFonts w:ascii="宋体" w:hAnsi="宋体"/>
                <w:sz w:val="24"/>
              </w:rPr>
            </w:pPr>
            <w:r w:rsidRPr="00523A03">
              <w:rPr>
                <w:rFonts w:ascii="宋体" w:hAnsi="宋体"/>
                <w:sz w:val="24"/>
              </w:rPr>
              <w:t>0.33t</w:t>
            </w:r>
            <w:r w:rsidRPr="00523A03">
              <w:rPr>
                <w:rFonts w:ascii="宋体" w:hAnsi="宋体" w:hint="eastAsia"/>
                <w:sz w:val="24"/>
              </w:rPr>
              <w:t>/a</w:t>
            </w:r>
          </w:p>
        </w:tc>
        <w:tc>
          <w:tcPr>
            <w:tcW w:w="1560" w:type="dxa"/>
            <w:tcBorders>
              <w:top w:val="single" w:sz="4" w:space="0" w:color="auto"/>
              <w:left w:val="single" w:sz="4" w:space="0" w:color="auto"/>
              <w:right w:val="single" w:sz="4" w:space="0" w:color="auto"/>
            </w:tcBorders>
            <w:vAlign w:val="center"/>
          </w:tcPr>
          <w:p w:rsidR="00557035" w:rsidRPr="00523A03" w:rsidRDefault="00557035" w:rsidP="00667BAF">
            <w:pPr>
              <w:jc w:val="center"/>
              <w:rPr>
                <w:rFonts w:ascii="宋体" w:hAnsi="宋体"/>
                <w:sz w:val="24"/>
              </w:rPr>
            </w:pPr>
            <w:r w:rsidRPr="00523A03">
              <w:rPr>
                <w:rFonts w:ascii="宋体" w:hAnsi="宋体" w:hint="eastAsia"/>
                <w:sz w:val="24"/>
              </w:rPr>
              <w:t>25mg/L</w:t>
            </w:r>
          </w:p>
        </w:tc>
        <w:tc>
          <w:tcPr>
            <w:tcW w:w="1559" w:type="dxa"/>
            <w:tcBorders>
              <w:top w:val="single" w:sz="4" w:space="0" w:color="auto"/>
              <w:left w:val="single" w:sz="4" w:space="0" w:color="auto"/>
              <w:right w:val="single" w:sz="12" w:space="0" w:color="auto"/>
            </w:tcBorders>
            <w:vAlign w:val="center"/>
          </w:tcPr>
          <w:p w:rsidR="00557035" w:rsidRPr="00523A03" w:rsidRDefault="00557035" w:rsidP="00667BAF">
            <w:pPr>
              <w:jc w:val="center"/>
              <w:rPr>
                <w:rFonts w:ascii="宋体" w:hAnsi="宋体"/>
                <w:sz w:val="24"/>
              </w:rPr>
            </w:pPr>
            <w:r w:rsidRPr="00523A03">
              <w:rPr>
                <w:rFonts w:ascii="宋体" w:hAnsi="宋体"/>
                <w:sz w:val="24"/>
              </w:rPr>
              <w:t>0.33t</w:t>
            </w:r>
            <w:r w:rsidRPr="00523A03">
              <w:rPr>
                <w:rFonts w:ascii="宋体" w:hAnsi="宋体" w:hint="eastAsia"/>
                <w:sz w:val="24"/>
              </w:rPr>
              <w:t>/a</w:t>
            </w:r>
          </w:p>
        </w:tc>
      </w:tr>
      <w:tr w:rsidR="00557035" w:rsidRPr="00523A03" w:rsidTr="00A654E2">
        <w:trPr>
          <w:cantSplit/>
        </w:trPr>
        <w:tc>
          <w:tcPr>
            <w:tcW w:w="998" w:type="dxa"/>
            <w:vMerge/>
            <w:tcBorders>
              <w:left w:val="single" w:sz="12" w:space="0" w:color="auto"/>
              <w:right w:val="single" w:sz="4" w:space="0" w:color="auto"/>
            </w:tcBorders>
            <w:vAlign w:val="center"/>
          </w:tcPr>
          <w:p w:rsidR="00557035" w:rsidRPr="00523A03" w:rsidRDefault="00557035" w:rsidP="00667BAF">
            <w:pPr>
              <w:spacing w:line="240" w:lineRule="exact"/>
              <w:jc w:val="center"/>
              <w:rPr>
                <w:rFonts w:ascii="宋体" w:hAnsi="宋体"/>
                <w:sz w:val="24"/>
              </w:rPr>
            </w:pPr>
          </w:p>
        </w:tc>
        <w:tc>
          <w:tcPr>
            <w:tcW w:w="1378" w:type="dxa"/>
            <w:vMerge/>
            <w:tcBorders>
              <w:left w:val="single" w:sz="4" w:space="0" w:color="auto"/>
              <w:right w:val="single" w:sz="4" w:space="0" w:color="auto"/>
            </w:tcBorders>
            <w:vAlign w:val="center"/>
          </w:tcPr>
          <w:p w:rsidR="00557035" w:rsidRPr="00523A03" w:rsidRDefault="00557035" w:rsidP="00667BAF">
            <w:pPr>
              <w:spacing w:line="360" w:lineRule="exact"/>
              <w:jc w:val="center"/>
              <w:rPr>
                <w:rFonts w:ascii="宋体" w:hAnsi="宋体"/>
                <w:sz w:val="24"/>
              </w:rPr>
            </w:pPr>
          </w:p>
        </w:tc>
        <w:tc>
          <w:tcPr>
            <w:tcW w:w="1276" w:type="dxa"/>
            <w:tcBorders>
              <w:top w:val="single" w:sz="4" w:space="0" w:color="auto"/>
              <w:left w:val="single" w:sz="4" w:space="0" w:color="auto"/>
              <w:right w:val="single" w:sz="4" w:space="0" w:color="auto"/>
            </w:tcBorders>
            <w:vAlign w:val="center"/>
          </w:tcPr>
          <w:p w:rsidR="00557035" w:rsidRPr="00523A03" w:rsidRDefault="00557035" w:rsidP="00667BAF">
            <w:pPr>
              <w:jc w:val="center"/>
              <w:rPr>
                <w:rFonts w:ascii="宋体" w:hAnsi="宋体"/>
                <w:sz w:val="24"/>
              </w:rPr>
            </w:pPr>
            <w:r w:rsidRPr="00523A03">
              <w:rPr>
                <w:rFonts w:ascii="宋体" w:hAnsi="宋体" w:hint="eastAsia"/>
                <w:sz w:val="24"/>
              </w:rPr>
              <w:t>SS</w:t>
            </w:r>
          </w:p>
        </w:tc>
        <w:tc>
          <w:tcPr>
            <w:tcW w:w="1276" w:type="dxa"/>
            <w:tcBorders>
              <w:top w:val="single" w:sz="4" w:space="0" w:color="auto"/>
              <w:left w:val="single" w:sz="4" w:space="0" w:color="auto"/>
              <w:right w:val="single" w:sz="4" w:space="0" w:color="auto"/>
            </w:tcBorders>
            <w:vAlign w:val="center"/>
          </w:tcPr>
          <w:p w:rsidR="00557035" w:rsidRPr="00523A03" w:rsidRDefault="00557035" w:rsidP="00667BAF">
            <w:pPr>
              <w:jc w:val="center"/>
              <w:rPr>
                <w:rFonts w:ascii="宋体" w:hAnsi="宋体"/>
                <w:sz w:val="24"/>
              </w:rPr>
            </w:pPr>
            <w:r w:rsidRPr="00523A03">
              <w:rPr>
                <w:rFonts w:ascii="宋体" w:hAnsi="宋体" w:hint="eastAsia"/>
                <w:sz w:val="24"/>
              </w:rPr>
              <w:t>400mg/L</w:t>
            </w:r>
          </w:p>
        </w:tc>
        <w:tc>
          <w:tcPr>
            <w:tcW w:w="1417" w:type="dxa"/>
            <w:tcBorders>
              <w:top w:val="single" w:sz="4" w:space="0" w:color="auto"/>
              <w:left w:val="single" w:sz="4" w:space="0" w:color="auto"/>
              <w:right w:val="single" w:sz="4" w:space="0" w:color="auto"/>
            </w:tcBorders>
            <w:vAlign w:val="center"/>
          </w:tcPr>
          <w:p w:rsidR="00557035" w:rsidRPr="00523A03" w:rsidRDefault="00557035" w:rsidP="00667BAF">
            <w:pPr>
              <w:jc w:val="center"/>
              <w:rPr>
                <w:rFonts w:ascii="宋体" w:hAnsi="宋体"/>
                <w:sz w:val="24"/>
              </w:rPr>
            </w:pPr>
            <w:r w:rsidRPr="00523A03">
              <w:rPr>
                <w:rFonts w:ascii="宋体" w:hAnsi="宋体"/>
                <w:sz w:val="24"/>
              </w:rPr>
              <w:t>2.34t</w:t>
            </w:r>
            <w:r w:rsidRPr="00523A03">
              <w:rPr>
                <w:rFonts w:ascii="宋体" w:hAnsi="宋体" w:hint="eastAsia"/>
                <w:sz w:val="24"/>
              </w:rPr>
              <w:t>/a</w:t>
            </w:r>
          </w:p>
        </w:tc>
        <w:tc>
          <w:tcPr>
            <w:tcW w:w="1560" w:type="dxa"/>
            <w:tcBorders>
              <w:top w:val="single" w:sz="4" w:space="0" w:color="auto"/>
              <w:left w:val="single" w:sz="4" w:space="0" w:color="auto"/>
              <w:right w:val="single" w:sz="4" w:space="0" w:color="auto"/>
            </w:tcBorders>
            <w:vAlign w:val="center"/>
          </w:tcPr>
          <w:p w:rsidR="00557035" w:rsidRPr="00523A03" w:rsidRDefault="00557035" w:rsidP="00667BAF">
            <w:pPr>
              <w:jc w:val="center"/>
              <w:rPr>
                <w:rFonts w:ascii="宋体" w:hAnsi="宋体"/>
                <w:sz w:val="24"/>
              </w:rPr>
            </w:pPr>
            <w:r w:rsidRPr="00523A03">
              <w:rPr>
                <w:rFonts w:ascii="宋体" w:hAnsi="宋体" w:hint="eastAsia"/>
                <w:sz w:val="24"/>
              </w:rPr>
              <w:t>175mg/L</w:t>
            </w:r>
          </w:p>
        </w:tc>
        <w:tc>
          <w:tcPr>
            <w:tcW w:w="1559" w:type="dxa"/>
            <w:tcBorders>
              <w:top w:val="single" w:sz="4" w:space="0" w:color="auto"/>
              <w:left w:val="single" w:sz="4" w:space="0" w:color="auto"/>
              <w:right w:val="single" w:sz="12" w:space="0" w:color="auto"/>
            </w:tcBorders>
            <w:vAlign w:val="center"/>
          </w:tcPr>
          <w:p w:rsidR="00557035" w:rsidRPr="00523A03" w:rsidRDefault="00557035" w:rsidP="00667BAF">
            <w:pPr>
              <w:jc w:val="center"/>
              <w:rPr>
                <w:rFonts w:ascii="宋体" w:hAnsi="宋体"/>
                <w:sz w:val="24"/>
              </w:rPr>
            </w:pPr>
            <w:r w:rsidRPr="00523A03">
              <w:rPr>
                <w:rFonts w:ascii="宋体" w:hAnsi="宋体"/>
                <w:sz w:val="24"/>
              </w:rPr>
              <w:t>2.34t</w:t>
            </w:r>
            <w:r w:rsidRPr="00523A03">
              <w:rPr>
                <w:rFonts w:ascii="宋体" w:hAnsi="宋体" w:hint="eastAsia"/>
                <w:sz w:val="24"/>
              </w:rPr>
              <w:t>/a</w:t>
            </w:r>
          </w:p>
        </w:tc>
      </w:tr>
      <w:tr w:rsidR="00557035" w:rsidRPr="00523A03" w:rsidTr="00A654E2">
        <w:trPr>
          <w:cantSplit/>
          <w:trHeight w:val="305"/>
        </w:trPr>
        <w:tc>
          <w:tcPr>
            <w:tcW w:w="998" w:type="dxa"/>
            <w:vMerge w:val="restart"/>
            <w:tcBorders>
              <w:top w:val="single" w:sz="4" w:space="0" w:color="auto"/>
              <w:left w:val="single" w:sz="12" w:space="0" w:color="auto"/>
              <w:right w:val="single" w:sz="4" w:space="0" w:color="auto"/>
            </w:tcBorders>
            <w:vAlign w:val="center"/>
          </w:tcPr>
          <w:p w:rsidR="00557035" w:rsidRPr="00523A03" w:rsidRDefault="00557035" w:rsidP="004330BC">
            <w:pPr>
              <w:jc w:val="center"/>
              <w:rPr>
                <w:rFonts w:ascii="宋体" w:hAnsi="宋体"/>
                <w:sz w:val="24"/>
              </w:rPr>
            </w:pPr>
            <w:r w:rsidRPr="00523A03">
              <w:rPr>
                <w:rFonts w:ascii="宋体" w:hAnsi="宋体" w:hint="eastAsia"/>
                <w:sz w:val="24"/>
              </w:rPr>
              <w:t>固体</w:t>
            </w:r>
          </w:p>
          <w:p w:rsidR="00557035" w:rsidRPr="00523A03" w:rsidRDefault="00557035" w:rsidP="004330BC">
            <w:pPr>
              <w:jc w:val="center"/>
              <w:rPr>
                <w:rFonts w:ascii="宋体" w:hAnsi="宋体"/>
                <w:sz w:val="24"/>
              </w:rPr>
            </w:pPr>
            <w:r w:rsidRPr="00523A03">
              <w:rPr>
                <w:rFonts w:ascii="宋体" w:hAnsi="宋体" w:hint="eastAsia"/>
                <w:sz w:val="24"/>
              </w:rPr>
              <w:t>废物</w:t>
            </w:r>
          </w:p>
        </w:tc>
        <w:tc>
          <w:tcPr>
            <w:tcW w:w="1378" w:type="dxa"/>
            <w:tcBorders>
              <w:top w:val="single" w:sz="4" w:space="0" w:color="auto"/>
              <w:left w:val="single" w:sz="4" w:space="0" w:color="auto"/>
              <w:right w:val="single" w:sz="4" w:space="0" w:color="auto"/>
            </w:tcBorders>
            <w:vAlign w:val="center"/>
          </w:tcPr>
          <w:p w:rsidR="00557035" w:rsidRPr="00523A03" w:rsidRDefault="00557035" w:rsidP="004330BC">
            <w:pPr>
              <w:spacing w:line="360" w:lineRule="exact"/>
              <w:jc w:val="center"/>
              <w:rPr>
                <w:rFonts w:ascii="宋体" w:hAnsi="宋体"/>
                <w:sz w:val="24"/>
              </w:rPr>
            </w:pPr>
            <w:r w:rsidRPr="00523A03">
              <w:rPr>
                <w:rFonts w:ascii="宋体" w:hAnsi="宋体" w:hint="eastAsia"/>
                <w:sz w:val="24"/>
              </w:rPr>
              <w:t>生活垃圾</w:t>
            </w:r>
          </w:p>
        </w:tc>
        <w:tc>
          <w:tcPr>
            <w:tcW w:w="1276" w:type="dxa"/>
            <w:tcBorders>
              <w:top w:val="single" w:sz="4" w:space="0" w:color="auto"/>
              <w:left w:val="single" w:sz="4" w:space="0" w:color="auto"/>
              <w:bottom w:val="single" w:sz="4" w:space="0" w:color="auto"/>
              <w:right w:val="single" w:sz="4" w:space="0" w:color="auto"/>
            </w:tcBorders>
            <w:vAlign w:val="center"/>
          </w:tcPr>
          <w:p w:rsidR="00557035" w:rsidRPr="00523A03" w:rsidRDefault="00557035" w:rsidP="004330BC">
            <w:pPr>
              <w:spacing w:line="360" w:lineRule="exact"/>
              <w:jc w:val="center"/>
              <w:rPr>
                <w:rFonts w:ascii="宋体" w:hAnsi="宋体"/>
                <w:sz w:val="24"/>
              </w:rPr>
            </w:pPr>
            <w:r w:rsidRPr="00523A03">
              <w:rPr>
                <w:rFonts w:ascii="宋体" w:hAnsi="宋体" w:hint="eastAsia"/>
                <w:sz w:val="24"/>
              </w:rPr>
              <w:t>生活垃圾</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557035" w:rsidRPr="00523A03" w:rsidRDefault="00557035" w:rsidP="004330BC">
            <w:pPr>
              <w:jc w:val="center"/>
              <w:rPr>
                <w:rFonts w:ascii="宋体" w:hAnsi="宋体"/>
                <w:sz w:val="24"/>
              </w:rPr>
            </w:pPr>
            <w:r w:rsidRPr="00523A03">
              <w:rPr>
                <w:rFonts w:ascii="宋体" w:hAnsi="宋体" w:hint="eastAsia"/>
                <w:sz w:val="24"/>
              </w:rPr>
              <w:t>0.73t/a</w:t>
            </w:r>
          </w:p>
        </w:tc>
        <w:tc>
          <w:tcPr>
            <w:tcW w:w="3119" w:type="dxa"/>
            <w:gridSpan w:val="2"/>
            <w:tcBorders>
              <w:top w:val="single" w:sz="4" w:space="0" w:color="auto"/>
              <w:left w:val="single" w:sz="4" w:space="0" w:color="auto"/>
              <w:bottom w:val="single" w:sz="4" w:space="0" w:color="auto"/>
              <w:right w:val="single" w:sz="12" w:space="0" w:color="auto"/>
            </w:tcBorders>
            <w:vAlign w:val="center"/>
          </w:tcPr>
          <w:p w:rsidR="00557035" w:rsidRPr="00523A03" w:rsidRDefault="00557035" w:rsidP="004330BC">
            <w:pPr>
              <w:spacing w:line="240" w:lineRule="exact"/>
              <w:jc w:val="center"/>
              <w:rPr>
                <w:rFonts w:ascii="宋体" w:hAnsi="宋体"/>
                <w:sz w:val="24"/>
              </w:rPr>
            </w:pPr>
            <w:r w:rsidRPr="00523A03">
              <w:rPr>
                <w:rFonts w:ascii="宋体" w:hAnsi="宋体" w:hint="eastAsia"/>
                <w:sz w:val="24"/>
              </w:rPr>
              <w:t>由机场地面环卫部门处置，不外排</w:t>
            </w:r>
          </w:p>
        </w:tc>
      </w:tr>
      <w:tr w:rsidR="00557035" w:rsidRPr="00523A03" w:rsidTr="00A654E2">
        <w:trPr>
          <w:cantSplit/>
          <w:trHeight w:val="70"/>
        </w:trPr>
        <w:tc>
          <w:tcPr>
            <w:tcW w:w="998" w:type="dxa"/>
            <w:vMerge/>
            <w:tcBorders>
              <w:left w:val="single" w:sz="12" w:space="0" w:color="auto"/>
              <w:right w:val="single" w:sz="4" w:space="0" w:color="auto"/>
            </w:tcBorders>
            <w:vAlign w:val="center"/>
          </w:tcPr>
          <w:p w:rsidR="00557035" w:rsidRPr="00523A03" w:rsidRDefault="00557035" w:rsidP="004330BC">
            <w:pPr>
              <w:jc w:val="center"/>
              <w:rPr>
                <w:rFonts w:ascii="宋体" w:hAnsi="宋体"/>
                <w:sz w:val="24"/>
              </w:rPr>
            </w:pPr>
          </w:p>
        </w:tc>
        <w:tc>
          <w:tcPr>
            <w:tcW w:w="1378" w:type="dxa"/>
            <w:tcBorders>
              <w:top w:val="single" w:sz="4" w:space="0" w:color="auto"/>
              <w:left w:val="single" w:sz="4" w:space="0" w:color="auto"/>
              <w:right w:val="single" w:sz="4" w:space="0" w:color="auto"/>
            </w:tcBorders>
            <w:vAlign w:val="center"/>
          </w:tcPr>
          <w:p w:rsidR="00557035" w:rsidRPr="00523A03" w:rsidRDefault="00557035" w:rsidP="004330BC">
            <w:pPr>
              <w:spacing w:line="360" w:lineRule="exact"/>
              <w:jc w:val="center"/>
              <w:rPr>
                <w:rFonts w:ascii="宋体" w:hAnsi="宋体"/>
                <w:sz w:val="24"/>
              </w:rPr>
            </w:pPr>
            <w:r w:rsidRPr="00523A03">
              <w:rPr>
                <w:rFonts w:ascii="宋体" w:hAnsi="宋体" w:hint="eastAsia"/>
                <w:sz w:val="24"/>
              </w:rPr>
              <w:t>一般固废</w:t>
            </w:r>
          </w:p>
        </w:tc>
        <w:tc>
          <w:tcPr>
            <w:tcW w:w="1276" w:type="dxa"/>
            <w:tcBorders>
              <w:top w:val="single" w:sz="4" w:space="0" w:color="auto"/>
              <w:left w:val="single" w:sz="4" w:space="0" w:color="auto"/>
              <w:bottom w:val="single" w:sz="4" w:space="0" w:color="auto"/>
              <w:right w:val="single" w:sz="4" w:space="0" w:color="auto"/>
            </w:tcBorders>
            <w:vAlign w:val="center"/>
          </w:tcPr>
          <w:p w:rsidR="00557035" w:rsidRPr="00523A03" w:rsidRDefault="00557035" w:rsidP="004330BC">
            <w:pPr>
              <w:spacing w:line="360" w:lineRule="exact"/>
              <w:jc w:val="center"/>
              <w:rPr>
                <w:rFonts w:ascii="宋体" w:hAnsi="宋体"/>
                <w:sz w:val="24"/>
              </w:rPr>
            </w:pPr>
            <w:r w:rsidRPr="00523A03">
              <w:rPr>
                <w:rFonts w:ascii="宋体" w:hAnsi="宋体" w:hint="eastAsia"/>
                <w:sz w:val="24"/>
              </w:rPr>
              <w:t>废包装物</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557035" w:rsidRPr="00523A03" w:rsidRDefault="00557035" w:rsidP="004330BC">
            <w:pPr>
              <w:jc w:val="center"/>
              <w:rPr>
                <w:rFonts w:ascii="宋体" w:hAnsi="宋体"/>
                <w:sz w:val="24"/>
              </w:rPr>
            </w:pPr>
            <w:r w:rsidRPr="00523A03">
              <w:rPr>
                <w:rFonts w:ascii="宋体" w:hAnsi="宋体" w:hint="eastAsia"/>
                <w:sz w:val="24"/>
              </w:rPr>
              <w:t>0.2t</w:t>
            </w:r>
            <w:r w:rsidRPr="00523A03">
              <w:rPr>
                <w:rFonts w:ascii="宋体" w:hAnsi="宋体"/>
                <w:sz w:val="24"/>
              </w:rPr>
              <w:t>/a</w:t>
            </w:r>
          </w:p>
        </w:tc>
        <w:tc>
          <w:tcPr>
            <w:tcW w:w="3119" w:type="dxa"/>
            <w:gridSpan w:val="2"/>
            <w:tcBorders>
              <w:top w:val="single" w:sz="4" w:space="0" w:color="auto"/>
              <w:left w:val="single" w:sz="4" w:space="0" w:color="auto"/>
              <w:bottom w:val="single" w:sz="4" w:space="0" w:color="auto"/>
              <w:right w:val="single" w:sz="12" w:space="0" w:color="auto"/>
            </w:tcBorders>
            <w:vAlign w:val="center"/>
          </w:tcPr>
          <w:p w:rsidR="00557035" w:rsidRPr="00523A03" w:rsidRDefault="00557035" w:rsidP="004330BC">
            <w:pPr>
              <w:spacing w:line="240" w:lineRule="exact"/>
              <w:jc w:val="center"/>
              <w:rPr>
                <w:rFonts w:ascii="宋体" w:hAnsi="宋体"/>
                <w:sz w:val="24"/>
              </w:rPr>
            </w:pPr>
            <w:r w:rsidRPr="00523A03">
              <w:rPr>
                <w:rFonts w:ascii="宋体" w:hAnsi="宋体" w:hint="eastAsia"/>
                <w:sz w:val="24"/>
              </w:rPr>
              <w:t>分类收集后送机场物资回收部门回收处置</w:t>
            </w:r>
          </w:p>
        </w:tc>
      </w:tr>
      <w:tr w:rsidR="00557035" w:rsidRPr="00523A03" w:rsidTr="00EE3889">
        <w:trPr>
          <w:cantSplit/>
          <w:trHeight w:val="978"/>
        </w:trPr>
        <w:tc>
          <w:tcPr>
            <w:tcW w:w="998" w:type="dxa"/>
            <w:tcBorders>
              <w:top w:val="single" w:sz="4" w:space="0" w:color="auto"/>
              <w:left w:val="single" w:sz="12" w:space="0" w:color="auto"/>
              <w:bottom w:val="single" w:sz="4" w:space="0" w:color="auto"/>
              <w:right w:val="single" w:sz="4" w:space="0" w:color="auto"/>
            </w:tcBorders>
            <w:vAlign w:val="center"/>
          </w:tcPr>
          <w:p w:rsidR="00557035" w:rsidRPr="00523A03" w:rsidRDefault="00557035" w:rsidP="004330BC">
            <w:pPr>
              <w:jc w:val="center"/>
              <w:rPr>
                <w:rFonts w:ascii="宋体" w:hAnsi="宋体"/>
                <w:sz w:val="24"/>
              </w:rPr>
            </w:pPr>
            <w:proofErr w:type="gramStart"/>
            <w:r w:rsidRPr="00523A03">
              <w:rPr>
                <w:rFonts w:ascii="宋体" w:hAnsi="宋体" w:hint="eastAsia"/>
                <w:sz w:val="24"/>
              </w:rPr>
              <w:t>噪</w:t>
            </w:r>
            <w:proofErr w:type="gramEnd"/>
          </w:p>
          <w:p w:rsidR="00557035" w:rsidRPr="00523A03" w:rsidRDefault="00557035" w:rsidP="004330BC">
            <w:pPr>
              <w:jc w:val="center"/>
              <w:rPr>
                <w:rFonts w:ascii="宋体" w:hAnsi="宋体"/>
                <w:sz w:val="24"/>
              </w:rPr>
            </w:pPr>
            <w:r w:rsidRPr="00523A03">
              <w:rPr>
                <w:rFonts w:ascii="宋体" w:hAnsi="宋体" w:hint="eastAsia"/>
                <w:sz w:val="24"/>
              </w:rPr>
              <w:t>声</w:t>
            </w:r>
          </w:p>
        </w:tc>
        <w:tc>
          <w:tcPr>
            <w:tcW w:w="8466" w:type="dxa"/>
            <w:gridSpan w:val="6"/>
            <w:tcBorders>
              <w:top w:val="single" w:sz="4" w:space="0" w:color="auto"/>
              <w:left w:val="single" w:sz="4" w:space="0" w:color="auto"/>
              <w:bottom w:val="single" w:sz="4" w:space="0" w:color="auto"/>
              <w:right w:val="single" w:sz="12" w:space="0" w:color="auto"/>
            </w:tcBorders>
            <w:vAlign w:val="center"/>
          </w:tcPr>
          <w:p w:rsidR="00557035" w:rsidRPr="00523A03" w:rsidRDefault="00557035" w:rsidP="00523A03">
            <w:pPr>
              <w:spacing w:line="360" w:lineRule="auto"/>
              <w:ind w:firstLineChars="200" w:firstLine="480"/>
              <w:rPr>
                <w:rFonts w:ascii="宋体" w:hAnsi="宋体"/>
                <w:sz w:val="24"/>
              </w:rPr>
            </w:pPr>
            <w:r w:rsidRPr="00523A03">
              <w:rPr>
                <w:rFonts w:ascii="宋体" w:hAnsi="宋体" w:hint="eastAsia"/>
                <w:sz w:val="24"/>
              </w:rPr>
              <w:t>进出车辆、通风风机等运行产生噪声，噪声级约为60～90dB(A</w:t>
            </w:r>
            <w:r w:rsidRPr="00523A03">
              <w:rPr>
                <w:rFonts w:ascii="宋体" w:hAnsi="宋体"/>
                <w:sz w:val="24"/>
              </w:rPr>
              <w:t>）</w:t>
            </w:r>
          </w:p>
        </w:tc>
      </w:tr>
      <w:tr w:rsidR="00557035" w:rsidRPr="00523A03" w:rsidTr="003A5112">
        <w:trPr>
          <w:cantSplit/>
          <w:trHeight w:val="933"/>
        </w:trPr>
        <w:tc>
          <w:tcPr>
            <w:tcW w:w="998" w:type="dxa"/>
            <w:tcBorders>
              <w:top w:val="single" w:sz="4" w:space="0" w:color="auto"/>
              <w:left w:val="single" w:sz="12" w:space="0" w:color="auto"/>
              <w:bottom w:val="single" w:sz="4" w:space="0" w:color="auto"/>
              <w:right w:val="single" w:sz="4" w:space="0" w:color="auto"/>
            </w:tcBorders>
            <w:vAlign w:val="center"/>
          </w:tcPr>
          <w:p w:rsidR="00557035" w:rsidRPr="00523A03" w:rsidRDefault="00557035" w:rsidP="00523A03">
            <w:pPr>
              <w:ind w:leftChars="54" w:left="113" w:firstLineChars="50" w:firstLine="120"/>
              <w:rPr>
                <w:rFonts w:ascii="宋体" w:hAnsi="宋体"/>
                <w:sz w:val="24"/>
              </w:rPr>
            </w:pPr>
            <w:r w:rsidRPr="00523A03">
              <w:rPr>
                <w:rFonts w:ascii="宋体" w:hAnsi="宋体" w:hint="eastAsia"/>
                <w:sz w:val="24"/>
              </w:rPr>
              <w:t>其</w:t>
            </w:r>
          </w:p>
          <w:p w:rsidR="00557035" w:rsidRPr="00523A03" w:rsidRDefault="00557035" w:rsidP="00523A03">
            <w:pPr>
              <w:ind w:leftChars="54" w:left="113" w:firstLineChars="50" w:firstLine="120"/>
              <w:rPr>
                <w:rFonts w:ascii="宋体" w:hAnsi="宋体"/>
                <w:sz w:val="24"/>
              </w:rPr>
            </w:pPr>
            <w:r w:rsidRPr="00523A03">
              <w:rPr>
                <w:rFonts w:ascii="宋体" w:hAnsi="宋体" w:hint="eastAsia"/>
                <w:sz w:val="24"/>
              </w:rPr>
              <w:t xml:space="preserve">它 </w:t>
            </w:r>
          </w:p>
        </w:tc>
        <w:tc>
          <w:tcPr>
            <w:tcW w:w="8466" w:type="dxa"/>
            <w:gridSpan w:val="6"/>
            <w:tcBorders>
              <w:top w:val="single" w:sz="4" w:space="0" w:color="auto"/>
              <w:left w:val="single" w:sz="4" w:space="0" w:color="auto"/>
              <w:bottom w:val="single" w:sz="4" w:space="0" w:color="auto"/>
              <w:right w:val="single" w:sz="12" w:space="0" w:color="auto"/>
            </w:tcBorders>
          </w:tcPr>
          <w:p w:rsidR="00557035" w:rsidRPr="00523A03" w:rsidRDefault="00557035" w:rsidP="00523A03">
            <w:pPr>
              <w:spacing w:line="360" w:lineRule="auto"/>
              <w:ind w:firstLineChars="200" w:firstLine="480"/>
              <w:rPr>
                <w:rFonts w:ascii="宋体" w:hAnsi="宋体"/>
                <w:sz w:val="24"/>
              </w:rPr>
            </w:pPr>
          </w:p>
        </w:tc>
      </w:tr>
      <w:tr w:rsidR="00557035" w:rsidRPr="00523A03" w:rsidTr="007A6F29">
        <w:trPr>
          <w:cantSplit/>
          <w:trHeight w:val="2404"/>
        </w:trPr>
        <w:tc>
          <w:tcPr>
            <w:tcW w:w="9464" w:type="dxa"/>
            <w:gridSpan w:val="7"/>
            <w:tcBorders>
              <w:top w:val="single" w:sz="4" w:space="0" w:color="auto"/>
              <w:left w:val="single" w:sz="12" w:space="0" w:color="auto"/>
              <w:bottom w:val="single" w:sz="12" w:space="0" w:color="auto"/>
              <w:right w:val="single" w:sz="12" w:space="0" w:color="auto"/>
            </w:tcBorders>
          </w:tcPr>
          <w:p w:rsidR="00557035" w:rsidRPr="00523A03" w:rsidRDefault="00557035" w:rsidP="006868A7">
            <w:pPr>
              <w:spacing w:beforeLines="50" w:before="120" w:line="360" w:lineRule="auto"/>
              <w:ind w:firstLineChars="100" w:firstLine="241"/>
              <w:rPr>
                <w:rFonts w:ascii="宋体" w:hAnsi="宋体"/>
                <w:b/>
                <w:bCs/>
                <w:sz w:val="24"/>
              </w:rPr>
            </w:pPr>
            <w:r w:rsidRPr="00523A03">
              <w:rPr>
                <w:rFonts w:ascii="宋体" w:hAnsi="宋体" w:hint="eastAsia"/>
                <w:b/>
                <w:bCs/>
                <w:sz w:val="24"/>
              </w:rPr>
              <w:t>主要生态影响（不够时可附另页）：</w:t>
            </w:r>
          </w:p>
          <w:p w:rsidR="00557035" w:rsidRPr="00523A03" w:rsidRDefault="00557035" w:rsidP="00523A03">
            <w:pPr>
              <w:spacing w:line="360" w:lineRule="auto"/>
              <w:ind w:firstLineChars="200" w:firstLine="480"/>
              <w:rPr>
                <w:rFonts w:ascii="宋体" w:hAnsi="宋体"/>
                <w:sz w:val="24"/>
              </w:rPr>
            </w:pPr>
            <w:r w:rsidRPr="00523A03">
              <w:rPr>
                <w:rFonts w:ascii="宋体" w:hAnsi="宋体" w:hint="eastAsia"/>
                <w:sz w:val="24"/>
              </w:rPr>
              <w:t>本项目总占地面积10393m</w:t>
            </w:r>
            <w:r w:rsidRPr="00523A03">
              <w:rPr>
                <w:rFonts w:ascii="宋体" w:hAnsi="宋体" w:hint="eastAsia"/>
                <w:sz w:val="24"/>
                <w:vertAlign w:val="superscript"/>
              </w:rPr>
              <w:t>2</w:t>
            </w:r>
            <w:r w:rsidRPr="00523A03">
              <w:rPr>
                <w:rFonts w:ascii="宋体" w:hAnsi="宋体" w:hint="eastAsia"/>
                <w:sz w:val="24"/>
              </w:rPr>
              <w:t>，施工过程必然压占和破坏原有土地、植被，对局部生态环境会造成一定的影响；由于项目占地范围用地现状为机场建设用地，未占用耕地、果园、林地等，对生态环境影响有限；项目建成后，在道路两侧、场界边缘开展绿化，绿地面积1134m</w:t>
            </w:r>
            <w:r w:rsidRPr="00523A03">
              <w:rPr>
                <w:rFonts w:ascii="宋体" w:hAnsi="宋体" w:hint="eastAsia"/>
                <w:sz w:val="24"/>
                <w:vertAlign w:val="superscript"/>
              </w:rPr>
              <w:t>2</w:t>
            </w:r>
            <w:r w:rsidRPr="00523A03">
              <w:rPr>
                <w:rFonts w:ascii="宋体" w:hAnsi="宋体" w:hint="eastAsia"/>
                <w:sz w:val="24"/>
              </w:rPr>
              <w:t>，绿地率10.</w:t>
            </w:r>
            <w:r w:rsidR="009A5826">
              <w:rPr>
                <w:rFonts w:ascii="宋体" w:hAnsi="宋体" w:hint="eastAsia"/>
                <w:sz w:val="24"/>
              </w:rPr>
              <w:t>2</w:t>
            </w:r>
            <w:r w:rsidRPr="00523A03">
              <w:rPr>
                <w:rFonts w:ascii="宋体" w:hAnsi="宋体" w:hint="eastAsia"/>
                <w:sz w:val="24"/>
              </w:rPr>
              <w:t>%，项目建成后对周围生态环境影响小。</w:t>
            </w:r>
          </w:p>
          <w:p w:rsidR="00557035" w:rsidRPr="00523A03" w:rsidRDefault="00557035" w:rsidP="00523A03">
            <w:pPr>
              <w:spacing w:line="360" w:lineRule="auto"/>
              <w:ind w:firstLineChars="200" w:firstLine="480"/>
              <w:rPr>
                <w:rFonts w:ascii="宋体" w:hAnsi="宋体"/>
                <w:sz w:val="24"/>
              </w:rPr>
            </w:pPr>
          </w:p>
          <w:p w:rsidR="00557035" w:rsidRPr="00523A03" w:rsidRDefault="00557035" w:rsidP="00523A03">
            <w:pPr>
              <w:spacing w:line="360" w:lineRule="auto"/>
              <w:ind w:firstLineChars="200" w:firstLine="480"/>
              <w:rPr>
                <w:rFonts w:ascii="宋体" w:hAnsi="宋体"/>
                <w:sz w:val="24"/>
              </w:rPr>
            </w:pPr>
          </w:p>
          <w:p w:rsidR="00557035" w:rsidRPr="00523A03" w:rsidRDefault="00557035" w:rsidP="00523A03">
            <w:pPr>
              <w:spacing w:line="360" w:lineRule="auto"/>
              <w:ind w:firstLineChars="200" w:firstLine="480"/>
              <w:rPr>
                <w:rFonts w:ascii="宋体" w:hAnsi="宋体"/>
                <w:sz w:val="24"/>
              </w:rPr>
            </w:pPr>
          </w:p>
          <w:p w:rsidR="00557035" w:rsidRPr="00523A03" w:rsidRDefault="00557035" w:rsidP="00523A03">
            <w:pPr>
              <w:spacing w:line="360" w:lineRule="auto"/>
              <w:ind w:firstLineChars="200" w:firstLine="480"/>
              <w:rPr>
                <w:rFonts w:ascii="宋体" w:hAnsi="宋体"/>
                <w:sz w:val="24"/>
              </w:rPr>
            </w:pPr>
          </w:p>
          <w:p w:rsidR="00557035" w:rsidRPr="00523A03" w:rsidRDefault="00557035" w:rsidP="00523A03">
            <w:pPr>
              <w:spacing w:line="360" w:lineRule="auto"/>
              <w:ind w:firstLineChars="200" w:firstLine="480"/>
              <w:rPr>
                <w:rFonts w:ascii="宋体" w:hAnsi="宋体"/>
                <w:sz w:val="24"/>
              </w:rPr>
            </w:pPr>
          </w:p>
          <w:p w:rsidR="00557035" w:rsidRPr="00523A03" w:rsidRDefault="00557035" w:rsidP="00523A03">
            <w:pPr>
              <w:spacing w:line="360" w:lineRule="auto"/>
              <w:ind w:firstLineChars="200" w:firstLine="480"/>
              <w:rPr>
                <w:rFonts w:ascii="宋体" w:hAnsi="宋体"/>
                <w:sz w:val="24"/>
              </w:rPr>
            </w:pPr>
          </w:p>
          <w:p w:rsidR="00557035" w:rsidRPr="00523A03" w:rsidRDefault="00557035" w:rsidP="00523A03">
            <w:pPr>
              <w:spacing w:line="360" w:lineRule="auto"/>
              <w:ind w:firstLineChars="200" w:firstLine="480"/>
              <w:rPr>
                <w:rFonts w:ascii="宋体" w:hAnsi="宋体"/>
                <w:sz w:val="24"/>
              </w:rPr>
            </w:pPr>
          </w:p>
          <w:p w:rsidR="00557035" w:rsidRPr="00523A03" w:rsidRDefault="00557035" w:rsidP="00523A03">
            <w:pPr>
              <w:spacing w:line="360" w:lineRule="auto"/>
              <w:ind w:firstLineChars="200" w:firstLine="480"/>
              <w:rPr>
                <w:rFonts w:ascii="宋体" w:hAnsi="宋体"/>
                <w:sz w:val="24"/>
              </w:rPr>
            </w:pPr>
          </w:p>
          <w:p w:rsidR="00557035" w:rsidRPr="00523A03" w:rsidRDefault="00557035" w:rsidP="00523A03">
            <w:pPr>
              <w:spacing w:line="360" w:lineRule="auto"/>
              <w:ind w:firstLineChars="200" w:firstLine="480"/>
              <w:rPr>
                <w:rFonts w:ascii="宋体" w:hAnsi="宋体"/>
                <w:sz w:val="24"/>
              </w:rPr>
            </w:pPr>
          </w:p>
          <w:p w:rsidR="00557035" w:rsidRPr="00523A03" w:rsidRDefault="00557035" w:rsidP="00523A03">
            <w:pPr>
              <w:spacing w:line="360" w:lineRule="auto"/>
              <w:ind w:firstLineChars="200" w:firstLine="480"/>
              <w:rPr>
                <w:rFonts w:ascii="宋体" w:hAnsi="宋体"/>
                <w:sz w:val="24"/>
              </w:rPr>
            </w:pPr>
          </w:p>
        </w:tc>
      </w:tr>
    </w:tbl>
    <w:p w:rsidR="006D5382" w:rsidRPr="00523A03" w:rsidRDefault="006D5382">
      <w:pPr>
        <w:rPr>
          <w:rFonts w:ascii="宋体" w:hAnsi="宋体"/>
          <w:b/>
          <w:bCs/>
          <w:sz w:val="28"/>
        </w:rPr>
      </w:pPr>
      <w:r w:rsidRPr="00523A03">
        <w:rPr>
          <w:rFonts w:ascii="宋体" w:hAnsi="宋体"/>
          <w:b/>
          <w:bCs/>
          <w:sz w:val="28"/>
        </w:rPr>
        <w:br w:type="page"/>
      </w:r>
      <w:r w:rsidRPr="00523A03">
        <w:rPr>
          <w:rFonts w:ascii="宋体" w:hAnsi="宋体" w:hint="eastAsia"/>
          <w:b/>
          <w:bCs/>
          <w:sz w:val="28"/>
        </w:rPr>
        <w:lastRenderedPageBreak/>
        <w:t>环境影响分析</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288"/>
      </w:tblGrid>
      <w:tr w:rsidR="000059FB" w:rsidRPr="00523A03" w:rsidTr="00EB7082">
        <w:trPr>
          <w:trHeight w:val="680"/>
        </w:trPr>
        <w:tc>
          <w:tcPr>
            <w:tcW w:w="9288" w:type="dxa"/>
          </w:tcPr>
          <w:p w:rsidR="006D5382" w:rsidRPr="00523A03" w:rsidRDefault="006D5382" w:rsidP="00523A03">
            <w:pPr>
              <w:spacing w:line="360" w:lineRule="auto"/>
              <w:ind w:firstLineChars="100" w:firstLine="241"/>
              <w:rPr>
                <w:rFonts w:ascii="宋体" w:hAnsi="宋体"/>
                <w:b/>
                <w:bCs/>
                <w:sz w:val="24"/>
              </w:rPr>
            </w:pPr>
            <w:r w:rsidRPr="00523A03">
              <w:rPr>
                <w:rFonts w:ascii="宋体" w:hAnsi="宋体" w:hint="eastAsia"/>
                <w:b/>
                <w:bCs/>
                <w:sz w:val="24"/>
              </w:rPr>
              <w:t>施工期环境影响：</w:t>
            </w:r>
          </w:p>
          <w:p w:rsidR="008D34B8" w:rsidRPr="00523A03" w:rsidRDefault="008D34B8" w:rsidP="00523A03">
            <w:pPr>
              <w:spacing w:line="360" w:lineRule="auto"/>
              <w:ind w:firstLineChars="200" w:firstLine="482"/>
              <w:rPr>
                <w:rFonts w:ascii="宋体" w:hAnsi="宋体"/>
                <w:b/>
                <w:bCs/>
                <w:sz w:val="24"/>
              </w:rPr>
            </w:pPr>
            <w:bookmarkStart w:id="2" w:name="_Toc105759931"/>
            <w:r w:rsidRPr="00523A03">
              <w:rPr>
                <w:rFonts w:ascii="宋体" w:hAnsi="宋体" w:hint="eastAsia"/>
                <w:b/>
                <w:bCs/>
                <w:sz w:val="24"/>
              </w:rPr>
              <w:t>一、施工期环境影响分析</w:t>
            </w:r>
          </w:p>
          <w:p w:rsidR="008D34B8" w:rsidRPr="00523A03" w:rsidRDefault="008D34B8" w:rsidP="00523A03">
            <w:pPr>
              <w:spacing w:line="360" w:lineRule="auto"/>
              <w:ind w:firstLineChars="200" w:firstLine="480"/>
              <w:rPr>
                <w:rFonts w:ascii="宋体" w:hAnsi="宋体"/>
                <w:bCs/>
                <w:sz w:val="24"/>
              </w:rPr>
            </w:pPr>
            <w:r w:rsidRPr="00523A03">
              <w:rPr>
                <w:rFonts w:ascii="宋体" w:hAnsi="宋体" w:hint="eastAsia"/>
                <w:bCs/>
                <w:sz w:val="24"/>
              </w:rPr>
              <w:t>1、施工扬尘影响</w:t>
            </w:r>
          </w:p>
          <w:p w:rsidR="008D34B8" w:rsidRPr="00523A03" w:rsidRDefault="008D34B8" w:rsidP="00523A03">
            <w:pPr>
              <w:spacing w:line="360" w:lineRule="auto"/>
              <w:ind w:firstLineChars="200" w:firstLine="480"/>
              <w:rPr>
                <w:rFonts w:ascii="宋体" w:hAnsi="宋体"/>
                <w:bCs/>
                <w:sz w:val="24"/>
              </w:rPr>
            </w:pPr>
            <w:r w:rsidRPr="00523A03">
              <w:rPr>
                <w:rFonts w:ascii="宋体" w:hAnsi="宋体" w:hint="eastAsia"/>
                <w:bCs/>
                <w:sz w:val="24"/>
              </w:rPr>
              <w:t>项目施工建设工期</w:t>
            </w:r>
            <w:r w:rsidRPr="00523A03">
              <w:rPr>
                <w:rFonts w:ascii="宋体" w:hAnsi="宋体" w:hint="eastAsia"/>
                <w:sz w:val="24"/>
              </w:rPr>
              <w:t>共</w:t>
            </w:r>
            <w:r w:rsidR="005F2DD3" w:rsidRPr="00523A03">
              <w:rPr>
                <w:rFonts w:ascii="宋体" w:hAnsi="宋体" w:hint="eastAsia"/>
                <w:sz w:val="24"/>
              </w:rPr>
              <w:t>6</w:t>
            </w:r>
            <w:r w:rsidRPr="00523A03">
              <w:rPr>
                <w:rFonts w:ascii="宋体" w:hAnsi="宋体" w:hint="eastAsia"/>
                <w:sz w:val="24"/>
              </w:rPr>
              <w:t>个月。</w:t>
            </w:r>
            <w:r w:rsidRPr="00523A03">
              <w:rPr>
                <w:rFonts w:ascii="宋体" w:hAnsi="宋体" w:hint="eastAsia"/>
                <w:bCs/>
                <w:sz w:val="24"/>
              </w:rPr>
              <w:t>施工期间，场地土石方开挖</w:t>
            </w:r>
            <w:r w:rsidRPr="00523A03">
              <w:rPr>
                <w:rFonts w:ascii="宋体" w:hAnsi="宋体" w:hint="eastAsia"/>
                <w:sz w:val="24"/>
              </w:rPr>
              <w:t>建设</w:t>
            </w:r>
            <w:r w:rsidRPr="00523A03">
              <w:rPr>
                <w:rFonts w:ascii="宋体" w:hAnsi="宋体" w:hint="eastAsia"/>
                <w:bCs/>
                <w:sz w:val="24"/>
              </w:rPr>
              <w:t>过程势必会破坏地表结构，建筑材料砂石装卸、转运、运输均会造成地面扬尘污染环境，其扬尘量大小与施工现场条件、施工管理水平、机械化程度高低及施工季节、时间长短，以及土质结构、天气条件等诸多因素关系密切，是一个复杂难于定量的问题。</w:t>
            </w:r>
          </w:p>
          <w:p w:rsidR="008D34B8" w:rsidRPr="00523A03" w:rsidRDefault="008D34B8" w:rsidP="00523A03">
            <w:pPr>
              <w:spacing w:line="360" w:lineRule="auto"/>
              <w:ind w:right="15" w:firstLineChars="200" w:firstLine="480"/>
              <w:rPr>
                <w:rFonts w:ascii="宋体" w:hAnsi="宋体"/>
                <w:bCs/>
                <w:sz w:val="24"/>
              </w:rPr>
            </w:pPr>
            <w:r w:rsidRPr="00523A03">
              <w:rPr>
                <w:rFonts w:ascii="宋体" w:hAnsi="宋体" w:hint="eastAsia"/>
                <w:bCs/>
                <w:sz w:val="24"/>
              </w:rPr>
              <w:t>拟建项目</w:t>
            </w:r>
            <w:r w:rsidRPr="00523A03">
              <w:rPr>
                <w:rFonts w:ascii="宋体" w:hAnsi="宋体" w:hint="eastAsia"/>
                <w:sz w:val="24"/>
              </w:rPr>
              <w:t>计划按工期分步实施。</w:t>
            </w:r>
            <w:r w:rsidRPr="00523A03">
              <w:rPr>
                <w:rFonts w:ascii="宋体" w:hAnsi="宋体" w:hint="eastAsia"/>
                <w:bCs/>
                <w:sz w:val="24"/>
              </w:rPr>
              <w:t>主要污染源及其环境影响分析如下。</w:t>
            </w:r>
          </w:p>
          <w:p w:rsidR="008D34B8" w:rsidRPr="00523A03" w:rsidRDefault="008D34B8" w:rsidP="00523A03">
            <w:pPr>
              <w:spacing w:line="360" w:lineRule="auto"/>
              <w:ind w:firstLineChars="200" w:firstLine="480"/>
              <w:rPr>
                <w:rFonts w:ascii="宋体" w:hAnsi="宋体"/>
                <w:bCs/>
                <w:sz w:val="24"/>
              </w:rPr>
            </w:pPr>
            <w:r w:rsidRPr="00523A03">
              <w:rPr>
                <w:rFonts w:ascii="宋体" w:hAnsi="宋体" w:hint="eastAsia"/>
                <w:bCs/>
                <w:sz w:val="24"/>
              </w:rPr>
              <w:t>⑴ 裸露地面扬尘</w:t>
            </w:r>
          </w:p>
          <w:p w:rsidR="008D34B8" w:rsidRPr="00523A03" w:rsidRDefault="008D34B8" w:rsidP="00523A03">
            <w:pPr>
              <w:spacing w:line="360" w:lineRule="auto"/>
              <w:ind w:firstLineChars="200" w:firstLine="480"/>
              <w:rPr>
                <w:rFonts w:ascii="宋体" w:hAnsi="宋体"/>
                <w:bCs/>
                <w:sz w:val="24"/>
              </w:rPr>
            </w:pPr>
            <w:r w:rsidRPr="00523A03">
              <w:rPr>
                <w:rFonts w:ascii="宋体" w:hAnsi="宋体" w:hint="eastAsia"/>
                <w:bCs/>
                <w:sz w:val="24"/>
              </w:rPr>
              <w:t>项目施工阶段地基平整、开挖、回填土方会形成大面积裸露地面，使各种沉降在地表上的气溶胶粒子等成为扬尘的天然来源，在进行施工建设时极易形成扬尘颗粒物并进入</w:t>
            </w:r>
            <w:r w:rsidRPr="00523A03">
              <w:rPr>
                <w:rFonts w:ascii="宋体" w:hAnsi="宋体" w:hint="eastAsia"/>
                <w:sz w:val="24"/>
              </w:rPr>
              <w:t>大气环境，</w:t>
            </w:r>
            <w:r w:rsidRPr="00523A03">
              <w:rPr>
                <w:rFonts w:ascii="宋体" w:hAnsi="宋体" w:hint="eastAsia"/>
                <w:bCs/>
                <w:sz w:val="24"/>
              </w:rPr>
              <w:t>对周围环境空气质量造成影响。</w:t>
            </w:r>
          </w:p>
          <w:p w:rsidR="008D34B8" w:rsidRPr="00523A03" w:rsidRDefault="008D34B8" w:rsidP="00523A03">
            <w:pPr>
              <w:tabs>
                <w:tab w:val="left" w:pos="4080"/>
              </w:tabs>
              <w:spacing w:line="360" w:lineRule="auto"/>
              <w:ind w:firstLineChars="200" w:firstLine="480"/>
              <w:rPr>
                <w:rFonts w:ascii="宋体" w:hAnsi="宋体"/>
                <w:bCs/>
                <w:sz w:val="24"/>
              </w:rPr>
            </w:pPr>
            <w:r w:rsidRPr="00523A03">
              <w:rPr>
                <w:rFonts w:ascii="宋体" w:hAnsi="宋体" w:hint="eastAsia"/>
                <w:bCs/>
                <w:sz w:val="24"/>
              </w:rPr>
              <w:t>⑵ 粗放施工造成的建筑扬尘</w:t>
            </w:r>
          </w:p>
          <w:p w:rsidR="008D34B8" w:rsidRPr="00523A03" w:rsidRDefault="008D34B8" w:rsidP="00523A03">
            <w:pPr>
              <w:spacing w:line="360" w:lineRule="auto"/>
              <w:ind w:firstLineChars="200" w:firstLine="480"/>
              <w:rPr>
                <w:rFonts w:ascii="宋体" w:hAnsi="宋体"/>
                <w:bCs/>
                <w:sz w:val="24"/>
              </w:rPr>
            </w:pPr>
            <w:r w:rsidRPr="00523A03">
              <w:rPr>
                <w:rFonts w:ascii="宋体" w:hAnsi="宋体" w:hint="eastAsia"/>
                <w:bCs/>
                <w:sz w:val="24"/>
              </w:rPr>
              <w:t>施工场地建筑、堆料及运输抛洒等建筑扬尘在施工高峰期会不断增多，是造成扬尘污染主要原因之一。施工过程如果环境管理、监理措施不够完善，进行粗放式施工，现场建筑垃圾、渣土不及时清理、覆盖、洒水灭尘，出入场地运输车辆不及时冲洗、篷布遮盖等，均易产生建筑扬尘。据类比测算，城市中心区平均每增加3～4</w:t>
            </w:r>
            <w:r w:rsidRPr="00523A03">
              <w:rPr>
                <w:rFonts w:ascii="宋体" w:hAnsi="宋体"/>
                <w:bCs/>
                <w:sz w:val="24"/>
              </w:rPr>
              <w:t>hm</w:t>
            </w:r>
            <w:r w:rsidRPr="00523A03">
              <w:rPr>
                <w:rFonts w:ascii="宋体" w:hAnsi="宋体"/>
                <w:bCs/>
                <w:sz w:val="24"/>
                <w:vertAlign w:val="superscript"/>
              </w:rPr>
              <w:t>2</w:t>
            </w:r>
            <w:r w:rsidRPr="00523A03">
              <w:rPr>
                <w:rFonts w:ascii="宋体" w:hAnsi="宋体" w:hint="eastAsia"/>
                <w:bCs/>
                <w:sz w:val="24"/>
              </w:rPr>
              <w:t>施工量，其扬尘对区域大气环境TSP平均贡献值为0</w:t>
            </w:r>
            <w:r w:rsidRPr="00523A03">
              <w:rPr>
                <w:rFonts w:ascii="宋体" w:hAnsi="宋体"/>
                <w:bCs/>
                <w:sz w:val="24"/>
              </w:rPr>
              <w:t>.00</w:t>
            </w:r>
            <w:r w:rsidRPr="00523A03">
              <w:rPr>
                <w:rFonts w:ascii="宋体" w:hAnsi="宋体" w:hint="eastAsia"/>
                <w:bCs/>
                <w:sz w:val="24"/>
              </w:rPr>
              <w:t>1</w:t>
            </w:r>
            <w:r w:rsidRPr="00523A03">
              <w:rPr>
                <w:rFonts w:ascii="宋体" w:hAnsi="宋体"/>
                <w:bCs/>
                <w:sz w:val="24"/>
              </w:rPr>
              <w:t>mg/m</w:t>
            </w:r>
            <w:r w:rsidRPr="00523A03">
              <w:rPr>
                <w:rFonts w:ascii="宋体" w:hAnsi="宋体"/>
                <w:bCs/>
                <w:sz w:val="24"/>
                <w:vertAlign w:val="superscript"/>
              </w:rPr>
              <w:t>3</w:t>
            </w:r>
            <w:r w:rsidRPr="00523A03">
              <w:rPr>
                <w:rFonts w:ascii="宋体" w:hAnsi="宋体" w:hint="eastAsia"/>
                <w:bCs/>
                <w:sz w:val="24"/>
              </w:rPr>
              <w:t>。</w:t>
            </w:r>
          </w:p>
          <w:p w:rsidR="008D34B8" w:rsidRPr="009A5826" w:rsidRDefault="008D34B8" w:rsidP="00523A03">
            <w:pPr>
              <w:spacing w:line="360" w:lineRule="auto"/>
              <w:ind w:firstLineChars="200" w:firstLine="480"/>
              <w:rPr>
                <w:rFonts w:ascii="宋体" w:hAnsi="宋体"/>
                <w:color w:val="0000FF"/>
                <w:sz w:val="24"/>
              </w:rPr>
            </w:pPr>
            <w:r w:rsidRPr="00523A03">
              <w:rPr>
                <w:rFonts w:ascii="宋体" w:hAnsi="宋体" w:hint="eastAsia"/>
                <w:sz w:val="24"/>
              </w:rPr>
              <w:t>施工扬尘粒径较大、</w:t>
            </w:r>
            <w:r w:rsidRPr="00523A03">
              <w:rPr>
                <w:rFonts w:ascii="宋体" w:hAnsi="宋体" w:hint="eastAsia"/>
                <w:bCs/>
                <w:sz w:val="24"/>
              </w:rPr>
              <w:t>沉降快，</w:t>
            </w:r>
            <w:r w:rsidRPr="00523A03">
              <w:rPr>
                <w:rFonts w:ascii="宋体" w:hAnsi="宋体" w:hint="eastAsia"/>
                <w:sz w:val="24"/>
              </w:rPr>
              <w:t>一般影响范围较小。</w:t>
            </w:r>
            <w:r w:rsidRPr="00523A03">
              <w:rPr>
                <w:rFonts w:ascii="宋体" w:hAnsi="宋体" w:hint="eastAsia"/>
                <w:bCs/>
                <w:sz w:val="24"/>
              </w:rPr>
              <w:t>对</w:t>
            </w:r>
            <w:r w:rsidRPr="00523A03">
              <w:rPr>
                <w:rFonts w:ascii="宋体" w:hAnsi="宋体" w:hint="eastAsia"/>
                <w:sz w:val="24"/>
              </w:rPr>
              <w:t>无组织排放施工扬尘</w:t>
            </w:r>
            <w:r w:rsidRPr="00523A03">
              <w:rPr>
                <w:rFonts w:ascii="宋体" w:hAnsi="宋体" w:hint="eastAsia"/>
                <w:bCs/>
                <w:sz w:val="24"/>
              </w:rPr>
              <w:t>本次评价采用类比法。类比</w:t>
            </w:r>
            <w:r w:rsidRPr="00523A03">
              <w:rPr>
                <w:rFonts w:ascii="宋体" w:hAnsi="宋体" w:hint="eastAsia"/>
                <w:sz w:val="24"/>
              </w:rPr>
              <w:t>某</w:t>
            </w:r>
            <w:r w:rsidRPr="00523A03">
              <w:rPr>
                <w:rFonts w:ascii="宋体" w:hAnsi="宋体" w:hint="eastAsia"/>
                <w:bCs/>
                <w:sz w:val="24"/>
              </w:rPr>
              <w:t>施工场地实测资料（</w:t>
            </w:r>
            <w:r w:rsidRPr="00523A03">
              <w:rPr>
                <w:rFonts w:ascii="宋体" w:hAnsi="宋体" w:hint="eastAsia"/>
                <w:sz w:val="24"/>
              </w:rPr>
              <w:t>表19</w:t>
            </w:r>
            <w:r w:rsidRPr="00523A03">
              <w:rPr>
                <w:rFonts w:ascii="宋体" w:hAnsi="宋体" w:hint="eastAsia"/>
                <w:bCs/>
                <w:sz w:val="24"/>
              </w:rPr>
              <w:t>）</w:t>
            </w:r>
            <w:r w:rsidRPr="00523A03">
              <w:rPr>
                <w:rFonts w:ascii="宋体" w:hAnsi="宋体" w:hint="eastAsia"/>
                <w:sz w:val="24"/>
              </w:rPr>
              <w:t>可以看出</w:t>
            </w:r>
            <w:r w:rsidR="005F2DD3" w:rsidRPr="00523A03">
              <w:rPr>
                <w:rFonts w:ascii="宋体" w:hAnsi="宋体" w:hint="eastAsia"/>
                <w:sz w:val="24"/>
              </w:rPr>
              <w:t>，施工扬尘环境空气影响主要在下风向距离200m范围内，</w:t>
            </w:r>
            <w:r w:rsidR="009A5826" w:rsidRPr="009A5826">
              <w:rPr>
                <w:rFonts w:ascii="宋体" w:hAnsi="宋体" w:hint="eastAsia"/>
                <w:color w:val="0000FF"/>
                <w:sz w:val="24"/>
              </w:rPr>
              <w:t>根据现场调查，在此范围内环境敏感目标为东航</w:t>
            </w:r>
            <w:r w:rsidR="00052BC4">
              <w:rPr>
                <w:rFonts w:ascii="宋体" w:hAnsi="宋体" w:hint="eastAsia"/>
                <w:sz w:val="24"/>
              </w:rPr>
              <w:t>集团</w:t>
            </w:r>
            <w:r w:rsidR="009A5826" w:rsidRPr="009A5826">
              <w:rPr>
                <w:rFonts w:ascii="宋体" w:hAnsi="宋体" w:hint="eastAsia"/>
                <w:color w:val="0000FF"/>
                <w:sz w:val="24"/>
              </w:rPr>
              <w:t>部分办公设施</w:t>
            </w:r>
            <w:r w:rsidR="00052BC4">
              <w:rPr>
                <w:rFonts w:ascii="宋体" w:hAnsi="宋体" w:hint="eastAsia"/>
                <w:color w:val="0000FF"/>
                <w:sz w:val="24"/>
              </w:rPr>
              <w:t>与机场武警中队办公楼</w:t>
            </w:r>
            <w:r w:rsidR="009A5826" w:rsidRPr="009A5826">
              <w:rPr>
                <w:rFonts w:ascii="宋体" w:hAnsi="宋体" w:hint="eastAsia"/>
                <w:color w:val="0000FF"/>
                <w:sz w:val="24"/>
              </w:rPr>
              <w:t>，无定居人群</w:t>
            </w:r>
            <w:r w:rsidR="005F2DD3" w:rsidRPr="009A5826">
              <w:rPr>
                <w:rFonts w:ascii="宋体" w:hAnsi="宋体" w:hint="eastAsia"/>
                <w:color w:val="0000FF"/>
                <w:sz w:val="24"/>
              </w:rPr>
              <w:t>，施工扬尘影响相对较小。</w:t>
            </w:r>
          </w:p>
          <w:p w:rsidR="008D34B8" w:rsidRPr="00523A03" w:rsidRDefault="008D34B8" w:rsidP="008D34B8">
            <w:pPr>
              <w:ind w:firstLineChars="196" w:firstLine="413"/>
              <w:rPr>
                <w:rFonts w:ascii="宋体" w:hAnsi="宋体"/>
                <w:b/>
                <w:bCs/>
                <w:szCs w:val="21"/>
              </w:rPr>
            </w:pPr>
            <w:r w:rsidRPr="00523A03">
              <w:rPr>
                <w:rFonts w:ascii="宋体" w:hAnsi="宋体" w:hint="eastAsia"/>
                <w:b/>
                <w:bCs/>
                <w:szCs w:val="21"/>
              </w:rPr>
              <w:t xml:space="preserve">表19            </w:t>
            </w:r>
            <w:r w:rsidR="005F2DD3" w:rsidRPr="00523A03">
              <w:rPr>
                <w:rFonts w:ascii="宋体" w:hAnsi="宋体"/>
                <w:b/>
                <w:bCs/>
                <w:szCs w:val="21"/>
              </w:rPr>
              <w:t xml:space="preserve">  </w:t>
            </w:r>
            <w:r w:rsidRPr="00523A03">
              <w:rPr>
                <w:rFonts w:ascii="宋体" w:hAnsi="宋体" w:hint="eastAsia"/>
                <w:b/>
                <w:bCs/>
                <w:szCs w:val="21"/>
              </w:rPr>
              <w:t xml:space="preserve">  施工期环境空气中TSP监测结果              单位：mg/m</w:t>
            </w:r>
            <w:r w:rsidRPr="00523A03">
              <w:rPr>
                <w:rFonts w:ascii="宋体" w:hAnsi="宋体" w:hint="eastAsia"/>
                <w:b/>
                <w:bCs/>
                <w:szCs w:val="21"/>
                <w:vertAlign w:val="superscript"/>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000" w:firstRow="0" w:lastRow="0" w:firstColumn="0" w:lastColumn="0" w:noHBand="0" w:noVBand="0"/>
            </w:tblPr>
            <w:tblGrid>
              <w:gridCol w:w="1300"/>
              <w:gridCol w:w="1553"/>
              <w:gridCol w:w="1553"/>
              <w:gridCol w:w="1553"/>
              <w:gridCol w:w="1553"/>
              <w:gridCol w:w="1550"/>
            </w:tblGrid>
            <w:tr w:rsidR="008D34B8" w:rsidRPr="00523A03" w:rsidTr="00A0149D">
              <w:trPr>
                <w:trHeight w:val="219"/>
                <w:jc w:val="center"/>
              </w:trPr>
              <w:tc>
                <w:tcPr>
                  <w:tcW w:w="1300" w:type="dxa"/>
                  <w:vMerge w:val="restart"/>
                  <w:vAlign w:val="center"/>
                </w:tcPr>
                <w:p w:rsidR="008D34B8" w:rsidRPr="00523A03" w:rsidRDefault="008D34B8" w:rsidP="008D34B8">
                  <w:pPr>
                    <w:spacing w:line="280" w:lineRule="exact"/>
                    <w:jc w:val="center"/>
                    <w:rPr>
                      <w:rFonts w:ascii="宋体" w:hAnsi="宋体"/>
                      <w:szCs w:val="21"/>
                    </w:rPr>
                  </w:pPr>
                  <w:r w:rsidRPr="00523A03">
                    <w:rPr>
                      <w:rFonts w:ascii="宋体" w:hAnsi="宋体" w:hint="eastAsia"/>
                      <w:szCs w:val="21"/>
                    </w:rPr>
                    <w:t>监测点位</w:t>
                  </w:r>
                </w:p>
              </w:tc>
              <w:tc>
                <w:tcPr>
                  <w:tcW w:w="1553"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hint="eastAsia"/>
                      <w:szCs w:val="21"/>
                    </w:rPr>
                    <w:t>上风向</w:t>
                  </w:r>
                </w:p>
              </w:tc>
              <w:tc>
                <w:tcPr>
                  <w:tcW w:w="6209" w:type="dxa"/>
                  <w:gridSpan w:val="4"/>
                  <w:vAlign w:val="center"/>
                </w:tcPr>
                <w:p w:rsidR="008D34B8" w:rsidRPr="00523A03" w:rsidRDefault="008D34B8" w:rsidP="008D34B8">
                  <w:pPr>
                    <w:spacing w:line="280" w:lineRule="exact"/>
                    <w:jc w:val="center"/>
                    <w:rPr>
                      <w:rFonts w:ascii="宋体" w:hAnsi="宋体"/>
                      <w:szCs w:val="21"/>
                    </w:rPr>
                  </w:pPr>
                  <w:r w:rsidRPr="00523A03">
                    <w:rPr>
                      <w:rFonts w:ascii="宋体" w:hAnsi="宋体" w:hint="eastAsia"/>
                      <w:szCs w:val="21"/>
                    </w:rPr>
                    <w:t>下风向</w:t>
                  </w:r>
                </w:p>
              </w:tc>
            </w:tr>
            <w:tr w:rsidR="008D34B8" w:rsidRPr="00523A03" w:rsidTr="00A0149D">
              <w:trPr>
                <w:trHeight w:val="195"/>
                <w:jc w:val="center"/>
              </w:trPr>
              <w:tc>
                <w:tcPr>
                  <w:tcW w:w="1300" w:type="dxa"/>
                  <w:vMerge/>
                  <w:vAlign w:val="center"/>
                </w:tcPr>
                <w:p w:rsidR="008D34B8" w:rsidRPr="00523A03" w:rsidRDefault="008D34B8" w:rsidP="008D34B8">
                  <w:pPr>
                    <w:spacing w:line="280" w:lineRule="exact"/>
                    <w:jc w:val="center"/>
                    <w:rPr>
                      <w:rFonts w:ascii="宋体" w:hAnsi="宋体"/>
                      <w:szCs w:val="21"/>
                    </w:rPr>
                  </w:pPr>
                </w:p>
              </w:tc>
              <w:tc>
                <w:tcPr>
                  <w:tcW w:w="1553"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hint="eastAsia"/>
                      <w:szCs w:val="21"/>
                    </w:rPr>
                    <w:t>1号点</w:t>
                  </w:r>
                </w:p>
              </w:tc>
              <w:tc>
                <w:tcPr>
                  <w:tcW w:w="1553"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hint="eastAsia"/>
                      <w:szCs w:val="21"/>
                    </w:rPr>
                    <w:t>2号点</w:t>
                  </w:r>
                </w:p>
              </w:tc>
              <w:tc>
                <w:tcPr>
                  <w:tcW w:w="1553"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hint="eastAsia"/>
                      <w:szCs w:val="21"/>
                    </w:rPr>
                    <w:t>3号点</w:t>
                  </w:r>
                </w:p>
              </w:tc>
              <w:tc>
                <w:tcPr>
                  <w:tcW w:w="1553"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hint="eastAsia"/>
                      <w:szCs w:val="21"/>
                    </w:rPr>
                    <w:t>4号点</w:t>
                  </w:r>
                </w:p>
              </w:tc>
              <w:tc>
                <w:tcPr>
                  <w:tcW w:w="1550"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hint="eastAsia"/>
                      <w:szCs w:val="21"/>
                    </w:rPr>
                    <w:t>5号点</w:t>
                  </w:r>
                </w:p>
              </w:tc>
            </w:tr>
            <w:tr w:rsidR="008D34B8" w:rsidRPr="00523A03" w:rsidTr="00A0149D">
              <w:trPr>
                <w:trHeight w:val="224"/>
                <w:jc w:val="center"/>
              </w:trPr>
              <w:tc>
                <w:tcPr>
                  <w:tcW w:w="1300" w:type="dxa"/>
                  <w:vAlign w:val="center"/>
                </w:tcPr>
                <w:p w:rsidR="008D34B8" w:rsidRPr="00523A03" w:rsidRDefault="008D34B8" w:rsidP="008D34B8">
                  <w:pPr>
                    <w:spacing w:line="280" w:lineRule="exact"/>
                    <w:jc w:val="center"/>
                    <w:rPr>
                      <w:rFonts w:ascii="宋体" w:hAnsi="宋体"/>
                      <w:szCs w:val="21"/>
                    </w:rPr>
                  </w:pPr>
                  <w:proofErr w:type="gramStart"/>
                  <w:r w:rsidRPr="00523A03">
                    <w:rPr>
                      <w:rFonts w:ascii="宋体" w:hAnsi="宋体" w:hint="eastAsia"/>
                      <w:szCs w:val="21"/>
                    </w:rPr>
                    <w:t>距尘源距</w:t>
                  </w:r>
                  <w:proofErr w:type="gramEnd"/>
                  <w:r w:rsidRPr="00523A03">
                    <w:rPr>
                      <w:rFonts w:ascii="宋体" w:hAnsi="宋体" w:hint="eastAsia"/>
                      <w:szCs w:val="21"/>
                    </w:rPr>
                    <w:t>离</w:t>
                  </w:r>
                </w:p>
              </w:tc>
              <w:tc>
                <w:tcPr>
                  <w:tcW w:w="1553"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hint="eastAsia"/>
                      <w:szCs w:val="21"/>
                    </w:rPr>
                    <w:t>20m</w:t>
                  </w:r>
                </w:p>
              </w:tc>
              <w:tc>
                <w:tcPr>
                  <w:tcW w:w="1553"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hint="eastAsia"/>
                      <w:szCs w:val="21"/>
                    </w:rPr>
                    <w:t>10m</w:t>
                  </w:r>
                </w:p>
              </w:tc>
              <w:tc>
                <w:tcPr>
                  <w:tcW w:w="1553"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hint="eastAsia"/>
                      <w:szCs w:val="21"/>
                    </w:rPr>
                    <w:t>50m</w:t>
                  </w:r>
                </w:p>
              </w:tc>
              <w:tc>
                <w:tcPr>
                  <w:tcW w:w="1553"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hint="eastAsia"/>
                      <w:szCs w:val="21"/>
                    </w:rPr>
                    <w:t>100m</w:t>
                  </w:r>
                </w:p>
              </w:tc>
              <w:tc>
                <w:tcPr>
                  <w:tcW w:w="1550"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hint="eastAsia"/>
                      <w:szCs w:val="21"/>
                    </w:rPr>
                    <w:t>200m</w:t>
                  </w:r>
                </w:p>
              </w:tc>
            </w:tr>
            <w:tr w:rsidR="008D34B8" w:rsidRPr="00523A03" w:rsidTr="00A0149D">
              <w:trPr>
                <w:trHeight w:val="257"/>
                <w:jc w:val="center"/>
              </w:trPr>
              <w:tc>
                <w:tcPr>
                  <w:tcW w:w="1300"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hint="eastAsia"/>
                      <w:szCs w:val="21"/>
                    </w:rPr>
                    <w:t>浓度值</w:t>
                  </w:r>
                </w:p>
              </w:tc>
              <w:tc>
                <w:tcPr>
                  <w:tcW w:w="1553"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0.244</w:t>
                  </w:r>
                  <w:r w:rsidRPr="00523A03">
                    <w:rPr>
                      <w:rFonts w:ascii="宋体" w:hAnsi="宋体" w:hint="eastAsia"/>
                      <w:szCs w:val="21"/>
                    </w:rPr>
                    <w:t>～</w:t>
                  </w:r>
                  <w:r w:rsidRPr="00523A03">
                    <w:rPr>
                      <w:rFonts w:ascii="宋体" w:hAnsi="宋体"/>
                      <w:szCs w:val="21"/>
                    </w:rPr>
                    <w:t>0.269</w:t>
                  </w:r>
                </w:p>
              </w:tc>
              <w:tc>
                <w:tcPr>
                  <w:tcW w:w="1553" w:type="dxa"/>
                  <w:vAlign w:val="center"/>
                </w:tcPr>
                <w:p w:rsidR="008D34B8" w:rsidRPr="00523A03" w:rsidRDefault="008D34B8" w:rsidP="009A5826">
                  <w:pPr>
                    <w:spacing w:line="280" w:lineRule="exact"/>
                    <w:jc w:val="center"/>
                    <w:rPr>
                      <w:rFonts w:ascii="宋体" w:hAnsi="宋体"/>
                      <w:szCs w:val="21"/>
                    </w:rPr>
                  </w:pPr>
                  <w:r w:rsidRPr="00523A03">
                    <w:rPr>
                      <w:rFonts w:ascii="宋体" w:hAnsi="宋体" w:hint="eastAsia"/>
                      <w:szCs w:val="21"/>
                    </w:rPr>
                    <w:t>0</w:t>
                  </w:r>
                  <w:r w:rsidR="009A5826">
                    <w:rPr>
                      <w:rFonts w:ascii="宋体" w:hAnsi="宋体" w:hint="eastAsia"/>
                      <w:szCs w:val="21"/>
                    </w:rPr>
                    <w:t>.72</w:t>
                  </w:r>
                  <w:r w:rsidRPr="00523A03">
                    <w:rPr>
                      <w:rFonts w:ascii="宋体" w:hAnsi="宋体"/>
                      <w:szCs w:val="21"/>
                    </w:rPr>
                    <w:t>6</w:t>
                  </w:r>
                  <w:r w:rsidRPr="00523A03">
                    <w:rPr>
                      <w:rFonts w:ascii="宋体" w:hAnsi="宋体" w:hint="eastAsia"/>
                      <w:szCs w:val="21"/>
                    </w:rPr>
                    <w:t>～0</w:t>
                  </w:r>
                  <w:r w:rsidRPr="00523A03">
                    <w:rPr>
                      <w:rFonts w:ascii="宋体" w:hAnsi="宋体"/>
                      <w:szCs w:val="21"/>
                    </w:rPr>
                    <w:t>.</w:t>
                  </w:r>
                  <w:r w:rsidR="009A5826">
                    <w:rPr>
                      <w:rFonts w:ascii="宋体" w:hAnsi="宋体" w:hint="eastAsia"/>
                      <w:szCs w:val="21"/>
                    </w:rPr>
                    <w:t>7</w:t>
                  </w:r>
                  <w:r w:rsidRPr="00523A03">
                    <w:rPr>
                      <w:rFonts w:ascii="宋体" w:hAnsi="宋体"/>
                      <w:szCs w:val="21"/>
                    </w:rPr>
                    <w:t>35</w:t>
                  </w:r>
                </w:p>
              </w:tc>
              <w:tc>
                <w:tcPr>
                  <w:tcW w:w="1553" w:type="dxa"/>
                  <w:vAlign w:val="center"/>
                </w:tcPr>
                <w:p w:rsidR="008D34B8" w:rsidRPr="00523A03" w:rsidRDefault="008D34B8" w:rsidP="009A5826">
                  <w:pPr>
                    <w:spacing w:line="280" w:lineRule="exact"/>
                    <w:jc w:val="center"/>
                    <w:rPr>
                      <w:rFonts w:ascii="宋体" w:hAnsi="宋体"/>
                      <w:szCs w:val="21"/>
                    </w:rPr>
                  </w:pPr>
                  <w:r w:rsidRPr="00523A03">
                    <w:rPr>
                      <w:rFonts w:ascii="宋体" w:hAnsi="宋体"/>
                      <w:szCs w:val="21"/>
                    </w:rPr>
                    <w:t>0.</w:t>
                  </w:r>
                  <w:r w:rsidR="009A5826">
                    <w:rPr>
                      <w:rFonts w:ascii="宋体" w:hAnsi="宋体" w:hint="eastAsia"/>
                      <w:szCs w:val="21"/>
                    </w:rPr>
                    <w:t>7</w:t>
                  </w:r>
                  <w:r w:rsidRPr="00523A03">
                    <w:rPr>
                      <w:rFonts w:ascii="宋体" w:hAnsi="宋体"/>
                      <w:szCs w:val="21"/>
                    </w:rPr>
                    <w:t>56</w:t>
                  </w:r>
                  <w:r w:rsidRPr="00523A03">
                    <w:rPr>
                      <w:rFonts w:ascii="宋体" w:hAnsi="宋体" w:hint="eastAsia"/>
                      <w:szCs w:val="21"/>
                    </w:rPr>
                    <w:t>～0</w:t>
                  </w:r>
                  <w:r w:rsidRPr="00523A03">
                    <w:rPr>
                      <w:rFonts w:ascii="宋体" w:hAnsi="宋体"/>
                      <w:szCs w:val="21"/>
                    </w:rPr>
                    <w:t>.</w:t>
                  </w:r>
                  <w:r w:rsidR="009A5826">
                    <w:rPr>
                      <w:rFonts w:ascii="宋体" w:hAnsi="宋体" w:hint="eastAsia"/>
                      <w:szCs w:val="21"/>
                    </w:rPr>
                    <w:t>7</w:t>
                  </w:r>
                  <w:r w:rsidRPr="00523A03">
                    <w:rPr>
                      <w:rFonts w:ascii="宋体" w:hAnsi="宋体"/>
                      <w:szCs w:val="21"/>
                    </w:rPr>
                    <w:t>91</w:t>
                  </w:r>
                </w:p>
              </w:tc>
              <w:tc>
                <w:tcPr>
                  <w:tcW w:w="1553"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0.416</w:t>
                  </w:r>
                  <w:r w:rsidRPr="00523A03">
                    <w:rPr>
                      <w:rFonts w:ascii="宋体" w:hAnsi="宋体" w:hint="eastAsia"/>
                      <w:szCs w:val="21"/>
                    </w:rPr>
                    <w:t>～</w:t>
                  </w:r>
                  <w:r w:rsidRPr="00523A03">
                    <w:rPr>
                      <w:rFonts w:ascii="宋体" w:hAnsi="宋体"/>
                      <w:szCs w:val="21"/>
                    </w:rPr>
                    <w:t>0.513</w:t>
                  </w:r>
                </w:p>
              </w:tc>
              <w:tc>
                <w:tcPr>
                  <w:tcW w:w="1550"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0.250</w:t>
                  </w:r>
                  <w:r w:rsidRPr="00523A03">
                    <w:rPr>
                      <w:rFonts w:ascii="宋体" w:hAnsi="宋体" w:hint="eastAsia"/>
                      <w:szCs w:val="21"/>
                    </w:rPr>
                    <w:t>～</w:t>
                  </w:r>
                  <w:r w:rsidRPr="00523A03">
                    <w:rPr>
                      <w:rFonts w:ascii="宋体" w:hAnsi="宋体"/>
                      <w:szCs w:val="21"/>
                    </w:rPr>
                    <w:t>0.258</w:t>
                  </w:r>
                </w:p>
              </w:tc>
            </w:tr>
            <w:tr w:rsidR="008D34B8" w:rsidRPr="00523A03" w:rsidTr="00A0149D">
              <w:trPr>
                <w:trHeight w:val="257"/>
                <w:jc w:val="center"/>
              </w:trPr>
              <w:tc>
                <w:tcPr>
                  <w:tcW w:w="1300" w:type="dxa"/>
                  <w:vAlign w:val="center"/>
                </w:tcPr>
                <w:p w:rsidR="008D34B8" w:rsidRPr="009A5826" w:rsidRDefault="008D34B8" w:rsidP="008D34B8">
                  <w:pPr>
                    <w:spacing w:line="280" w:lineRule="exact"/>
                    <w:jc w:val="center"/>
                    <w:rPr>
                      <w:rFonts w:ascii="宋体" w:hAnsi="宋体"/>
                      <w:color w:val="0000FF"/>
                      <w:szCs w:val="21"/>
                    </w:rPr>
                  </w:pPr>
                  <w:r w:rsidRPr="009A5826">
                    <w:rPr>
                      <w:rFonts w:ascii="宋体" w:hAnsi="宋体" w:hint="eastAsia"/>
                      <w:color w:val="0000FF"/>
                      <w:szCs w:val="21"/>
                    </w:rPr>
                    <w:t>标准值</w:t>
                  </w:r>
                </w:p>
              </w:tc>
              <w:tc>
                <w:tcPr>
                  <w:tcW w:w="7762" w:type="dxa"/>
                  <w:gridSpan w:val="5"/>
                  <w:vAlign w:val="center"/>
                </w:tcPr>
                <w:p w:rsidR="008D34B8" w:rsidRPr="009A5826" w:rsidRDefault="009A5826" w:rsidP="008D34B8">
                  <w:pPr>
                    <w:spacing w:line="280" w:lineRule="exact"/>
                    <w:jc w:val="center"/>
                    <w:rPr>
                      <w:rFonts w:ascii="宋体" w:hAnsi="宋体"/>
                      <w:color w:val="0000FF"/>
                      <w:szCs w:val="21"/>
                    </w:rPr>
                  </w:pPr>
                  <w:r w:rsidRPr="009A5826">
                    <w:rPr>
                      <w:rFonts w:ascii="宋体" w:hAnsi="宋体" w:hint="eastAsia"/>
                      <w:color w:val="0000FF"/>
                      <w:szCs w:val="21"/>
                    </w:rPr>
                    <w:t>0.8</w:t>
                  </w:r>
                </w:p>
              </w:tc>
            </w:tr>
          </w:tbl>
          <w:p w:rsidR="008D34B8" w:rsidRPr="00523A03" w:rsidRDefault="008D34B8" w:rsidP="00523A03">
            <w:pPr>
              <w:spacing w:line="360" w:lineRule="auto"/>
              <w:ind w:firstLineChars="182" w:firstLine="437"/>
              <w:rPr>
                <w:rFonts w:ascii="宋体" w:hAnsi="宋体"/>
                <w:bCs/>
                <w:sz w:val="24"/>
              </w:rPr>
            </w:pPr>
            <w:r w:rsidRPr="00523A03">
              <w:rPr>
                <w:rFonts w:ascii="宋体" w:hAnsi="宋体" w:hint="eastAsia"/>
                <w:bCs/>
                <w:sz w:val="24"/>
              </w:rPr>
              <w:t>⑶ 道路扬尘</w:t>
            </w:r>
          </w:p>
          <w:p w:rsidR="008D34B8" w:rsidRPr="00523A03" w:rsidRDefault="008D34B8" w:rsidP="00523A03">
            <w:pPr>
              <w:spacing w:line="360" w:lineRule="auto"/>
              <w:ind w:firstLineChars="200" w:firstLine="480"/>
              <w:rPr>
                <w:rFonts w:ascii="宋体" w:hAnsi="宋体"/>
                <w:bCs/>
                <w:sz w:val="24"/>
              </w:rPr>
            </w:pPr>
            <w:r w:rsidRPr="00523A03">
              <w:rPr>
                <w:rFonts w:ascii="宋体" w:hAnsi="宋体" w:hint="eastAsia"/>
                <w:bCs/>
                <w:sz w:val="24"/>
              </w:rPr>
              <w:t>物料运输过程中车辆沿途洒落于道路上的沙、土、灰、渣和建筑垃圾，以及沉积在道路上其它排放源排放的颗粒物，经来往车辆碾压后也会导致粒径较小的颗粒物进入空</w:t>
            </w:r>
            <w:r w:rsidRPr="00523A03">
              <w:rPr>
                <w:rFonts w:ascii="宋体" w:hAnsi="宋体" w:hint="eastAsia"/>
                <w:bCs/>
                <w:sz w:val="24"/>
              </w:rPr>
              <w:lastRenderedPageBreak/>
              <w:t>气，形成二次扬尘。据调查，一般施工场地道路往往为临时道路，如不及时采取路面硬化等措施，在施工物料、土石方运输过程会造成路面沉积颗粒</w:t>
            </w:r>
            <w:proofErr w:type="gramStart"/>
            <w:r w:rsidRPr="00523A03">
              <w:rPr>
                <w:rFonts w:ascii="宋体" w:hAnsi="宋体" w:hint="eastAsia"/>
                <w:bCs/>
                <w:sz w:val="24"/>
              </w:rPr>
              <w:t>物反复</w:t>
            </w:r>
            <w:proofErr w:type="gramEnd"/>
            <w:r w:rsidRPr="00523A03">
              <w:rPr>
                <w:rFonts w:ascii="宋体" w:hAnsi="宋体" w:hint="eastAsia"/>
                <w:bCs/>
                <w:sz w:val="24"/>
              </w:rPr>
              <w:t>扬起、沉降，极易造成新的污染。</w:t>
            </w:r>
          </w:p>
          <w:p w:rsidR="008D34B8" w:rsidRPr="00523A03" w:rsidRDefault="008D34B8" w:rsidP="00523A03">
            <w:pPr>
              <w:spacing w:line="360" w:lineRule="auto"/>
              <w:ind w:firstLineChars="200" w:firstLine="480"/>
              <w:rPr>
                <w:rFonts w:ascii="宋体" w:hAnsi="宋体"/>
                <w:bCs/>
                <w:sz w:val="24"/>
              </w:rPr>
            </w:pPr>
            <w:r w:rsidRPr="00523A03">
              <w:rPr>
                <w:rFonts w:ascii="宋体" w:hAnsi="宋体" w:hint="eastAsia"/>
                <w:bCs/>
                <w:sz w:val="24"/>
              </w:rPr>
              <w:t>有关调查资料显示，施工工地扬尘主要产生在运输车辆行驶过程，约占扬尘总量的60%，在完全干燥情况下</w:t>
            </w:r>
            <w:r w:rsidRPr="00523A03">
              <w:rPr>
                <w:rFonts w:ascii="宋体" w:hAnsi="宋体" w:hint="eastAsia"/>
                <w:sz w:val="24"/>
              </w:rPr>
              <w:t>一辆10t卡车通过一段长度为1km路面时，路面不同清洁程度、不同行驶速度下扬尘量</w:t>
            </w:r>
            <w:r w:rsidRPr="00523A03">
              <w:rPr>
                <w:rFonts w:ascii="宋体" w:hAnsi="宋体" w:hint="eastAsia"/>
                <w:bCs/>
                <w:sz w:val="24"/>
              </w:rPr>
              <w:t>按经验公式计算后的路表粉尘量见表</w:t>
            </w:r>
            <w:r w:rsidR="005F2DD3" w:rsidRPr="00523A03">
              <w:rPr>
                <w:rFonts w:ascii="宋体" w:hAnsi="宋体" w:hint="eastAsia"/>
                <w:bCs/>
                <w:sz w:val="24"/>
              </w:rPr>
              <w:t>20</w:t>
            </w:r>
            <w:r w:rsidRPr="00523A03">
              <w:rPr>
                <w:rFonts w:ascii="宋体" w:hAnsi="宋体" w:hint="eastAsia"/>
                <w:bCs/>
                <w:sz w:val="24"/>
              </w:rPr>
              <w:t>。</w:t>
            </w:r>
          </w:p>
          <w:p w:rsidR="008D34B8" w:rsidRPr="00523A03" w:rsidRDefault="008D34B8" w:rsidP="008D34B8">
            <w:pPr>
              <w:autoSpaceDE w:val="0"/>
              <w:autoSpaceDN w:val="0"/>
              <w:adjustRightInd w:val="0"/>
              <w:snapToGrid w:val="0"/>
              <w:ind w:firstLineChars="200" w:firstLine="422"/>
              <w:rPr>
                <w:rFonts w:ascii="宋体" w:hAnsi="宋体" w:cs="黑体"/>
                <w:b/>
                <w:szCs w:val="21"/>
              </w:rPr>
            </w:pPr>
            <w:r w:rsidRPr="00523A03">
              <w:rPr>
                <w:rFonts w:ascii="宋体" w:hAnsi="宋体" w:cs="黑体" w:hint="eastAsia"/>
                <w:b/>
                <w:szCs w:val="21"/>
              </w:rPr>
              <w:t>表</w:t>
            </w:r>
            <w:r w:rsidR="005F2DD3" w:rsidRPr="00523A03">
              <w:rPr>
                <w:rFonts w:ascii="宋体" w:hAnsi="宋体" w:cs="黑体" w:hint="eastAsia"/>
                <w:b/>
                <w:szCs w:val="21"/>
              </w:rPr>
              <w:t>20</w:t>
            </w:r>
            <w:r w:rsidRPr="00523A03">
              <w:rPr>
                <w:rFonts w:ascii="宋体" w:hAnsi="宋体" w:cs="黑体" w:hint="eastAsia"/>
                <w:b/>
                <w:szCs w:val="21"/>
              </w:rPr>
              <w:t xml:space="preserve">        </w:t>
            </w:r>
            <w:r w:rsidR="005F2DD3" w:rsidRPr="00523A03">
              <w:rPr>
                <w:rFonts w:ascii="宋体" w:hAnsi="宋体" w:cs="黑体"/>
                <w:b/>
                <w:szCs w:val="21"/>
              </w:rPr>
              <w:t xml:space="preserve">   </w:t>
            </w:r>
            <w:r w:rsidRPr="00523A03">
              <w:rPr>
                <w:rFonts w:ascii="宋体" w:hAnsi="宋体" w:cs="黑体" w:hint="eastAsia"/>
                <w:b/>
                <w:szCs w:val="21"/>
              </w:rPr>
              <w:t xml:space="preserve"> 不同车速和地面清洁程度的汽车扬尘           单位：</w:t>
            </w:r>
            <w:r w:rsidRPr="00523A03">
              <w:rPr>
                <w:rFonts w:ascii="宋体" w:hAnsi="宋体" w:cs="黑体"/>
                <w:b/>
                <w:szCs w:val="21"/>
              </w:rPr>
              <w:t>kg</w:t>
            </w:r>
            <w:r w:rsidRPr="00523A03">
              <w:rPr>
                <w:rFonts w:ascii="宋体" w:hAnsi="宋体" w:cs="黑体" w:hint="eastAsia"/>
                <w:b/>
                <w:szCs w:val="21"/>
              </w:rPr>
              <w:t>／辆·</w:t>
            </w:r>
            <w:r w:rsidRPr="00523A03">
              <w:rPr>
                <w:rFonts w:ascii="宋体" w:hAnsi="宋体" w:cs="黑体"/>
                <w:b/>
                <w:szCs w:val="21"/>
              </w:rPr>
              <w:t>km</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188"/>
              <w:gridCol w:w="1144"/>
              <w:gridCol w:w="1146"/>
              <w:gridCol w:w="1146"/>
              <w:gridCol w:w="1148"/>
              <w:gridCol w:w="1146"/>
              <w:gridCol w:w="1148"/>
            </w:tblGrid>
            <w:tr w:rsidR="008D34B8" w:rsidRPr="00523A03" w:rsidTr="00A0149D">
              <w:trPr>
                <w:trHeight w:val="91"/>
                <w:jc w:val="center"/>
              </w:trPr>
              <w:tc>
                <w:tcPr>
                  <w:tcW w:w="2188" w:type="dxa"/>
                  <w:tcBorders>
                    <w:tl2br w:val="single" w:sz="4" w:space="0" w:color="auto"/>
                  </w:tcBorders>
                  <w:vAlign w:val="center"/>
                </w:tcPr>
                <w:p w:rsidR="008D34B8" w:rsidRPr="00523A03" w:rsidRDefault="008D34B8" w:rsidP="008D34B8">
                  <w:pPr>
                    <w:spacing w:line="280" w:lineRule="exact"/>
                    <w:ind w:firstLineChars="450" w:firstLine="945"/>
                    <w:rPr>
                      <w:rFonts w:ascii="宋体" w:hAnsi="宋体"/>
                      <w:szCs w:val="21"/>
                    </w:rPr>
                  </w:pPr>
                  <w:r w:rsidRPr="00523A03">
                    <w:rPr>
                      <w:rFonts w:ascii="宋体" w:hAnsi="宋体" w:hint="eastAsia"/>
                      <w:szCs w:val="21"/>
                    </w:rPr>
                    <w:t>路表粉尘量</w:t>
                  </w:r>
                </w:p>
                <w:p w:rsidR="008D34B8" w:rsidRPr="00523A03" w:rsidRDefault="008D34B8" w:rsidP="008D34B8">
                  <w:pPr>
                    <w:spacing w:line="280" w:lineRule="exact"/>
                    <w:ind w:firstLineChars="100" w:firstLine="210"/>
                    <w:rPr>
                      <w:rFonts w:ascii="宋体" w:hAnsi="宋体"/>
                      <w:szCs w:val="21"/>
                    </w:rPr>
                  </w:pPr>
                  <w:r w:rsidRPr="00523A03">
                    <w:rPr>
                      <w:rFonts w:ascii="宋体" w:hAnsi="宋体" w:hint="eastAsia"/>
                      <w:szCs w:val="21"/>
                    </w:rPr>
                    <w:t>车 速</w:t>
                  </w:r>
                </w:p>
              </w:tc>
              <w:tc>
                <w:tcPr>
                  <w:tcW w:w="1144"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O</w:t>
                  </w:r>
                  <w:r w:rsidRPr="00523A03">
                    <w:rPr>
                      <w:rFonts w:ascii="宋体" w:hAnsi="宋体" w:hint="eastAsia"/>
                      <w:szCs w:val="21"/>
                    </w:rPr>
                    <w:t>.</w:t>
                  </w:r>
                  <w:r w:rsidRPr="00523A03">
                    <w:rPr>
                      <w:rFonts w:ascii="宋体" w:hAnsi="宋体"/>
                      <w:szCs w:val="21"/>
                    </w:rPr>
                    <w:t>1</w:t>
                  </w:r>
                </w:p>
                <w:p w:rsidR="008D34B8" w:rsidRPr="00523A03" w:rsidRDefault="008D34B8" w:rsidP="008D34B8">
                  <w:pPr>
                    <w:spacing w:line="280" w:lineRule="exact"/>
                    <w:jc w:val="center"/>
                    <w:rPr>
                      <w:rFonts w:ascii="宋体" w:hAnsi="宋体"/>
                      <w:szCs w:val="21"/>
                    </w:rPr>
                  </w:pPr>
                  <w:r w:rsidRPr="00523A03">
                    <w:rPr>
                      <w:rFonts w:ascii="宋体" w:hAnsi="宋体"/>
                      <w:szCs w:val="21"/>
                    </w:rPr>
                    <w:t>(kg</w:t>
                  </w:r>
                  <w:r w:rsidRPr="00523A03">
                    <w:rPr>
                      <w:rFonts w:ascii="宋体" w:hAnsi="宋体" w:hint="eastAsia"/>
                      <w:szCs w:val="21"/>
                    </w:rPr>
                    <w:t>/</w:t>
                  </w:r>
                  <w:r w:rsidRPr="00523A03">
                    <w:rPr>
                      <w:rFonts w:ascii="宋体" w:hAnsi="宋体"/>
                      <w:szCs w:val="21"/>
                    </w:rPr>
                    <w:t>m</w:t>
                  </w:r>
                  <w:r w:rsidRPr="00523A03">
                    <w:rPr>
                      <w:rFonts w:ascii="宋体" w:hAnsi="宋体"/>
                      <w:szCs w:val="21"/>
                      <w:vertAlign w:val="superscript"/>
                    </w:rPr>
                    <w:t>2</w:t>
                  </w:r>
                  <w:r w:rsidRPr="00523A03">
                    <w:rPr>
                      <w:rFonts w:ascii="宋体" w:hAnsi="宋体"/>
                      <w:szCs w:val="21"/>
                    </w:rPr>
                    <w:t>)</w:t>
                  </w:r>
                </w:p>
              </w:tc>
              <w:tc>
                <w:tcPr>
                  <w:tcW w:w="1146"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O</w:t>
                  </w:r>
                  <w:r w:rsidRPr="00523A03">
                    <w:rPr>
                      <w:rFonts w:ascii="宋体" w:hAnsi="宋体" w:hint="eastAsia"/>
                      <w:szCs w:val="21"/>
                    </w:rPr>
                    <w:t>.</w:t>
                  </w:r>
                  <w:r w:rsidRPr="00523A03">
                    <w:rPr>
                      <w:rFonts w:ascii="宋体" w:hAnsi="宋体"/>
                      <w:szCs w:val="21"/>
                    </w:rPr>
                    <w:t>2</w:t>
                  </w:r>
                </w:p>
                <w:p w:rsidR="008D34B8" w:rsidRPr="00523A03" w:rsidRDefault="008D34B8" w:rsidP="008D34B8">
                  <w:pPr>
                    <w:spacing w:line="280" w:lineRule="exact"/>
                    <w:jc w:val="center"/>
                    <w:rPr>
                      <w:rFonts w:ascii="宋体" w:hAnsi="宋体"/>
                      <w:szCs w:val="21"/>
                    </w:rPr>
                  </w:pPr>
                  <w:r w:rsidRPr="00523A03">
                    <w:rPr>
                      <w:rFonts w:ascii="宋体" w:hAnsi="宋体"/>
                      <w:szCs w:val="21"/>
                    </w:rPr>
                    <w:t>(kg</w:t>
                  </w:r>
                  <w:r w:rsidRPr="00523A03">
                    <w:rPr>
                      <w:rFonts w:ascii="宋体" w:hAnsi="宋体" w:hint="eastAsia"/>
                      <w:szCs w:val="21"/>
                    </w:rPr>
                    <w:t>/</w:t>
                  </w:r>
                  <w:r w:rsidRPr="00523A03">
                    <w:rPr>
                      <w:rFonts w:ascii="宋体" w:hAnsi="宋体"/>
                      <w:szCs w:val="21"/>
                    </w:rPr>
                    <w:t>m</w:t>
                  </w:r>
                  <w:r w:rsidRPr="00523A03">
                    <w:rPr>
                      <w:rFonts w:ascii="宋体" w:hAnsi="宋体"/>
                      <w:szCs w:val="21"/>
                      <w:vertAlign w:val="superscript"/>
                    </w:rPr>
                    <w:t>2</w:t>
                  </w:r>
                  <w:r w:rsidRPr="00523A03">
                    <w:rPr>
                      <w:rFonts w:ascii="宋体" w:hAnsi="宋体"/>
                      <w:szCs w:val="21"/>
                    </w:rPr>
                    <w:t>)</w:t>
                  </w:r>
                </w:p>
              </w:tc>
              <w:tc>
                <w:tcPr>
                  <w:tcW w:w="1146"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O</w:t>
                  </w:r>
                  <w:r w:rsidRPr="00523A03">
                    <w:rPr>
                      <w:rFonts w:ascii="宋体" w:hAnsi="宋体" w:hint="eastAsia"/>
                      <w:szCs w:val="21"/>
                    </w:rPr>
                    <w:t>.</w:t>
                  </w:r>
                  <w:r w:rsidRPr="00523A03">
                    <w:rPr>
                      <w:rFonts w:ascii="宋体" w:hAnsi="宋体"/>
                      <w:szCs w:val="21"/>
                    </w:rPr>
                    <w:t>3</w:t>
                  </w:r>
                </w:p>
                <w:p w:rsidR="008D34B8" w:rsidRPr="00523A03" w:rsidRDefault="008D34B8" w:rsidP="008D34B8">
                  <w:pPr>
                    <w:spacing w:line="280" w:lineRule="exact"/>
                    <w:jc w:val="center"/>
                    <w:rPr>
                      <w:rFonts w:ascii="宋体" w:hAnsi="宋体"/>
                      <w:szCs w:val="21"/>
                    </w:rPr>
                  </w:pPr>
                  <w:r w:rsidRPr="00523A03">
                    <w:rPr>
                      <w:rFonts w:ascii="宋体" w:hAnsi="宋体"/>
                      <w:szCs w:val="21"/>
                    </w:rPr>
                    <w:t>(kg</w:t>
                  </w:r>
                  <w:r w:rsidRPr="00523A03">
                    <w:rPr>
                      <w:rFonts w:ascii="宋体" w:hAnsi="宋体" w:hint="eastAsia"/>
                      <w:szCs w:val="21"/>
                    </w:rPr>
                    <w:t>/</w:t>
                  </w:r>
                  <w:r w:rsidRPr="00523A03">
                    <w:rPr>
                      <w:rFonts w:ascii="宋体" w:hAnsi="宋体"/>
                      <w:szCs w:val="21"/>
                    </w:rPr>
                    <w:t>m</w:t>
                  </w:r>
                  <w:r w:rsidRPr="00523A03">
                    <w:rPr>
                      <w:rFonts w:ascii="宋体" w:hAnsi="宋体"/>
                      <w:szCs w:val="21"/>
                      <w:vertAlign w:val="superscript"/>
                    </w:rPr>
                    <w:t>2</w:t>
                  </w:r>
                  <w:r w:rsidRPr="00523A03">
                    <w:rPr>
                      <w:rFonts w:ascii="宋体" w:hAnsi="宋体"/>
                      <w:szCs w:val="21"/>
                    </w:rPr>
                    <w:t>)</w:t>
                  </w:r>
                </w:p>
              </w:tc>
              <w:tc>
                <w:tcPr>
                  <w:tcW w:w="1148"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0</w:t>
                  </w:r>
                  <w:r w:rsidRPr="00523A03">
                    <w:rPr>
                      <w:rFonts w:ascii="宋体" w:hAnsi="宋体" w:hint="eastAsia"/>
                      <w:szCs w:val="21"/>
                    </w:rPr>
                    <w:t>.</w:t>
                  </w:r>
                  <w:r w:rsidRPr="00523A03">
                    <w:rPr>
                      <w:rFonts w:ascii="宋体" w:hAnsi="宋体"/>
                      <w:szCs w:val="21"/>
                    </w:rPr>
                    <w:t>4</w:t>
                  </w:r>
                </w:p>
                <w:p w:rsidR="008D34B8" w:rsidRPr="00523A03" w:rsidRDefault="008D34B8" w:rsidP="008D34B8">
                  <w:pPr>
                    <w:spacing w:line="280" w:lineRule="exact"/>
                    <w:jc w:val="center"/>
                    <w:rPr>
                      <w:rFonts w:ascii="宋体" w:hAnsi="宋体"/>
                      <w:szCs w:val="21"/>
                    </w:rPr>
                  </w:pPr>
                  <w:r w:rsidRPr="00523A03">
                    <w:rPr>
                      <w:rFonts w:ascii="宋体" w:hAnsi="宋体"/>
                      <w:szCs w:val="21"/>
                    </w:rPr>
                    <w:t>(kg</w:t>
                  </w:r>
                  <w:r w:rsidRPr="00523A03">
                    <w:rPr>
                      <w:rFonts w:ascii="宋体" w:hAnsi="宋体" w:hint="eastAsia"/>
                      <w:szCs w:val="21"/>
                    </w:rPr>
                    <w:t>/</w:t>
                  </w:r>
                  <w:r w:rsidRPr="00523A03">
                    <w:rPr>
                      <w:rFonts w:ascii="宋体" w:hAnsi="宋体"/>
                      <w:szCs w:val="21"/>
                    </w:rPr>
                    <w:t>m</w:t>
                  </w:r>
                  <w:r w:rsidRPr="00523A03">
                    <w:rPr>
                      <w:rFonts w:ascii="宋体" w:hAnsi="宋体"/>
                      <w:szCs w:val="21"/>
                      <w:vertAlign w:val="superscript"/>
                    </w:rPr>
                    <w:t>2</w:t>
                  </w:r>
                  <w:r w:rsidRPr="00523A03">
                    <w:rPr>
                      <w:rFonts w:ascii="宋体" w:hAnsi="宋体"/>
                      <w:szCs w:val="21"/>
                    </w:rPr>
                    <w:t>)</w:t>
                  </w:r>
                </w:p>
              </w:tc>
              <w:tc>
                <w:tcPr>
                  <w:tcW w:w="1146"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0</w:t>
                  </w:r>
                  <w:r w:rsidRPr="00523A03">
                    <w:rPr>
                      <w:rFonts w:ascii="宋体" w:hAnsi="宋体" w:hint="eastAsia"/>
                      <w:szCs w:val="21"/>
                    </w:rPr>
                    <w:t>.</w:t>
                  </w:r>
                  <w:r w:rsidRPr="00523A03">
                    <w:rPr>
                      <w:rFonts w:ascii="宋体" w:hAnsi="宋体"/>
                      <w:szCs w:val="21"/>
                    </w:rPr>
                    <w:t>5</w:t>
                  </w:r>
                </w:p>
                <w:p w:rsidR="008D34B8" w:rsidRPr="00523A03" w:rsidRDefault="008D34B8" w:rsidP="008D34B8">
                  <w:pPr>
                    <w:spacing w:line="280" w:lineRule="exact"/>
                    <w:jc w:val="center"/>
                    <w:rPr>
                      <w:rFonts w:ascii="宋体" w:hAnsi="宋体"/>
                      <w:szCs w:val="21"/>
                    </w:rPr>
                  </w:pPr>
                  <w:r w:rsidRPr="00523A03">
                    <w:rPr>
                      <w:rFonts w:ascii="宋体" w:hAnsi="宋体"/>
                      <w:szCs w:val="21"/>
                    </w:rPr>
                    <w:t>(kg</w:t>
                  </w:r>
                  <w:r w:rsidRPr="00523A03">
                    <w:rPr>
                      <w:rFonts w:ascii="宋体" w:hAnsi="宋体" w:hint="eastAsia"/>
                      <w:szCs w:val="21"/>
                    </w:rPr>
                    <w:t>/</w:t>
                  </w:r>
                  <w:r w:rsidRPr="00523A03">
                    <w:rPr>
                      <w:rFonts w:ascii="宋体" w:hAnsi="宋体"/>
                      <w:szCs w:val="21"/>
                    </w:rPr>
                    <w:t>m</w:t>
                  </w:r>
                  <w:r w:rsidRPr="00523A03">
                    <w:rPr>
                      <w:rFonts w:ascii="宋体" w:hAnsi="宋体"/>
                      <w:szCs w:val="21"/>
                      <w:vertAlign w:val="superscript"/>
                    </w:rPr>
                    <w:t>2</w:t>
                  </w:r>
                  <w:r w:rsidRPr="00523A03">
                    <w:rPr>
                      <w:rFonts w:ascii="宋体" w:hAnsi="宋体"/>
                      <w:szCs w:val="21"/>
                    </w:rPr>
                    <w:t>)</w:t>
                  </w:r>
                </w:p>
              </w:tc>
              <w:tc>
                <w:tcPr>
                  <w:tcW w:w="1148"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1</w:t>
                  </w:r>
                  <w:r w:rsidRPr="00523A03">
                    <w:rPr>
                      <w:rFonts w:ascii="宋体" w:hAnsi="宋体" w:hint="eastAsia"/>
                      <w:szCs w:val="21"/>
                    </w:rPr>
                    <w:t>.</w:t>
                  </w:r>
                  <w:r w:rsidRPr="00523A03">
                    <w:rPr>
                      <w:rFonts w:ascii="宋体" w:hAnsi="宋体"/>
                      <w:szCs w:val="21"/>
                    </w:rPr>
                    <w:t>O</w:t>
                  </w:r>
                </w:p>
                <w:p w:rsidR="008D34B8" w:rsidRPr="00523A03" w:rsidRDefault="008D34B8" w:rsidP="008D34B8">
                  <w:pPr>
                    <w:spacing w:line="280" w:lineRule="exact"/>
                    <w:jc w:val="center"/>
                    <w:rPr>
                      <w:rFonts w:ascii="宋体" w:hAnsi="宋体"/>
                      <w:szCs w:val="21"/>
                    </w:rPr>
                  </w:pPr>
                  <w:r w:rsidRPr="00523A03">
                    <w:rPr>
                      <w:rFonts w:ascii="宋体" w:hAnsi="宋体"/>
                      <w:szCs w:val="21"/>
                    </w:rPr>
                    <w:t>(kg</w:t>
                  </w:r>
                  <w:r w:rsidRPr="00523A03">
                    <w:rPr>
                      <w:rFonts w:ascii="宋体" w:hAnsi="宋体" w:hint="eastAsia"/>
                      <w:szCs w:val="21"/>
                    </w:rPr>
                    <w:t>/</w:t>
                  </w:r>
                  <w:r w:rsidRPr="00523A03">
                    <w:rPr>
                      <w:rFonts w:ascii="宋体" w:hAnsi="宋体"/>
                      <w:szCs w:val="21"/>
                    </w:rPr>
                    <w:t>m</w:t>
                  </w:r>
                  <w:r w:rsidRPr="00523A03">
                    <w:rPr>
                      <w:rFonts w:ascii="宋体" w:hAnsi="宋体"/>
                      <w:szCs w:val="21"/>
                      <w:vertAlign w:val="superscript"/>
                    </w:rPr>
                    <w:t>2</w:t>
                  </w:r>
                  <w:r w:rsidRPr="00523A03">
                    <w:rPr>
                      <w:rFonts w:ascii="宋体" w:hAnsi="宋体"/>
                      <w:szCs w:val="21"/>
                    </w:rPr>
                    <w:t>)</w:t>
                  </w:r>
                </w:p>
              </w:tc>
            </w:tr>
            <w:tr w:rsidR="008D34B8" w:rsidRPr="00523A03" w:rsidTr="00A0149D">
              <w:trPr>
                <w:trHeight w:val="82"/>
                <w:jc w:val="center"/>
              </w:trPr>
              <w:tc>
                <w:tcPr>
                  <w:tcW w:w="2188"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5</w:t>
                  </w:r>
                  <w:r w:rsidRPr="00523A03">
                    <w:rPr>
                      <w:rFonts w:ascii="宋体" w:hAnsi="宋体" w:hint="eastAsia"/>
                      <w:szCs w:val="21"/>
                    </w:rPr>
                    <w:t>（</w:t>
                  </w:r>
                  <w:r w:rsidRPr="00523A03">
                    <w:rPr>
                      <w:rFonts w:ascii="宋体" w:hAnsi="宋体"/>
                      <w:szCs w:val="21"/>
                    </w:rPr>
                    <w:t>km</w:t>
                  </w:r>
                  <w:r w:rsidRPr="00523A03">
                    <w:rPr>
                      <w:rFonts w:ascii="宋体" w:hAnsi="宋体" w:hint="eastAsia"/>
                      <w:szCs w:val="21"/>
                    </w:rPr>
                    <w:t>/</w:t>
                  </w:r>
                  <w:r w:rsidRPr="00523A03">
                    <w:rPr>
                      <w:rFonts w:ascii="宋体" w:hAnsi="宋体"/>
                      <w:szCs w:val="21"/>
                    </w:rPr>
                    <w:t>h</w:t>
                  </w:r>
                  <w:r w:rsidRPr="00523A03">
                    <w:rPr>
                      <w:rFonts w:ascii="宋体" w:hAnsi="宋体" w:hint="eastAsia"/>
                      <w:szCs w:val="21"/>
                    </w:rPr>
                    <w:t>）</w:t>
                  </w:r>
                </w:p>
              </w:tc>
              <w:tc>
                <w:tcPr>
                  <w:tcW w:w="1144"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0</w:t>
                  </w:r>
                  <w:r w:rsidRPr="00523A03">
                    <w:rPr>
                      <w:rFonts w:ascii="宋体" w:hAnsi="宋体" w:hint="eastAsia"/>
                      <w:szCs w:val="21"/>
                    </w:rPr>
                    <w:t>.</w:t>
                  </w:r>
                  <w:r w:rsidRPr="00523A03">
                    <w:rPr>
                      <w:rFonts w:ascii="宋体" w:hAnsi="宋体"/>
                      <w:szCs w:val="21"/>
                    </w:rPr>
                    <w:t>051</w:t>
                  </w:r>
                </w:p>
              </w:tc>
              <w:tc>
                <w:tcPr>
                  <w:tcW w:w="1146"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0</w:t>
                  </w:r>
                  <w:r w:rsidRPr="00523A03">
                    <w:rPr>
                      <w:rFonts w:ascii="宋体" w:hAnsi="宋体" w:hint="eastAsia"/>
                      <w:szCs w:val="21"/>
                    </w:rPr>
                    <w:t>.</w:t>
                  </w:r>
                  <w:r w:rsidRPr="00523A03">
                    <w:rPr>
                      <w:rFonts w:ascii="宋体" w:hAnsi="宋体"/>
                      <w:szCs w:val="21"/>
                    </w:rPr>
                    <w:t>08</w:t>
                  </w:r>
                  <w:r w:rsidRPr="00523A03">
                    <w:rPr>
                      <w:rFonts w:ascii="宋体" w:hAnsi="宋体" w:hint="eastAsia"/>
                      <w:szCs w:val="21"/>
                    </w:rPr>
                    <w:t>6</w:t>
                  </w:r>
                </w:p>
              </w:tc>
              <w:tc>
                <w:tcPr>
                  <w:tcW w:w="1146"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0</w:t>
                  </w:r>
                  <w:r w:rsidRPr="00523A03">
                    <w:rPr>
                      <w:rFonts w:ascii="宋体" w:hAnsi="宋体" w:hint="eastAsia"/>
                      <w:szCs w:val="21"/>
                    </w:rPr>
                    <w:t>.</w:t>
                  </w:r>
                  <w:r w:rsidRPr="00523A03">
                    <w:rPr>
                      <w:rFonts w:ascii="宋体" w:hAnsi="宋体"/>
                      <w:szCs w:val="21"/>
                    </w:rPr>
                    <w:t>116</w:t>
                  </w:r>
                </w:p>
              </w:tc>
              <w:tc>
                <w:tcPr>
                  <w:tcW w:w="1148"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O</w:t>
                  </w:r>
                  <w:r w:rsidRPr="00523A03">
                    <w:rPr>
                      <w:rFonts w:ascii="宋体" w:hAnsi="宋体" w:hint="eastAsia"/>
                      <w:szCs w:val="21"/>
                    </w:rPr>
                    <w:t>.</w:t>
                  </w:r>
                  <w:r w:rsidRPr="00523A03">
                    <w:rPr>
                      <w:rFonts w:ascii="宋体" w:hAnsi="宋体"/>
                      <w:szCs w:val="21"/>
                    </w:rPr>
                    <w:t>144</w:t>
                  </w:r>
                </w:p>
              </w:tc>
              <w:tc>
                <w:tcPr>
                  <w:tcW w:w="1146"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0</w:t>
                  </w:r>
                  <w:r w:rsidRPr="00523A03">
                    <w:rPr>
                      <w:rFonts w:ascii="宋体" w:hAnsi="宋体" w:hint="eastAsia"/>
                      <w:szCs w:val="21"/>
                    </w:rPr>
                    <w:t>.</w:t>
                  </w:r>
                  <w:r w:rsidRPr="00523A03">
                    <w:rPr>
                      <w:rFonts w:ascii="宋体" w:hAnsi="宋体"/>
                      <w:szCs w:val="21"/>
                    </w:rPr>
                    <w:t>17</w:t>
                  </w:r>
                  <w:r w:rsidRPr="00523A03">
                    <w:rPr>
                      <w:rFonts w:ascii="宋体" w:hAnsi="宋体" w:hint="eastAsia"/>
                      <w:szCs w:val="21"/>
                    </w:rPr>
                    <w:t>1</w:t>
                  </w:r>
                </w:p>
              </w:tc>
              <w:tc>
                <w:tcPr>
                  <w:tcW w:w="1148"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0</w:t>
                  </w:r>
                  <w:r w:rsidRPr="00523A03">
                    <w:rPr>
                      <w:rFonts w:ascii="宋体" w:hAnsi="宋体" w:hint="eastAsia"/>
                      <w:szCs w:val="21"/>
                    </w:rPr>
                    <w:t>.</w:t>
                  </w:r>
                  <w:r w:rsidRPr="00523A03">
                    <w:rPr>
                      <w:rFonts w:ascii="宋体" w:hAnsi="宋体"/>
                      <w:szCs w:val="21"/>
                    </w:rPr>
                    <w:t>287</w:t>
                  </w:r>
                </w:p>
              </w:tc>
            </w:tr>
            <w:tr w:rsidR="008D34B8" w:rsidRPr="00523A03" w:rsidTr="00A0149D">
              <w:trPr>
                <w:trHeight w:val="82"/>
                <w:jc w:val="center"/>
              </w:trPr>
              <w:tc>
                <w:tcPr>
                  <w:tcW w:w="2188"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1O</w:t>
                  </w:r>
                  <w:r w:rsidRPr="00523A03">
                    <w:rPr>
                      <w:rFonts w:ascii="宋体" w:hAnsi="宋体" w:hint="eastAsia"/>
                      <w:szCs w:val="21"/>
                    </w:rPr>
                    <w:t>（</w:t>
                  </w:r>
                  <w:r w:rsidRPr="00523A03">
                    <w:rPr>
                      <w:rFonts w:ascii="宋体" w:hAnsi="宋体"/>
                      <w:szCs w:val="21"/>
                    </w:rPr>
                    <w:t>km</w:t>
                  </w:r>
                  <w:r w:rsidRPr="00523A03">
                    <w:rPr>
                      <w:rFonts w:ascii="宋体" w:hAnsi="宋体" w:hint="eastAsia"/>
                      <w:szCs w:val="21"/>
                    </w:rPr>
                    <w:t>/</w:t>
                  </w:r>
                  <w:r w:rsidRPr="00523A03">
                    <w:rPr>
                      <w:rFonts w:ascii="宋体" w:hAnsi="宋体"/>
                      <w:szCs w:val="21"/>
                    </w:rPr>
                    <w:t>h</w:t>
                  </w:r>
                  <w:r w:rsidRPr="00523A03">
                    <w:rPr>
                      <w:rFonts w:ascii="宋体" w:hAnsi="宋体" w:hint="eastAsia"/>
                      <w:szCs w:val="21"/>
                    </w:rPr>
                    <w:t>）</w:t>
                  </w:r>
                </w:p>
              </w:tc>
              <w:tc>
                <w:tcPr>
                  <w:tcW w:w="1144"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O</w:t>
                  </w:r>
                  <w:r w:rsidRPr="00523A03">
                    <w:rPr>
                      <w:rFonts w:ascii="宋体" w:hAnsi="宋体" w:hint="eastAsia"/>
                      <w:szCs w:val="21"/>
                    </w:rPr>
                    <w:t>.</w:t>
                  </w:r>
                  <w:r w:rsidRPr="00523A03">
                    <w:rPr>
                      <w:rFonts w:ascii="宋体" w:hAnsi="宋体"/>
                      <w:szCs w:val="21"/>
                    </w:rPr>
                    <w:t>102</w:t>
                  </w:r>
                </w:p>
              </w:tc>
              <w:tc>
                <w:tcPr>
                  <w:tcW w:w="1146"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O</w:t>
                  </w:r>
                  <w:r w:rsidRPr="00523A03">
                    <w:rPr>
                      <w:rFonts w:ascii="宋体" w:hAnsi="宋体" w:hint="eastAsia"/>
                      <w:szCs w:val="21"/>
                    </w:rPr>
                    <w:t>.</w:t>
                  </w:r>
                  <w:r w:rsidRPr="00523A03">
                    <w:rPr>
                      <w:rFonts w:ascii="宋体" w:hAnsi="宋体"/>
                      <w:szCs w:val="21"/>
                    </w:rPr>
                    <w:t>17</w:t>
                  </w:r>
                  <w:r w:rsidRPr="00523A03">
                    <w:rPr>
                      <w:rFonts w:ascii="宋体" w:hAnsi="宋体" w:hint="eastAsia"/>
                      <w:szCs w:val="21"/>
                    </w:rPr>
                    <w:t>2</w:t>
                  </w:r>
                </w:p>
              </w:tc>
              <w:tc>
                <w:tcPr>
                  <w:tcW w:w="1146"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O</w:t>
                  </w:r>
                  <w:r w:rsidRPr="00523A03">
                    <w:rPr>
                      <w:rFonts w:ascii="宋体" w:hAnsi="宋体" w:hint="eastAsia"/>
                      <w:szCs w:val="21"/>
                    </w:rPr>
                    <w:t>.</w:t>
                  </w:r>
                  <w:r w:rsidRPr="00523A03">
                    <w:rPr>
                      <w:rFonts w:ascii="宋体" w:hAnsi="宋体"/>
                      <w:szCs w:val="21"/>
                    </w:rPr>
                    <w:t>23</w:t>
                  </w:r>
                  <w:r w:rsidRPr="00523A03">
                    <w:rPr>
                      <w:rFonts w:ascii="宋体" w:hAnsi="宋体" w:hint="eastAsia"/>
                      <w:szCs w:val="21"/>
                    </w:rPr>
                    <w:t>3</w:t>
                  </w:r>
                </w:p>
              </w:tc>
              <w:tc>
                <w:tcPr>
                  <w:tcW w:w="1148"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O</w:t>
                  </w:r>
                  <w:r w:rsidRPr="00523A03">
                    <w:rPr>
                      <w:rFonts w:ascii="宋体" w:hAnsi="宋体" w:hint="eastAsia"/>
                      <w:szCs w:val="21"/>
                    </w:rPr>
                    <w:t>.</w:t>
                  </w:r>
                  <w:r w:rsidRPr="00523A03">
                    <w:rPr>
                      <w:rFonts w:ascii="宋体" w:hAnsi="宋体"/>
                      <w:szCs w:val="21"/>
                    </w:rPr>
                    <w:t>28</w:t>
                  </w:r>
                  <w:r w:rsidRPr="00523A03">
                    <w:rPr>
                      <w:rFonts w:ascii="宋体" w:hAnsi="宋体" w:hint="eastAsia"/>
                      <w:szCs w:val="21"/>
                    </w:rPr>
                    <w:t>9</w:t>
                  </w:r>
                </w:p>
              </w:tc>
              <w:tc>
                <w:tcPr>
                  <w:tcW w:w="1146"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0</w:t>
                  </w:r>
                  <w:r w:rsidRPr="00523A03">
                    <w:rPr>
                      <w:rFonts w:ascii="宋体" w:hAnsi="宋体" w:hint="eastAsia"/>
                      <w:szCs w:val="21"/>
                    </w:rPr>
                    <w:t>.</w:t>
                  </w:r>
                  <w:r w:rsidRPr="00523A03">
                    <w:rPr>
                      <w:rFonts w:ascii="宋体" w:hAnsi="宋体"/>
                      <w:szCs w:val="21"/>
                    </w:rPr>
                    <w:t>341</w:t>
                  </w:r>
                </w:p>
              </w:tc>
              <w:tc>
                <w:tcPr>
                  <w:tcW w:w="1148"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O</w:t>
                  </w:r>
                  <w:r w:rsidRPr="00523A03">
                    <w:rPr>
                      <w:rFonts w:ascii="宋体" w:hAnsi="宋体" w:hint="eastAsia"/>
                      <w:szCs w:val="21"/>
                    </w:rPr>
                    <w:t>.</w:t>
                  </w:r>
                  <w:r w:rsidRPr="00523A03">
                    <w:rPr>
                      <w:rFonts w:ascii="宋体" w:hAnsi="宋体"/>
                      <w:szCs w:val="21"/>
                    </w:rPr>
                    <w:t>574</w:t>
                  </w:r>
                </w:p>
              </w:tc>
            </w:tr>
            <w:tr w:rsidR="008D34B8" w:rsidRPr="00523A03" w:rsidTr="00A0149D">
              <w:trPr>
                <w:trHeight w:val="103"/>
                <w:jc w:val="center"/>
              </w:trPr>
              <w:tc>
                <w:tcPr>
                  <w:tcW w:w="2188"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15</w:t>
                  </w:r>
                  <w:r w:rsidRPr="00523A03">
                    <w:rPr>
                      <w:rFonts w:ascii="宋体" w:hAnsi="宋体" w:hint="eastAsia"/>
                      <w:szCs w:val="21"/>
                    </w:rPr>
                    <w:t>（</w:t>
                  </w:r>
                  <w:r w:rsidRPr="00523A03">
                    <w:rPr>
                      <w:rFonts w:ascii="宋体" w:hAnsi="宋体"/>
                      <w:szCs w:val="21"/>
                    </w:rPr>
                    <w:t>km</w:t>
                  </w:r>
                  <w:r w:rsidRPr="00523A03">
                    <w:rPr>
                      <w:rFonts w:ascii="宋体" w:hAnsi="宋体" w:hint="eastAsia"/>
                      <w:szCs w:val="21"/>
                    </w:rPr>
                    <w:t>/</w:t>
                  </w:r>
                  <w:r w:rsidRPr="00523A03">
                    <w:rPr>
                      <w:rFonts w:ascii="宋体" w:hAnsi="宋体"/>
                      <w:szCs w:val="21"/>
                    </w:rPr>
                    <w:t>h</w:t>
                  </w:r>
                  <w:r w:rsidRPr="00523A03">
                    <w:rPr>
                      <w:rFonts w:ascii="宋体" w:hAnsi="宋体" w:hint="eastAsia"/>
                      <w:szCs w:val="21"/>
                    </w:rPr>
                    <w:t>）</w:t>
                  </w:r>
                </w:p>
              </w:tc>
              <w:tc>
                <w:tcPr>
                  <w:tcW w:w="1144"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O</w:t>
                  </w:r>
                  <w:r w:rsidRPr="00523A03">
                    <w:rPr>
                      <w:rFonts w:ascii="宋体" w:hAnsi="宋体" w:hint="eastAsia"/>
                      <w:szCs w:val="21"/>
                    </w:rPr>
                    <w:t>.</w:t>
                  </w:r>
                  <w:r w:rsidRPr="00523A03">
                    <w:rPr>
                      <w:rFonts w:ascii="宋体" w:hAnsi="宋体"/>
                      <w:szCs w:val="21"/>
                    </w:rPr>
                    <w:t>153</w:t>
                  </w:r>
                </w:p>
              </w:tc>
              <w:tc>
                <w:tcPr>
                  <w:tcW w:w="1146"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0</w:t>
                  </w:r>
                  <w:r w:rsidRPr="00523A03">
                    <w:rPr>
                      <w:rFonts w:ascii="宋体" w:hAnsi="宋体" w:hint="eastAsia"/>
                      <w:szCs w:val="21"/>
                    </w:rPr>
                    <w:t>.</w:t>
                  </w:r>
                  <w:r w:rsidRPr="00523A03">
                    <w:rPr>
                      <w:rFonts w:ascii="宋体" w:hAnsi="宋体"/>
                      <w:szCs w:val="21"/>
                    </w:rPr>
                    <w:t>25</w:t>
                  </w:r>
                  <w:r w:rsidRPr="00523A03">
                    <w:rPr>
                      <w:rFonts w:ascii="宋体" w:hAnsi="宋体" w:hint="eastAsia"/>
                      <w:szCs w:val="21"/>
                    </w:rPr>
                    <w:t>8</w:t>
                  </w:r>
                </w:p>
              </w:tc>
              <w:tc>
                <w:tcPr>
                  <w:tcW w:w="1146"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O</w:t>
                  </w:r>
                  <w:r w:rsidRPr="00523A03">
                    <w:rPr>
                      <w:rFonts w:ascii="宋体" w:hAnsi="宋体" w:hint="eastAsia"/>
                      <w:szCs w:val="21"/>
                    </w:rPr>
                    <w:t>.</w:t>
                  </w:r>
                  <w:r w:rsidRPr="00523A03">
                    <w:rPr>
                      <w:rFonts w:ascii="宋体" w:hAnsi="宋体"/>
                      <w:szCs w:val="21"/>
                    </w:rPr>
                    <w:t>349</w:t>
                  </w:r>
                </w:p>
              </w:tc>
              <w:tc>
                <w:tcPr>
                  <w:tcW w:w="1148"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0</w:t>
                  </w:r>
                  <w:r w:rsidRPr="00523A03">
                    <w:rPr>
                      <w:rFonts w:ascii="宋体" w:hAnsi="宋体" w:hint="eastAsia"/>
                      <w:szCs w:val="21"/>
                    </w:rPr>
                    <w:t>.</w:t>
                  </w:r>
                  <w:r w:rsidRPr="00523A03">
                    <w:rPr>
                      <w:rFonts w:ascii="宋体" w:hAnsi="宋体"/>
                      <w:szCs w:val="21"/>
                    </w:rPr>
                    <w:t>433</w:t>
                  </w:r>
                </w:p>
              </w:tc>
              <w:tc>
                <w:tcPr>
                  <w:tcW w:w="1146"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0</w:t>
                  </w:r>
                  <w:r w:rsidRPr="00523A03">
                    <w:rPr>
                      <w:rFonts w:ascii="宋体" w:hAnsi="宋体" w:hint="eastAsia"/>
                      <w:szCs w:val="21"/>
                    </w:rPr>
                    <w:t>.</w:t>
                  </w:r>
                  <w:r w:rsidRPr="00523A03">
                    <w:rPr>
                      <w:rFonts w:ascii="宋体" w:hAnsi="宋体"/>
                      <w:szCs w:val="21"/>
                    </w:rPr>
                    <w:t>512</w:t>
                  </w:r>
                </w:p>
              </w:tc>
              <w:tc>
                <w:tcPr>
                  <w:tcW w:w="1148"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O</w:t>
                  </w:r>
                  <w:r w:rsidRPr="00523A03">
                    <w:rPr>
                      <w:rFonts w:ascii="宋体" w:hAnsi="宋体" w:hint="eastAsia"/>
                      <w:szCs w:val="21"/>
                    </w:rPr>
                    <w:t>.</w:t>
                  </w:r>
                  <w:r w:rsidRPr="00523A03">
                    <w:rPr>
                      <w:rFonts w:ascii="宋体" w:hAnsi="宋体"/>
                      <w:szCs w:val="21"/>
                    </w:rPr>
                    <w:t>861</w:t>
                  </w:r>
                </w:p>
              </w:tc>
            </w:tr>
            <w:tr w:rsidR="008D34B8" w:rsidRPr="00523A03" w:rsidTr="00A0149D">
              <w:trPr>
                <w:trHeight w:val="82"/>
                <w:jc w:val="center"/>
              </w:trPr>
              <w:tc>
                <w:tcPr>
                  <w:tcW w:w="2188"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25</w:t>
                  </w:r>
                  <w:r w:rsidRPr="00523A03">
                    <w:rPr>
                      <w:rFonts w:ascii="宋体" w:hAnsi="宋体" w:hint="eastAsia"/>
                      <w:szCs w:val="21"/>
                    </w:rPr>
                    <w:t>（</w:t>
                  </w:r>
                  <w:r w:rsidRPr="00523A03">
                    <w:rPr>
                      <w:rFonts w:ascii="宋体" w:hAnsi="宋体"/>
                      <w:szCs w:val="21"/>
                    </w:rPr>
                    <w:t>km</w:t>
                  </w:r>
                  <w:r w:rsidRPr="00523A03">
                    <w:rPr>
                      <w:rFonts w:ascii="宋体" w:hAnsi="宋体" w:hint="eastAsia"/>
                      <w:szCs w:val="21"/>
                    </w:rPr>
                    <w:t>/</w:t>
                  </w:r>
                  <w:r w:rsidRPr="00523A03">
                    <w:rPr>
                      <w:rFonts w:ascii="宋体" w:hAnsi="宋体"/>
                      <w:szCs w:val="21"/>
                    </w:rPr>
                    <w:t>h</w:t>
                  </w:r>
                  <w:r w:rsidRPr="00523A03">
                    <w:rPr>
                      <w:rFonts w:ascii="宋体" w:hAnsi="宋体" w:hint="eastAsia"/>
                      <w:szCs w:val="21"/>
                    </w:rPr>
                    <w:t>）</w:t>
                  </w:r>
                </w:p>
              </w:tc>
              <w:tc>
                <w:tcPr>
                  <w:tcW w:w="1144"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O</w:t>
                  </w:r>
                  <w:r w:rsidRPr="00523A03">
                    <w:rPr>
                      <w:rFonts w:ascii="宋体" w:hAnsi="宋体" w:hint="eastAsia"/>
                      <w:szCs w:val="21"/>
                    </w:rPr>
                    <w:t>.</w:t>
                  </w:r>
                  <w:r w:rsidRPr="00523A03">
                    <w:rPr>
                      <w:rFonts w:ascii="宋体" w:hAnsi="宋体"/>
                      <w:szCs w:val="21"/>
                    </w:rPr>
                    <w:t>255</w:t>
                  </w:r>
                </w:p>
              </w:tc>
              <w:tc>
                <w:tcPr>
                  <w:tcW w:w="1146"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0</w:t>
                  </w:r>
                  <w:r w:rsidRPr="00523A03">
                    <w:rPr>
                      <w:rFonts w:ascii="宋体" w:hAnsi="宋体" w:hint="eastAsia"/>
                      <w:szCs w:val="21"/>
                    </w:rPr>
                    <w:t>.</w:t>
                  </w:r>
                  <w:r w:rsidRPr="00523A03">
                    <w:rPr>
                      <w:rFonts w:ascii="宋体" w:hAnsi="宋体"/>
                      <w:szCs w:val="21"/>
                    </w:rPr>
                    <w:t>429</w:t>
                  </w:r>
                </w:p>
              </w:tc>
              <w:tc>
                <w:tcPr>
                  <w:tcW w:w="1146"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0</w:t>
                  </w:r>
                  <w:r w:rsidRPr="00523A03">
                    <w:rPr>
                      <w:rFonts w:ascii="宋体" w:hAnsi="宋体" w:hint="eastAsia"/>
                      <w:szCs w:val="21"/>
                    </w:rPr>
                    <w:t>.</w:t>
                  </w:r>
                  <w:r w:rsidRPr="00523A03">
                    <w:rPr>
                      <w:rFonts w:ascii="宋体" w:hAnsi="宋体"/>
                      <w:szCs w:val="21"/>
                    </w:rPr>
                    <w:t>58</w:t>
                  </w:r>
                  <w:r w:rsidRPr="00523A03">
                    <w:rPr>
                      <w:rFonts w:ascii="宋体" w:hAnsi="宋体" w:hint="eastAsia"/>
                      <w:szCs w:val="21"/>
                    </w:rPr>
                    <w:t>2</w:t>
                  </w:r>
                </w:p>
              </w:tc>
              <w:tc>
                <w:tcPr>
                  <w:tcW w:w="1148"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0</w:t>
                  </w:r>
                  <w:r w:rsidRPr="00523A03">
                    <w:rPr>
                      <w:rFonts w:ascii="宋体" w:hAnsi="宋体" w:hint="eastAsia"/>
                      <w:szCs w:val="21"/>
                    </w:rPr>
                    <w:t>.</w:t>
                  </w:r>
                  <w:r w:rsidRPr="00523A03">
                    <w:rPr>
                      <w:rFonts w:ascii="宋体" w:hAnsi="宋体"/>
                      <w:szCs w:val="21"/>
                    </w:rPr>
                    <w:t>722</w:t>
                  </w:r>
                </w:p>
              </w:tc>
              <w:tc>
                <w:tcPr>
                  <w:tcW w:w="1146"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0</w:t>
                  </w:r>
                  <w:r w:rsidRPr="00523A03">
                    <w:rPr>
                      <w:rFonts w:ascii="宋体" w:hAnsi="宋体" w:hint="eastAsia"/>
                      <w:szCs w:val="21"/>
                    </w:rPr>
                    <w:t>.</w:t>
                  </w:r>
                  <w:r w:rsidRPr="00523A03">
                    <w:rPr>
                      <w:rFonts w:ascii="宋体" w:hAnsi="宋体"/>
                      <w:szCs w:val="21"/>
                    </w:rPr>
                    <w:t>85</w:t>
                  </w:r>
                  <w:r w:rsidRPr="00523A03">
                    <w:rPr>
                      <w:rFonts w:ascii="宋体" w:hAnsi="宋体" w:hint="eastAsia"/>
                      <w:szCs w:val="21"/>
                    </w:rPr>
                    <w:t>4</w:t>
                  </w:r>
                </w:p>
              </w:tc>
              <w:tc>
                <w:tcPr>
                  <w:tcW w:w="1148" w:type="dxa"/>
                  <w:vAlign w:val="center"/>
                </w:tcPr>
                <w:p w:rsidR="008D34B8" w:rsidRPr="00523A03" w:rsidRDefault="008D34B8" w:rsidP="008D34B8">
                  <w:pPr>
                    <w:spacing w:line="280" w:lineRule="exact"/>
                    <w:jc w:val="center"/>
                    <w:rPr>
                      <w:rFonts w:ascii="宋体" w:hAnsi="宋体"/>
                      <w:szCs w:val="21"/>
                    </w:rPr>
                  </w:pPr>
                  <w:r w:rsidRPr="00523A03">
                    <w:rPr>
                      <w:rFonts w:ascii="宋体" w:hAnsi="宋体"/>
                      <w:szCs w:val="21"/>
                    </w:rPr>
                    <w:t>1</w:t>
                  </w:r>
                  <w:r w:rsidRPr="00523A03">
                    <w:rPr>
                      <w:rFonts w:ascii="宋体" w:hAnsi="宋体" w:hint="eastAsia"/>
                      <w:szCs w:val="21"/>
                    </w:rPr>
                    <w:t>.</w:t>
                  </w:r>
                  <w:r w:rsidRPr="00523A03">
                    <w:rPr>
                      <w:rFonts w:ascii="宋体" w:hAnsi="宋体"/>
                      <w:szCs w:val="21"/>
                    </w:rPr>
                    <w:t>43</w:t>
                  </w:r>
                  <w:r w:rsidRPr="00523A03">
                    <w:rPr>
                      <w:rFonts w:ascii="宋体" w:hAnsi="宋体" w:hint="eastAsia"/>
                      <w:szCs w:val="21"/>
                    </w:rPr>
                    <w:t>6</w:t>
                  </w:r>
                </w:p>
              </w:tc>
            </w:tr>
          </w:tbl>
          <w:p w:rsidR="008D34B8" w:rsidRPr="00523A03" w:rsidRDefault="008D34B8" w:rsidP="006868A7">
            <w:pPr>
              <w:spacing w:beforeLines="50" w:before="120" w:line="360" w:lineRule="auto"/>
              <w:ind w:firstLineChars="200" w:firstLine="480"/>
              <w:rPr>
                <w:rFonts w:ascii="宋体" w:hAnsi="宋体"/>
                <w:bCs/>
                <w:sz w:val="24"/>
              </w:rPr>
            </w:pPr>
            <w:r w:rsidRPr="00523A03">
              <w:rPr>
                <w:rFonts w:ascii="宋体" w:hAnsi="宋体" w:hint="eastAsia"/>
                <w:bCs/>
                <w:sz w:val="24"/>
              </w:rPr>
              <w:t>由此可见，在同样路面清洁程度条件下，车速越快，扬尘量越大；而在同样车速情况下，路面越脏，则扬尘量更大。因此加强对出入施工场地车辆进行冲洗、限速行驶及保持路面清洁是减少和防止道路扬尘的有效手段。</w:t>
            </w:r>
          </w:p>
          <w:p w:rsidR="008D34B8" w:rsidRPr="00523A03" w:rsidRDefault="008D34B8" w:rsidP="00523A03">
            <w:pPr>
              <w:spacing w:line="360" w:lineRule="auto"/>
              <w:ind w:firstLineChars="200" w:firstLine="480"/>
              <w:rPr>
                <w:rFonts w:ascii="宋体" w:hAnsi="宋体"/>
                <w:bCs/>
                <w:sz w:val="24"/>
              </w:rPr>
            </w:pPr>
            <w:r w:rsidRPr="00523A03">
              <w:rPr>
                <w:rFonts w:ascii="宋体" w:hAnsi="宋体" w:hint="eastAsia"/>
                <w:bCs/>
                <w:sz w:val="24"/>
              </w:rPr>
              <w:t>2、施工机械废气影响分析</w:t>
            </w:r>
          </w:p>
          <w:p w:rsidR="008D34B8" w:rsidRPr="00523A03" w:rsidRDefault="008D34B8" w:rsidP="00523A03">
            <w:pPr>
              <w:spacing w:line="360" w:lineRule="auto"/>
              <w:ind w:firstLineChars="200" w:firstLine="480"/>
              <w:rPr>
                <w:rFonts w:ascii="宋体" w:hAnsi="宋体"/>
                <w:bCs/>
                <w:sz w:val="24"/>
              </w:rPr>
            </w:pPr>
            <w:r w:rsidRPr="00523A03">
              <w:rPr>
                <w:rFonts w:ascii="宋体" w:hAnsi="宋体" w:hint="eastAsia"/>
                <w:bCs/>
                <w:sz w:val="24"/>
              </w:rPr>
              <w:t>⑴ 废气主要来源</w:t>
            </w:r>
          </w:p>
          <w:p w:rsidR="008D34B8" w:rsidRPr="00523A03" w:rsidRDefault="008D34B8" w:rsidP="00523A03">
            <w:pPr>
              <w:spacing w:line="360" w:lineRule="auto"/>
              <w:ind w:firstLineChars="200" w:firstLine="480"/>
              <w:rPr>
                <w:rFonts w:ascii="宋体" w:hAnsi="宋体"/>
                <w:bCs/>
                <w:sz w:val="24"/>
              </w:rPr>
            </w:pPr>
            <w:r w:rsidRPr="00523A03">
              <w:rPr>
                <w:rFonts w:ascii="宋体" w:hAnsi="宋体" w:hint="eastAsia"/>
                <w:bCs/>
                <w:sz w:val="24"/>
              </w:rPr>
              <w:t>施工建设期间，废气主要来自施工机械排放废气、各种物料运输车辆排放汽车尾气等对环境空气的影响。</w:t>
            </w:r>
          </w:p>
          <w:p w:rsidR="008D34B8" w:rsidRPr="00523A03" w:rsidRDefault="008D34B8" w:rsidP="00523A03">
            <w:pPr>
              <w:spacing w:line="360" w:lineRule="auto"/>
              <w:ind w:firstLineChars="200" w:firstLine="480"/>
              <w:rPr>
                <w:rFonts w:ascii="宋体" w:hAnsi="宋体"/>
                <w:bCs/>
                <w:sz w:val="24"/>
              </w:rPr>
            </w:pPr>
            <w:r w:rsidRPr="00523A03">
              <w:rPr>
                <w:rFonts w:ascii="宋体" w:hAnsi="宋体" w:hint="eastAsia"/>
                <w:bCs/>
                <w:sz w:val="24"/>
              </w:rPr>
              <w:t>⑵ 施工机械废气影响分析</w:t>
            </w:r>
          </w:p>
          <w:p w:rsidR="008D34B8" w:rsidRPr="00523A03" w:rsidRDefault="008D34B8" w:rsidP="00523A03">
            <w:pPr>
              <w:spacing w:line="360" w:lineRule="auto"/>
              <w:ind w:firstLineChars="200" w:firstLine="480"/>
              <w:rPr>
                <w:rFonts w:ascii="宋体" w:hAnsi="宋体"/>
                <w:sz w:val="24"/>
              </w:rPr>
            </w:pPr>
            <w:r w:rsidRPr="00523A03">
              <w:rPr>
                <w:rFonts w:ascii="宋体" w:hAnsi="宋体" w:hint="eastAsia"/>
                <w:bCs/>
                <w:sz w:val="24"/>
              </w:rPr>
              <w:t>施工机械废气主要来自运输车辆排放汽车尾气，</w:t>
            </w:r>
            <w:r w:rsidRPr="00523A03">
              <w:rPr>
                <w:rFonts w:ascii="宋体" w:hAnsi="宋体" w:hint="eastAsia"/>
                <w:sz w:val="24"/>
              </w:rPr>
              <w:t>主要污染物为CO、NO</w:t>
            </w:r>
            <w:r w:rsidRPr="00523A03">
              <w:rPr>
                <w:rFonts w:ascii="宋体" w:hAnsi="宋体"/>
                <w:sz w:val="24"/>
                <w:vertAlign w:val="subscript"/>
              </w:rPr>
              <w:t>x</w:t>
            </w:r>
            <w:r w:rsidRPr="00523A03">
              <w:rPr>
                <w:rFonts w:ascii="宋体" w:hAnsi="宋体" w:hint="eastAsia"/>
                <w:sz w:val="24"/>
              </w:rPr>
              <w:t>及碳氢化合物等，间断运行；项目在加强施工车辆运行管理与维护保养情况下，可减少尾气排放对环境的污染，对环境空气影响小。</w:t>
            </w:r>
          </w:p>
          <w:p w:rsidR="008D34B8" w:rsidRPr="00523A03" w:rsidRDefault="008D34B8" w:rsidP="00523A03">
            <w:pPr>
              <w:spacing w:line="360" w:lineRule="auto"/>
              <w:ind w:firstLineChars="200" w:firstLine="480"/>
              <w:rPr>
                <w:rFonts w:ascii="宋体" w:hAnsi="宋体"/>
                <w:bCs/>
                <w:sz w:val="24"/>
              </w:rPr>
            </w:pPr>
            <w:r w:rsidRPr="00523A03">
              <w:rPr>
                <w:rFonts w:ascii="宋体" w:hAnsi="宋体" w:hint="eastAsia"/>
                <w:bCs/>
                <w:sz w:val="24"/>
              </w:rPr>
              <w:t>3、施工噪声影响分析</w:t>
            </w:r>
          </w:p>
          <w:p w:rsidR="008D34B8" w:rsidRPr="00523A03" w:rsidRDefault="008D34B8" w:rsidP="008D34B8">
            <w:pPr>
              <w:spacing w:line="360" w:lineRule="auto"/>
              <w:ind w:firstLine="482"/>
              <w:rPr>
                <w:rFonts w:ascii="宋体" w:hAnsi="宋体"/>
                <w:sz w:val="24"/>
              </w:rPr>
            </w:pPr>
            <w:r w:rsidRPr="00523A03">
              <w:rPr>
                <w:rFonts w:ascii="宋体" w:hAnsi="宋体" w:hint="eastAsia"/>
                <w:sz w:val="24"/>
              </w:rPr>
              <w:t>⑴ 主要噪声源</w:t>
            </w:r>
          </w:p>
          <w:p w:rsidR="008D34B8" w:rsidRPr="00523A03" w:rsidRDefault="008D34B8" w:rsidP="008D34B8">
            <w:pPr>
              <w:spacing w:line="360" w:lineRule="auto"/>
              <w:ind w:firstLine="482"/>
              <w:rPr>
                <w:rFonts w:ascii="宋体" w:hAnsi="宋体"/>
                <w:sz w:val="24"/>
              </w:rPr>
            </w:pPr>
            <w:r w:rsidRPr="00523A03">
              <w:rPr>
                <w:rFonts w:ascii="宋体" w:hAnsi="宋体" w:hint="eastAsia"/>
                <w:sz w:val="24"/>
              </w:rPr>
              <w:t>建设过程各施工阶段主要噪声源声级大小均不一样，其噪声值也不一样，根据类比调查，各施工阶段主要设备及噪声级见表</w:t>
            </w:r>
            <w:r w:rsidR="005F2DD3" w:rsidRPr="00523A03">
              <w:rPr>
                <w:rFonts w:ascii="宋体" w:hAnsi="宋体" w:hint="eastAsia"/>
                <w:sz w:val="24"/>
              </w:rPr>
              <w:t>21</w:t>
            </w:r>
            <w:r w:rsidRPr="00523A03">
              <w:rPr>
                <w:rFonts w:ascii="宋体" w:hAnsi="宋体" w:hint="eastAsia"/>
                <w:sz w:val="24"/>
              </w:rPr>
              <w:t>。</w:t>
            </w:r>
          </w:p>
          <w:p w:rsidR="008D34B8" w:rsidRPr="00523A03" w:rsidRDefault="008D34B8" w:rsidP="008D34B8">
            <w:pPr>
              <w:adjustRightInd w:val="0"/>
              <w:snapToGrid w:val="0"/>
              <w:ind w:firstLineChars="200" w:firstLine="422"/>
              <w:rPr>
                <w:rFonts w:ascii="宋体" w:hAnsi="宋体"/>
                <w:b/>
                <w:bCs/>
                <w:szCs w:val="21"/>
              </w:rPr>
            </w:pPr>
            <w:r w:rsidRPr="00523A03">
              <w:rPr>
                <w:rFonts w:ascii="宋体" w:hAnsi="宋体" w:hint="eastAsia"/>
                <w:b/>
                <w:bCs/>
                <w:szCs w:val="21"/>
              </w:rPr>
              <w:t>表</w:t>
            </w:r>
            <w:r w:rsidR="005F2DD3" w:rsidRPr="00523A03">
              <w:rPr>
                <w:rFonts w:ascii="宋体" w:hAnsi="宋体" w:hint="eastAsia"/>
                <w:b/>
                <w:bCs/>
                <w:szCs w:val="21"/>
              </w:rPr>
              <w:t>21</w:t>
            </w:r>
            <w:r w:rsidRPr="00523A03">
              <w:rPr>
                <w:rFonts w:ascii="宋体" w:hAnsi="宋体" w:hint="eastAsia"/>
                <w:b/>
                <w:bCs/>
                <w:szCs w:val="21"/>
              </w:rPr>
              <w:t xml:space="preserve">          不同施工机械环境噪声源及噪声影响预测结果表</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6"/>
              <w:gridCol w:w="1911"/>
              <w:gridCol w:w="1144"/>
              <w:gridCol w:w="1135"/>
              <w:gridCol w:w="960"/>
              <w:gridCol w:w="962"/>
              <w:gridCol w:w="971"/>
              <w:gridCol w:w="973"/>
            </w:tblGrid>
            <w:tr w:rsidR="008D34B8" w:rsidRPr="00523A03" w:rsidTr="00A0149D">
              <w:trPr>
                <w:cantSplit/>
                <w:trHeight w:val="294"/>
                <w:jc w:val="center"/>
              </w:trPr>
              <w:tc>
                <w:tcPr>
                  <w:tcW w:w="1156" w:type="dxa"/>
                  <w:vMerge w:val="restart"/>
                  <w:vAlign w:val="center"/>
                </w:tcPr>
                <w:p w:rsidR="008D34B8" w:rsidRPr="00523A03" w:rsidRDefault="008D34B8" w:rsidP="008D34B8">
                  <w:pPr>
                    <w:spacing w:line="240" w:lineRule="exact"/>
                    <w:jc w:val="center"/>
                    <w:rPr>
                      <w:rFonts w:ascii="宋体" w:hAnsi="宋体"/>
                      <w:szCs w:val="21"/>
                    </w:rPr>
                  </w:pPr>
                  <w:r w:rsidRPr="00523A03">
                    <w:rPr>
                      <w:rFonts w:ascii="宋体" w:hAnsi="宋体" w:hint="eastAsia"/>
                      <w:szCs w:val="21"/>
                    </w:rPr>
                    <w:t>施工阶段</w:t>
                  </w:r>
                </w:p>
              </w:tc>
              <w:tc>
                <w:tcPr>
                  <w:tcW w:w="1911" w:type="dxa"/>
                  <w:vMerge w:val="restart"/>
                  <w:vAlign w:val="center"/>
                </w:tcPr>
                <w:p w:rsidR="008D34B8" w:rsidRPr="00523A03" w:rsidRDefault="008D34B8" w:rsidP="008D34B8">
                  <w:pPr>
                    <w:spacing w:line="240" w:lineRule="exact"/>
                    <w:jc w:val="center"/>
                    <w:rPr>
                      <w:rFonts w:ascii="宋体" w:hAnsi="宋体"/>
                      <w:szCs w:val="21"/>
                    </w:rPr>
                  </w:pPr>
                  <w:r w:rsidRPr="00523A03">
                    <w:rPr>
                      <w:rFonts w:ascii="宋体" w:hAnsi="宋体" w:hint="eastAsia"/>
                      <w:szCs w:val="21"/>
                    </w:rPr>
                    <w:t>设备名称</w:t>
                  </w:r>
                </w:p>
              </w:tc>
              <w:tc>
                <w:tcPr>
                  <w:tcW w:w="1144" w:type="dxa"/>
                  <w:vMerge w:val="restart"/>
                  <w:vAlign w:val="center"/>
                </w:tcPr>
                <w:p w:rsidR="008D34B8" w:rsidRPr="00523A03" w:rsidRDefault="008D34B8" w:rsidP="008D34B8">
                  <w:pPr>
                    <w:spacing w:line="240" w:lineRule="exact"/>
                    <w:jc w:val="center"/>
                    <w:rPr>
                      <w:rFonts w:ascii="宋体" w:hAnsi="宋体"/>
                      <w:szCs w:val="21"/>
                    </w:rPr>
                  </w:pPr>
                  <w:r w:rsidRPr="00523A03">
                    <w:rPr>
                      <w:rFonts w:ascii="宋体" w:hAnsi="宋体" w:hint="eastAsia"/>
                      <w:szCs w:val="21"/>
                    </w:rPr>
                    <w:t>声级</w:t>
                  </w:r>
                </w:p>
                <w:p w:rsidR="008D34B8" w:rsidRPr="00523A03" w:rsidRDefault="008D34B8" w:rsidP="008D34B8">
                  <w:pPr>
                    <w:spacing w:line="240" w:lineRule="exact"/>
                    <w:jc w:val="center"/>
                    <w:rPr>
                      <w:rFonts w:ascii="宋体" w:hAnsi="宋体"/>
                      <w:szCs w:val="21"/>
                    </w:rPr>
                  </w:pPr>
                  <w:r w:rsidRPr="00523A03">
                    <w:rPr>
                      <w:rFonts w:ascii="宋体" w:hAnsi="宋体" w:hint="eastAsia"/>
                      <w:szCs w:val="21"/>
                    </w:rPr>
                    <w:t>dB(A)</w:t>
                  </w:r>
                </w:p>
              </w:tc>
              <w:tc>
                <w:tcPr>
                  <w:tcW w:w="1135" w:type="dxa"/>
                  <w:vMerge w:val="restart"/>
                  <w:vAlign w:val="center"/>
                </w:tcPr>
                <w:p w:rsidR="008D34B8" w:rsidRPr="00523A03" w:rsidRDefault="008D34B8" w:rsidP="008D34B8">
                  <w:pPr>
                    <w:spacing w:line="240" w:lineRule="exact"/>
                    <w:jc w:val="center"/>
                    <w:rPr>
                      <w:rFonts w:ascii="宋体" w:hAnsi="宋体"/>
                      <w:szCs w:val="21"/>
                    </w:rPr>
                  </w:pPr>
                  <w:r w:rsidRPr="00523A03">
                    <w:rPr>
                      <w:rFonts w:ascii="宋体" w:hAnsi="宋体" w:hint="eastAsia"/>
                      <w:szCs w:val="21"/>
                    </w:rPr>
                    <w:t>距声源</w:t>
                  </w:r>
                </w:p>
                <w:p w:rsidR="008D34B8" w:rsidRPr="00523A03" w:rsidRDefault="008D34B8" w:rsidP="008D34B8">
                  <w:pPr>
                    <w:spacing w:line="240" w:lineRule="exact"/>
                    <w:jc w:val="center"/>
                    <w:rPr>
                      <w:rFonts w:ascii="宋体" w:hAnsi="宋体"/>
                      <w:szCs w:val="21"/>
                    </w:rPr>
                  </w:pPr>
                  <w:r w:rsidRPr="00523A03">
                    <w:rPr>
                      <w:rFonts w:ascii="宋体" w:hAnsi="宋体" w:hint="eastAsia"/>
                      <w:szCs w:val="21"/>
                    </w:rPr>
                    <w:t>距离(m)</w:t>
                  </w:r>
                </w:p>
              </w:tc>
              <w:tc>
                <w:tcPr>
                  <w:tcW w:w="1922" w:type="dxa"/>
                  <w:gridSpan w:val="2"/>
                  <w:vAlign w:val="center"/>
                </w:tcPr>
                <w:p w:rsidR="008D34B8" w:rsidRPr="00523A03" w:rsidRDefault="008D34B8" w:rsidP="008D34B8">
                  <w:pPr>
                    <w:spacing w:line="240" w:lineRule="exact"/>
                    <w:jc w:val="center"/>
                    <w:rPr>
                      <w:rFonts w:ascii="宋体" w:hAnsi="宋体"/>
                      <w:szCs w:val="21"/>
                    </w:rPr>
                  </w:pPr>
                  <w:r w:rsidRPr="00523A03">
                    <w:rPr>
                      <w:rFonts w:ascii="宋体" w:hAnsi="宋体" w:hint="eastAsia"/>
                      <w:szCs w:val="21"/>
                    </w:rPr>
                    <w:t>评价标准dB (A)</w:t>
                  </w:r>
                </w:p>
              </w:tc>
              <w:tc>
                <w:tcPr>
                  <w:tcW w:w="1944" w:type="dxa"/>
                  <w:gridSpan w:val="2"/>
                  <w:vAlign w:val="center"/>
                </w:tcPr>
                <w:p w:rsidR="008D34B8" w:rsidRPr="00523A03" w:rsidRDefault="008D34B8" w:rsidP="008D34B8">
                  <w:pPr>
                    <w:spacing w:line="240" w:lineRule="exact"/>
                    <w:jc w:val="center"/>
                    <w:rPr>
                      <w:rFonts w:ascii="宋体" w:hAnsi="宋体"/>
                      <w:szCs w:val="21"/>
                    </w:rPr>
                  </w:pPr>
                  <w:r w:rsidRPr="00523A03">
                    <w:rPr>
                      <w:rFonts w:ascii="宋体" w:hAnsi="宋体" w:hint="eastAsia"/>
                      <w:szCs w:val="21"/>
                    </w:rPr>
                    <w:t>最大超标范围(m)</w:t>
                  </w:r>
                </w:p>
              </w:tc>
            </w:tr>
            <w:tr w:rsidR="008D34B8" w:rsidRPr="00523A03" w:rsidTr="00A0149D">
              <w:trPr>
                <w:cantSplit/>
                <w:trHeight w:val="192"/>
                <w:jc w:val="center"/>
              </w:trPr>
              <w:tc>
                <w:tcPr>
                  <w:tcW w:w="1156" w:type="dxa"/>
                  <w:vMerge/>
                  <w:vAlign w:val="center"/>
                </w:tcPr>
                <w:p w:rsidR="008D34B8" w:rsidRPr="00523A03" w:rsidRDefault="008D34B8" w:rsidP="008D34B8">
                  <w:pPr>
                    <w:spacing w:line="240" w:lineRule="exact"/>
                    <w:jc w:val="center"/>
                    <w:rPr>
                      <w:rFonts w:ascii="宋体" w:hAnsi="宋体"/>
                      <w:szCs w:val="21"/>
                    </w:rPr>
                  </w:pPr>
                </w:p>
              </w:tc>
              <w:tc>
                <w:tcPr>
                  <w:tcW w:w="1911" w:type="dxa"/>
                  <w:vMerge/>
                  <w:vAlign w:val="center"/>
                </w:tcPr>
                <w:p w:rsidR="008D34B8" w:rsidRPr="00523A03" w:rsidRDefault="008D34B8" w:rsidP="008D34B8">
                  <w:pPr>
                    <w:spacing w:line="240" w:lineRule="exact"/>
                    <w:jc w:val="center"/>
                    <w:rPr>
                      <w:rFonts w:ascii="宋体" w:hAnsi="宋体"/>
                      <w:szCs w:val="21"/>
                    </w:rPr>
                  </w:pPr>
                </w:p>
              </w:tc>
              <w:tc>
                <w:tcPr>
                  <w:tcW w:w="1144" w:type="dxa"/>
                  <w:vMerge/>
                  <w:vAlign w:val="center"/>
                </w:tcPr>
                <w:p w:rsidR="008D34B8" w:rsidRPr="00523A03" w:rsidRDefault="008D34B8" w:rsidP="008D34B8">
                  <w:pPr>
                    <w:spacing w:line="240" w:lineRule="exact"/>
                    <w:jc w:val="center"/>
                    <w:rPr>
                      <w:rFonts w:ascii="宋体" w:hAnsi="宋体"/>
                      <w:szCs w:val="21"/>
                    </w:rPr>
                  </w:pPr>
                </w:p>
              </w:tc>
              <w:tc>
                <w:tcPr>
                  <w:tcW w:w="1135" w:type="dxa"/>
                  <w:vMerge/>
                  <w:vAlign w:val="center"/>
                </w:tcPr>
                <w:p w:rsidR="008D34B8" w:rsidRPr="00523A03" w:rsidRDefault="008D34B8" w:rsidP="008D34B8">
                  <w:pPr>
                    <w:spacing w:line="240" w:lineRule="exact"/>
                    <w:jc w:val="center"/>
                    <w:rPr>
                      <w:rFonts w:ascii="宋体" w:hAnsi="宋体"/>
                      <w:szCs w:val="21"/>
                    </w:rPr>
                  </w:pPr>
                </w:p>
              </w:tc>
              <w:tc>
                <w:tcPr>
                  <w:tcW w:w="960" w:type="dxa"/>
                  <w:vAlign w:val="center"/>
                </w:tcPr>
                <w:p w:rsidR="008D34B8" w:rsidRPr="00523A03" w:rsidRDefault="008D34B8" w:rsidP="008D34B8">
                  <w:pPr>
                    <w:spacing w:line="240" w:lineRule="exact"/>
                    <w:jc w:val="center"/>
                    <w:rPr>
                      <w:rFonts w:ascii="宋体" w:hAnsi="宋体"/>
                      <w:szCs w:val="21"/>
                    </w:rPr>
                  </w:pPr>
                  <w:r w:rsidRPr="00523A03">
                    <w:rPr>
                      <w:rFonts w:ascii="宋体" w:hAnsi="宋体" w:hint="eastAsia"/>
                      <w:szCs w:val="21"/>
                    </w:rPr>
                    <w:t>昼 间</w:t>
                  </w:r>
                </w:p>
              </w:tc>
              <w:tc>
                <w:tcPr>
                  <w:tcW w:w="962" w:type="dxa"/>
                  <w:vAlign w:val="center"/>
                </w:tcPr>
                <w:p w:rsidR="008D34B8" w:rsidRPr="00523A03" w:rsidRDefault="008D34B8" w:rsidP="008D34B8">
                  <w:pPr>
                    <w:spacing w:line="240" w:lineRule="exact"/>
                    <w:jc w:val="center"/>
                    <w:rPr>
                      <w:rFonts w:ascii="宋体" w:hAnsi="宋体"/>
                      <w:szCs w:val="21"/>
                    </w:rPr>
                  </w:pPr>
                  <w:r w:rsidRPr="00523A03">
                    <w:rPr>
                      <w:rFonts w:ascii="宋体" w:hAnsi="宋体" w:hint="eastAsia"/>
                      <w:szCs w:val="21"/>
                    </w:rPr>
                    <w:t>夜 间</w:t>
                  </w:r>
                </w:p>
              </w:tc>
              <w:tc>
                <w:tcPr>
                  <w:tcW w:w="971" w:type="dxa"/>
                  <w:vAlign w:val="center"/>
                </w:tcPr>
                <w:p w:rsidR="008D34B8" w:rsidRPr="00523A03" w:rsidRDefault="008D34B8" w:rsidP="008D34B8">
                  <w:pPr>
                    <w:spacing w:line="240" w:lineRule="exact"/>
                    <w:jc w:val="center"/>
                    <w:rPr>
                      <w:rFonts w:ascii="宋体" w:hAnsi="宋体"/>
                      <w:szCs w:val="21"/>
                    </w:rPr>
                  </w:pPr>
                  <w:r w:rsidRPr="00523A03">
                    <w:rPr>
                      <w:rFonts w:ascii="宋体" w:hAnsi="宋体" w:hint="eastAsia"/>
                      <w:szCs w:val="21"/>
                    </w:rPr>
                    <w:t>昼 间</w:t>
                  </w:r>
                </w:p>
              </w:tc>
              <w:tc>
                <w:tcPr>
                  <w:tcW w:w="973" w:type="dxa"/>
                  <w:vAlign w:val="center"/>
                </w:tcPr>
                <w:p w:rsidR="008D34B8" w:rsidRPr="00523A03" w:rsidRDefault="008D34B8" w:rsidP="008D34B8">
                  <w:pPr>
                    <w:spacing w:line="240" w:lineRule="exact"/>
                    <w:jc w:val="center"/>
                    <w:rPr>
                      <w:rFonts w:ascii="宋体" w:hAnsi="宋体"/>
                      <w:szCs w:val="21"/>
                    </w:rPr>
                  </w:pPr>
                  <w:r w:rsidRPr="00523A03">
                    <w:rPr>
                      <w:rFonts w:ascii="宋体" w:hAnsi="宋体" w:hint="eastAsia"/>
                      <w:szCs w:val="21"/>
                    </w:rPr>
                    <w:t>夜 间</w:t>
                  </w:r>
                </w:p>
              </w:tc>
            </w:tr>
            <w:tr w:rsidR="008D34B8" w:rsidRPr="00523A03" w:rsidTr="00A0149D">
              <w:trPr>
                <w:cantSplit/>
                <w:trHeight w:val="276"/>
                <w:jc w:val="center"/>
              </w:trPr>
              <w:tc>
                <w:tcPr>
                  <w:tcW w:w="1156" w:type="dxa"/>
                  <w:vMerge w:val="restart"/>
                  <w:vAlign w:val="center"/>
                </w:tcPr>
                <w:p w:rsidR="008D34B8" w:rsidRPr="00523A03" w:rsidRDefault="008D34B8" w:rsidP="008D34B8">
                  <w:pPr>
                    <w:spacing w:line="240" w:lineRule="exact"/>
                    <w:jc w:val="center"/>
                    <w:rPr>
                      <w:rFonts w:ascii="宋体" w:hAnsi="宋体"/>
                      <w:szCs w:val="21"/>
                    </w:rPr>
                  </w:pPr>
                  <w:r w:rsidRPr="00523A03">
                    <w:rPr>
                      <w:rFonts w:ascii="宋体" w:hAnsi="宋体" w:hint="eastAsia"/>
                      <w:szCs w:val="21"/>
                    </w:rPr>
                    <w:t>土石方</w:t>
                  </w:r>
                </w:p>
                <w:p w:rsidR="008D34B8" w:rsidRPr="00523A03" w:rsidRDefault="008D34B8" w:rsidP="008D34B8">
                  <w:pPr>
                    <w:spacing w:line="240" w:lineRule="exact"/>
                    <w:jc w:val="center"/>
                    <w:rPr>
                      <w:rFonts w:ascii="宋体" w:hAnsi="宋体"/>
                      <w:szCs w:val="21"/>
                    </w:rPr>
                  </w:pPr>
                  <w:r w:rsidRPr="00523A03">
                    <w:rPr>
                      <w:rFonts w:ascii="宋体" w:hAnsi="宋体" w:hint="eastAsia"/>
                      <w:szCs w:val="21"/>
                    </w:rPr>
                    <w:t>阶段</w:t>
                  </w:r>
                </w:p>
              </w:tc>
              <w:tc>
                <w:tcPr>
                  <w:tcW w:w="1911" w:type="dxa"/>
                  <w:vAlign w:val="center"/>
                </w:tcPr>
                <w:p w:rsidR="008D34B8" w:rsidRPr="00523A03" w:rsidRDefault="008D34B8" w:rsidP="008D34B8">
                  <w:pPr>
                    <w:adjustRightInd w:val="0"/>
                    <w:snapToGrid w:val="0"/>
                    <w:spacing w:line="240" w:lineRule="exact"/>
                    <w:jc w:val="center"/>
                    <w:rPr>
                      <w:rFonts w:ascii="宋体" w:hAnsi="宋体"/>
                      <w:szCs w:val="21"/>
                    </w:rPr>
                  </w:pPr>
                  <w:proofErr w:type="gramStart"/>
                  <w:r w:rsidRPr="00523A03">
                    <w:rPr>
                      <w:rFonts w:ascii="宋体" w:hAnsi="宋体" w:hint="eastAsia"/>
                      <w:szCs w:val="21"/>
                    </w:rPr>
                    <w:t>翻斗机</w:t>
                  </w:r>
                  <w:proofErr w:type="gramEnd"/>
                </w:p>
              </w:tc>
              <w:tc>
                <w:tcPr>
                  <w:tcW w:w="1144" w:type="dxa"/>
                  <w:vAlign w:val="center"/>
                </w:tcPr>
                <w:p w:rsidR="008D34B8" w:rsidRPr="00523A03" w:rsidRDefault="008D34B8" w:rsidP="008D34B8">
                  <w:pPr>
                    <w:tabs>
                      <w:tab w:val="left" w:pos="615"/>
                    </w:tabs>
                    <w:spacing w:line="240" w:lineRule="exact"/>
                    <w:jc w:val="center"/>
                    <w:rPr>
                      <w:rFonts w:ascii="宋体" w:hAnsi="宋体"/>
                      <w:szCs w:val="21"/>
                    </w:rPr>
                  </w:pPr>
                  <w:r w:rsidRPr="00523A03">
                    <w:rPr>
                      <w:rFonts w:ascii="宋体" w:hAnsi="宋体" w:hint="eastAsia"/>
                      <w:szCs w:val="21"/>
                    </w:rPr>
                    <w:t>83～89</w:t>
                  </w:r>
                </w:p>
              </w:tc>
              <w:tc>
                <w:tcPr>
                  <w:tcW w:w="1135" w:type="dxa"/>
                  <w:vAlign w:val="center"/>
                </w:tcPr>
                <w:p w:rsidR="008D34B8" w:rsidRPr="00523A03" w:rsidRDefault="008D34B8" w:rsidP="008D34B8">
                  <w:pPr>
                    <w:spacing w:line="240" w:lineRule="exact"/>
                    <w:jc w:val="center"/>
                    <w:rPr>
                      <w:rFonts w:ascii="宋体" w:hAnsi="宋体"/>
                      <w:szCs w:val="21"/>
                    </w:rPr>
                  </w:pPr>
                  <w:r w:rsidRPr="00523A03">
                    <w:rPr>
                      <w:rFonts w:ascii="宋体" w:hAnsi="宋体" w:hint="eastAsia"/>
                      <w:szCs w:val="21"/>
                    </w:rPr>
                    <w:t>3</w:t>
                  </w:r>
                </w:p>
              </w:tc>
              <w:tc>
                <w:tcPr>
                  <w:tcW w:w="960" w:type="dxa"/>
                  <w:vMerge w:val="restart"/>
                  <w:vAlign w:val="center"/>
                </w:tcPr>
                <w:p w:rsidR="008D34B8" w:rsidRPr="00523A03" w:rsidRDefault="008D34B8" w:rsidP="008D34B8">
                  <w:pPr>
                    <w:spacing w:line="240" w:lineRule="exact"/>
                    <w:jc w:val="center"/>
                    <w:rPr>
                      <w:rFonts w:ascii="宋体" w:hAnsi="宋体"/>
                      <w:szCs w:val="21"/>
                    </w:rPr>
                  </w:pPr>
                  <w:r w:rsidRPr="00523A03">
                    <w:rPr>
                      <w:rFonts w:ascii="宋体" w:hAnsi="宋体" w:hint="eastAsia"/>
                      <w:szCs w:val="21"/>
                    </w:rPr>
                    <w:t>70</w:t>
                  </w:r>
                </w:p>
              </w:tc>
              <w:tc>
                <w:tcPr>
                  <w:tcW w:w="962" w:type="dxa"/>
                  <w:vMerge w:val="restart"/>
                  <w:vAlign w:val="center"/>
                </w:tcPr>
                <w:p w:rsidR="008D34B8" w:rsidRPr="00523A03" w:rsidRDefault="008D34B8" w:rsidP="008D34B8">
                  <w:pPr>
                    <w:spacing w:line="240" w:lineRule="exact"/>
                    <w:jc w:val="center"/>
                    <w:rPr>
                      <w:rFonts w:ascii="宋体" w:hAnsi="宋体"/>
                      <w:szCs w:val="21"/>
                    </w:rPr>
                  </w:pPr>
                  <w:r w:rsidRPr="00523A03">
                    <w:rPr>
                      <w:rFonts w:ascii="宋体" w:hAnsi="宋体" w:hint="eastAsia"/>
                      <w:szCs w:val="21"/>
                    </w:rPr>
                    <w:t>55</w:t>
                  </w:r>
                </w:p>
              </w:tc>
              <w:tc>
                <w:tcPr>
                  <w:tcW w:w="971" w:type="dxa"/>
                  <w:vAlign w:val="center"/>
                </w:tcPr>
                <w:p w:rsidR="008D34B8" w:rsidRPr="00523A03" w:rsidRDefault="008D34B8" w:rsidP="008D34B8">
                  <w:pPr>
                    <w:spacing w:line="240" w:lineRule="exact"/>
                    <w:jc w:val="center"/>
                    <w:rPr>
                      <w:rFonts w:ascii="宋体" w:hAnsi="宋体"/>
                      <w:szCs w:val="21"/>
                    </w:rPr>
                  </w:pPr>
                  <w:r w:rsidRPr="00523A03">
                    <w:rPr>
                      <w:rFonts w:ascii="宋体" w:hAnsi="宋体" w:hint="eastAsia"/>
                      <w:szCs w:val="21"/>
                    </w:rPr>
                    <w:t>19</w:t>
                  </w:r>
                </w:p>
              </w:tc>
              <w:tc>
                <w:tcPr>
                  <w:tcW w:w="973" w:type="dxa"/>
                  <w:vAlign w:val="center"/>
                </w:tcPr>
                <w:p w:rsidR="008D34B8" w:rsidRPr="00523A03" w:rsidRDefault="008D34B8" w:rsidP="008D34B8">
                  <w:pPr>
                    <w:spacing w:line="240" w:lineRule="exact"/>
                    <w:jc w:val="center"/>
                    <w:rPr>
                      <w:rFonts w:ascii="宋体" w:hAnsi="宋体"/>
                      <w:szCs w:val="21"/>
                    </w:rPr>
                  </w:pPr>
                  <w:r w:rsidRPr="00523A03">
                    <w:rPr>
                      <w:rFonts w:ascii="宋体" w:hAnsi="宋体" w:hint="eastAsia"/>
                      <w:szCs w:val="21"/>
                    </w:rPr>
                    <w:t>178</w:t>
                  </w:r>
                </w:p>
              </w:tc>
            </w:tr>
            <w:tr w:rsidR="008D34B8" w:rsidRPr="00523A03" w:rsidTr="00A0149D">
              <w:trPr>
                <w:cantSplit/>
                <w:trHeight w:val="251"/>
                <w:jc w:val="center"/>
              </w:trPr>
              <w:tc>
                <w:tcPr>
                  <w:tcW w:w="1156" w:type="dxa"/>
                  <w:vMerge/>
                  <w:vAlign w:val="center"/>
                </w:tcPr>
                <w:p w:rsidR="008D34B8" w:rsidRPr="00523A03" w:rsidRDefault="008D34B8" w:rsidP="008D34B8">
                  <w:pPr>
                    <w:spacing w:line="240" w:lineRule="exact"/>
                    <w:jc w:val="center"/>
                    <w:rPr>
                      <w:rFonts w:ascii="宋体" w:hAnsi="宋体"/>
                      <w:szCs w:val="21"/>
                    </w:rPr>
                  </w:pPr>
                </w:p>
              </w:tc>
              <w:tc>
                <w:tcPr>
                  <w:tcW w:w="1911" w:type="dxa"/>
                  <w:vAlign w:val="center"/>
                </w:tcPr>
                <w:p w:rsidR="008D34B8" w:rsidRPr="00523A03" w:rsidRDefault="008D34B8" w:rsidP="008D34B8">
                  <w:pPr>
                    <w:adjustRightInd w:val="0"/>
                    <w:snapToGrid w:val="0"/>
                    <w:spacing w:line="240" w:lineRule="exact"/>
                    <w:jc w:val="center"/>
                    <w:rPr>
                      <w:rFonts w:ascii="宋体" w:hAnsi="宋体"/>
                      <w:szCs w:val="21"/>
                    </w:rPr>
                  </w:pPr>
                  <w:r w:rsidRPr="00523A03">
                    <w:rPr>
                      <w:rFonts w:ascii="宋体" w:hAnsi="宋体" w:hint="eastAsia"/>
                      <w:szCs w:val="21"/>
                    </w:rPr>
                    <w:t>推土机</w:t>
                  </w:r>
                </w:p>
              </w:tc>
              <w:tc>
                <w:tcPr>
                  <w:tcW w:w="1144" w:type="dxa"/>
                  <w:vAlign w:val="center"/>
                </w:tcPr>
                <w:p w:rsidR="008D34B8" w:rsidRPr="00523A03" w:rsidRDefault="008D34B8" w:rsidP="008D34B8">
                  <w:pPr>
                    <w:spacing w:line="240" w:lineRule="exact"/>
                    <w:jc w:val="center"/>
                    <w:rPr>
                      <w:rFonts w:ascii="宋体" w:hAnsi="宋体"/>
                      <w:szCs w:val="21"/>
                    </w:rPr>
                  </w:pPr>
                  <w:r w:rsidRPr="00523A03">
                    <w:rPr>
                      <w:rFonts w:ascii="宋体" w:hAnsi="宋体" w:hint="eastAsia"/>
                      <w:szCs w:val="21"/>
                    </w:rPr>
                    <w:t>90</w:t>
                  </w:r>
                </w:p>
              </w:tc>
              <w:tc>
                <w:tcPr>
                  <w:tcW w:w="1135" w:type="dxa"/>
                  <w:vAlign w:val="center"/>
                </w:tcPr>
                <w:p w:rsidR="008D34B8" w:rsidRPr="00523A03" w:rsidRDefault="008D34B8" w:rsidP="008D34B8">
                  <w:pPr>
                    <w:spacing w:line="240" w:lineRule="exact"/>
                    <w:jc w:val="center"/>
                    <w:rPr>
                      <w:rFonts w:ascii="宋体" w:hAnsi="宋体"/>
                      <w:szCs w:val="21"/>
                    </w:rPr>
                  </w:pPr>
                  <w:r w:rsidRPr="00523A03">
                    <w:rPr>
                      <w:rFonts w:ascii="宋体" w:hAnsi="宋体" w:hint="eastAsia"/>
                      <w:szCs w:val="21"/>
                    </w:rPr>
                    <w:t>5</w:t>
                  </w:r>
                </w:p>
              </w:tc>
              <w:tc>
                <w:tcPr>
                  <w:tcW w:w="960" w:type="dxa"/>
                  <w:vMerge/>
                  <w:vAlign w:val="center"/>
                </w:tcPr>
                <w:p w:rsidR="008D34B8" w:rsidRPr="00523A03" w:rsidRDefault="008D34B8" w:rsidP="008D34B8">
                  <w:pPr>
                    <w:spacing w:line="240" w:lineRule="exact"/>
                    <w:jc w:val="center"/>
                    <w:rPr>
                      <w:rFonts w:ascii="宋体" w:hAnsi="宋体"/>
                      <w:szCs w:val="21"/>
                    </w:rPr>
                  </w:pPr>
                </w:p>
              </w:tc>
              <w:tc>
                <w:tcPr>
                  <w:tcW w:w="962" w:type="dxa"/>
                  <w:vMerge/>
                  <w:vAlign w:val="center"/>
                </w:tcPr>
                <w:p w:rsidR="008D34B8" w:rsidRPr="00523A03" w:rsidRDefault="008D34B8" w:rsidP="008D34B8">
                  <w:pPr>
                    <w:spacing w:line="240" w:lineRule="exact"/>
                    <w:jc w:val="center"/>
                    <w:rPr>
                      <w:rFonts w:ascii="宋体" w:hAnsi="宋体"/>
                      <w:szCs w:val="21"/>
                    </w:rPr>
                  </w:pPr>
                </w:p>
              </w:tc>
              <w:tc>
                <w:tcPr>
                  <w:tcW w:w="971" w:type="dxa"/>
                  <w:vAlign w:val="center"/>
                </w:tcPr>
                <w:p w:rsidR="008D34B8" w:rsidRPr="00523A03" w:rsidRDefault="008D34B8" w:rsidP="008D34B8">
                  <w:pPr>
                    <w:spacing w:line="240" w:lineRule="exact"/>
                    <w:jc w:val="center"/>
                    <w:rPr>
                      <w:rFonts w:ascii="宋体" w:hAnsi="宋体"/>
                      <w:szCs w:val="21"/>
                    </w:rPr>
                  </w:pPr>
                  <w:r w:rsidRPr="00523A03">
                    <w:rPr>
                      <w:rFonts w:ascii="宋体" w:hAnsi="宋体" w:hint="eastAsia"/>
                      <w:szCs w:val="21"/>
                    </w:rPr>
                    <w:t>50</w:t>
                  </w:r>
                </w:p>
              </w:tc>
              <w:tc>
                <w:tcPr>
                  <w:tcW w:w="973" w:type="dxa"/>
                  <w:vAlign w:val="center"/>
                </w:tcPr>
                <w:p w:rsidR="008D34B8" w:rsidRPr="00523A03" w:rsidRDefault="008D34B8" w:rsidP="008D34B8">
                  <w:pPr>
                    <w:spacing w:line="240" w:lineRule="exact"/>
                    <w:jc w:val="center"/>
                    <w:rPr>
                      <w:rFonts w:ascii="宋体" w:hAnsi="宋体"/>
                      <w:szCs w:val="21"/>
                    </w:rPr>
                  </w:pPr>
                  <w:r w:rsidRPr="00523A03">
                    <w:rPr>
                      <w:rFonts w:ascii="宋体" w:hAnsi="宋体" w:hint="eastAsia"/>
                      <w:szCs w:val="21"/>
                    </w:rPr>
                    <w:t>281</w:t>
                  </w:r>
                </w:p>
              </w:tc>
            </w:tr>
            <w:tr w:rsidR="008D34B8" w:rsidRPr="00523A03" w:rsidTr="00A0149D">
              <w:trPr>
                <w:cantSplit/>
                <w:trHeight w:val="240"/>
                <w:jc w:val="center"/>
              </w:trPr>
              <w:tc>
                <w:tcPr>
                  <w:tcW w:w="1156" w:type="dxa"/>
                  <w:vMerge/>
                  <w:vAlign w:val="center"/>
                </w:tcPr>
                <w:p w:rsidR="008D34B8" w:rsidRPr="00523A03" w:rsidRDefault="008D34B8" w:rsidP="008D34B8">
                  <w:pPr>
                    <w:spacing w:line="240" w:lineRule="exact"/>
                    <w:jc w:val="center"/>
                    <w:rPr>
                      <w:rFonts w:ascii="宋体" w:hAnsi="宋体"/>
                      <w:szCs w:val="21"/>
                    </w:rPr>
                  </w:pPr>
                </w:p>
              </w:tc>
              <w:tc>
                <w:tcPr>
                  <w:tcW w:w="1911" w:type="dxa"/>
                  <w:vAlign w:val="center"/>
                </w:tcPr>
                <w:p w:rsidR="008D34B8" w:rsidRPr="00523A03" w:rsidRDefault="008D34B8" w:rsidP="008D34B8">
                  <w:pPr>
                    <w:adjustRightInd w:val="0"/>
                    <w:snapToGrid w:val="0"/>
                    <w:spacing w:line="240" w:lineRule="exact"/>
                    <w:jc w:val="center"/>
                    <w:rPr>
                      <w:rFonts w:ascii="宋体" w:hAnsi="宋体"/>
                      <w:szCs w:val="21"/>
                    </w:rPr>
                  </w:pPr>
                  <w:r w:rsidRPr="00523A03">
                    <w:rPr>
                      <w:rFonts w:ascii="宋体" w:hAnsi="宋体" w:hint="eastAsia"/>
                      <w:szCs w:val="21"/>
                    </w:rPr>
                    <w:t>装载机</w:t>
                  </w:r>
                </w:p>
              </w:tc>
              <w:tc>
                <w:tcPr>
                  <w:tcW w:w="1144" w:type="dxa"/>
                  <w:vAlign w:val="center"/>
                </w:tcPr>
                <w:p w:rsidR="008D34B8" w:rsidRPr="00523A03" w:rsidRDefault="008D34B8" w:rsidP="008D34B8">
                  <w:pPr>
                    <w:spacing w:line="240" w:lineRule="exact"/>
                    <w:jc w:val="center"/>
                    <w:rPr>
                      <w:rFonts w:ascii="宋体" w:hAnsi="宋体"/>
                      <w:szCs w:val="21"/>
                    </w:rPr>
                  </w:pPr>
                  <w:r w:rsidRPr="00523A03">
                    <w:rPr>
                      <w:rFonts w:ascii="宋体" w:hAnsi="宋体" w:hint="eastAsia"/>
                      <w:szCs w:val="21"/>
                    </w:rPr>
                    <w:t>86</w:t>
                  </w:r>
                </w:p>
              </w:tc>
              <w:tc>
                <w:tcPr>
                  <w:tcW w:w="1135" w:type="dxa"/>
                  <w:vAlign w:val="center"/>
                </w:tcPr>
                <w:p w:rsidR="008D34B8" w:rsidRPr="00523A03" w:rsidRDefault="008D34B8" w:rsidP="008D34B8">
                  <w:pPr>
                    <w:spacing w:line="240" w:lineRule="exact"/>
                    <w:jc w:val="center"/>
                    <w:rPr>
                      <w:rFonts w:ascii="宋体" w:hAnsi="宋体"/>
                      <w:szCs w:val="21"/>
                    </w:rPr>
                  </w:pPr>
                  <w:r w:rsidRPr="00523A03">
                    <w:rPr>
                      <w:rFonts w:ascii="宋体" w:hAnsi="宋体" w:hint="eastAsia"/>
                      <w:szCs w:val="21"/>
                    </w:rPr>
                    <w:t>5</w:t>
                  </w:r>
                </w:p>
              </w:tc>
              <w:tc>
                <w:tcPr>
                  <w:tcW w:w="960" w:type="dxa"/>
                  <w:vMerge/>
                  <w:vAlign w:val="center"/>
                </w:tcPr>
                <w:p w:rsidR="008D34B8" w:rsidRPr="00523A03" w:rsidRDefault="008D34B8" w:rsidP="008D34B8">
                  <w:pPr>
                    <w:spacing w:line="240" w:lineRule="exact"/>
                    <w:jc w:val="center"/>
                    <w:rPr>
                      <w:rFonts w:ascii="宋体" w:hAnsi="宋体"/>
                      <w:szCs w:val="21"/>
                    </w:rPr>
                  </w:pPr>
                </w:p>
              </w:tc>
              <w:tc>
                <w:tcPr>
                  <w:tcW w:w="962" w:type="dxa"/>
                  <w:vMerge/>
                  <w:vAlign w:val="center"/>
                </w:tcPr>
                <w:p w:rsidR="008D34B8" w:rsidRPr="00523A03" w:rsidRDefault="008D34B8" w:rsidP="008D34B8">
                  <w:pPr>
                    <w:spacing w:line="240" w:lineRule="exact"/>
                    <w:jc w:val="center"/>
                    <w:rPr>
                      <w:rFonts w:ascii="宋体" w:hAnsi="宋体"/>
                      <w:szCs w:val="21"/>
                    </w:rPr>
                  </w:pPr>
                </w:p>
              </w:tc>
              <w:tc>
                <w:tcPr>
                  <w:tcW w:w="971" w:type="dxa"/>
                  <w:vAlign w:val="center"/>
                </w:tcPr>
                <w:p w:rsidR="008D34B8" w:rsidRPr="00523A03" w:rsidRDefault="008D34B8" w:rsidP="008D34B8">
                  <w:pPr>
                    <w:spacing w:line="240" w:lineRule="exact"/>
                    <w:jc w:val="center"/>
                    <w:rPr>
                      <w:rFonts w:ascii="宋体" w:hAnsi="宋体"/>
                      <w:szCs w:val="21"/>
                    </w:rPr>
                  </w:pPr>
                  <w:r w:rsidRPr="00523A03">
                    <w:rPr>
                      <w:rFonts w:ascii="宋体" w:hAnsi="宋体" w:hint="eastAsia"/>
                      <w:szCs w:val="21"/>
                    </w:rPr>
                    <w:t>32</w:t>
                  </w:r>
                </w:p>
              </w:tc>
              <w:tc>
                <w:tcPr>
                  <w:tcW w:w="973" w:type="dxa"/>
                  <w:vAlign w:val="bottom"/>
                </w:tcPr>
                <w:p w:rsidR="008D34B8" w:rsidRPr="00523A03" w:rsidRDefault="008D34B8" w:rsidP="008D34B8">
                  <w:pPr>
                    <w:spacing w:line="240" w:lineRule="exact"/>
                    <w:jc w:val="center"/>
                    <w:rPr>
                      <w:rFonts w:ascii="宋体" w:hAnsi="宋体"/>
                      <w:szCs w:val="21"/>
                    </w:rPr>
                  </w:pPr>
                  <w:r w:rsidRPr="00523A03">
                    <w:rPr>
                      <w:rFonts w:ascii="宋体" w:hAnsi="宋体"/>
                      <w:szCs w:val="21"/>
                    </w:rPr>
                    <w:t>17</w:t>
                  </w:r>
                  <w:r w:rsidRPr="00523A03">
                    <w:rPr>
                      <w:rFonts w:ascii="宋体" w:hAnsi="宋体" w:hint="eastAsia"/>
                      <w:szCs w:val="21"/>
                    </w:rPr>
                    <w:t>8</w:t>
                  </w:r>
                </w:p>
              </w:tc>
            </w:tr>
            <w:tr w:rsidR="008D34B8" w:rsidRPr="00523A03" w:rsidTr="00A0149D">
              <w:trPr>
                <w:cantSplit/>
                <w:trHeight w:val="231"/>
                <w:jc w:val="center"/>
              </w:trPr>
              <w:tc>
                <w:tcPr>
                  <w:tcW w:w="1156" w:type="dxa"/>
                  <w:vMerge/>
                  <w:vAlign w:val="center"/>
                </w:tcPr>
                <w:p w:rsidR="008D34B8" w:rsidRPr="00523A03" w:rsidRDefault="008D34B8" w:rsidP="008D34B8">
                  <w:pPr>
                    <w:spacing w:line="240" w:lineRule="exact"/>
                    <w:jc w:val="center"/>
                    <w:rPr>
                      <w:rFonts w:ascii="宋体" w:hAnsi="宋体"/>
                      <w:szCs w:val="21"/>
                    </w:rPr>
                  </w:pPr>
                </w:p>
              </w:tc>
              <w:tc>
                <w:tcPr>
                  <w:tcW w:w="1911" w:type="dxa"/>
                  <w:vAlign w:val="center"/>
                </w:tcPr>
                <w:p w:rsidR="008D34B8" w:rsidRPr="00523A03" w:rsidRDefault="008D34B8" w:rsidP="008D34B8">
                  <w:pPr>
                    <w:adjustRightInd w:val="0"/>
                    <w:snapToGrid w:val="0"/>
                    <w:spacing w:line="240" w:lineRule="exact"/>
                    <w:jc w:val="center"/>
                    <w:rPr>
                      <w:rFonts w:ascii="宋体" w:hAnsi="宋体"/>
                      <w:szCs w:val="21"/>
                    </w:rPr>
                  </w:pPr>
                  <w:r w:rsidRPr="00523A03">
                    <w:rPr>
                      <w:rFonts w:ascii="宋体" w:hAnsi="宋体" w:hint="eastAsia"/>
                      <w:szCs w:val="21"/>
                    </w:rPr>
                    <w:t>挖掘机</w:t>
                  </w:r>
                </w:p>
              </w:tc>
              <w:tc>
                <w:tcPr>
                  <w:tcW w:w="1144" w:type="dxa"/>
                  <w:vAlign w:val="center"/>
                </w:tcPr>
                <w:p w:rsidR="008D34B8" w:rsidRPr="00523A03" w:rsidRDefault="008D34B8" w:rsidP="008D34B8">
                  <w:pPr>
                    <w:spacing w:line="240" w:lineRule="exact"/>
                    <w:jc w:val="center"/>
                    <w:rPr>
                      <w:rFonts w:ascii="宋体" w:hAnsi="宋体"/>
                      <w:szCs w:val="21"/>
                    </w:rPr>
                  </w:pPr>
                  <w:r w:rsidRPr="00523A03">
                    <w:rPr>
                      <w:rFonts w:ascii="宋体" w:hAnsi="宋体" w:hint="eastAsia"/>
                      <w:szCs w:val="21"/>
                    </w:rPr>
                    <w:t>85</w:t>
                  </w:r>
                </w:p>
              </w:tc>
              <w:tc>
                <w:tcPr>
                  <w:tcW w:w="1135" w:type="dxa"/>
                  <w:vAlign w:val="center"/>
                </w:tcPr>
                <w:p w:rsidR="008D34B8" w:rsidRPr="00523A03" w:rsidRDefault="008D34B8" w:rsidP="008D34B8">
                  <w:pPr>
                    <w:spacing w:line="240" w:lineRule="exact"/>
                    <w:jc w:val="center"/>
                    <w:rPr>
                      <w:rFonts w:ascii="宋体" w:hAnsi="宋体"/>
                      <w:szCs w:val="21"/>
                    </w:rPr>
                  </w:pPr>
                  <w:r w:rsidRPr="00523A03">
                    <w:rPr>
                      <w:rFonts w:ascii="宋体" w:hAnsi="宋体" w:hint="eastAsia"/>
                      <w:szCs w:val="21"/>
                    </w:rPr>
                    <w:t>5</w:t>
                  </w:r>
                </w:p>
              </w:tc>
              <w:tc>
                <w:tcPr>
                  <w:tcW w:w="960" w:type="dxa"/>
                  <w:vMerge/>
                  <w:vAlign w:val="center"/>
                </w:tcPr>
                <w:p w:rsidR="008D34B8" w:rsidRPr="00523A03" w:rsidRDefault="008D34B8" w:rsidP="008D34B8">
                  <w:pPr>
                    <w:spacing w:line="240" w:lineRule="exact"/>
                    <w:jc w:val="center"/>
                    <w:rPr>
                      <w:rFonts w:ascii="宋体" w:hAnsi="宋体"/>
                      <w:szCs w:val="21"/>
                    </w:rPr>
                  </w:pPr>
                </w:p>
              </w:tc>
              <w:tc>
                <w:tcPr>
                  <w:tcW w:w="962" w:type="dxa"/>
                  <w:vMerge/>
                  <w:vAlign w:val="center"/>
                </w:tcPr>
                <w:p w:rsidR="008D34B8" w:rsidRPr="00523A03" w:rsidRDefault="008D34B8" w:rsidP="008D34B8">
                  <w:pPr>
                    <w:spacing w:line="240" w:lineRule="exact"/>
                    <w:jc w:val="center"/>
                    <w:rPr>
                      <w:rFonts w:ascii="宋体" w:hAnsi="宋体"/>
                      <w:szCs w:val="21"/>
                    </w:rPr>
                  </w:pPr>
                </w:p>
              </w:tc>
              <w:tc>
                <w:tcPr>
                  <w:tcW w:w="971" w:type="dxa"/>
                  <w:vAlign w:val="center"/>
                </w:tcPr>
                <w:p w:rsidR="008D34B8" w:rsidRPr="00523A03" w:rsidRDefault="008D34B8" w:rsidP="008D34B8">
                  <w:pPr>
                    <w:spacing w:line="240" w:lineRule="exact"/>
                    <w:jc w:val="center"/>
                    <w:rPr>
                      <w:rFonts w:ascii="宋体" w:hAnsi="宋体"/>
                      <w:szCs w:val="21"/>
                    </w:rPr>
                  </w:pPr>
                  <w:r w:rsidRPr="00523A03">
                    <w:rPr>
                      <w:rFonts w:ascii="宋体" w:hAnsi="宋体" w:hint="eastAsia"/>
                      <w:szCs w:val="21"/>
                    </w:rPr>
                    <w:t>29</w:t>
                  </w:r>
                </w:p>
              </w:tc>
              <w:tc>
                <w:tcPr>
                  <w:tcW w:w="973" w:type="dxa"/>
                  <w:vAlign w:val="bottom"/>
                </w:tcPr>
                <w:p w:rsidR="008D34B8" w:rsidRPr="00523A03" w:rsidRDefault="008D34B8" w:rsidP="008D34B8">
                  <w:pPr>
                    <w:spacing w:line="240" w:lineRule="exact"/>
                    <w:jc w:val="center"/>
                    <w:rPr>
                      <w:rFonts w:ascii="宋体" w:hAnsi="宋体"/>
                      <w:szCs w:val="21"/>
                    </w:rPr>
                  </w:pPr>
                  <w:r w:rsidRPr="00523A03">
                    <w:rPr>
                      <w:rFonts w:ascii="宋体" w:hAnsi="宋体"/>
                      <w:szCs w:val="21"/>
                    </w:rPr>
                    <w:t>1</w:t>
                  </w:r>
                  <w:r w:rsidRPr="00523A03">
                    <w:rPr>
                      <w:rFonts w:ascii="宋体" w:hAnsi="宋体" w:hint="eastAsia"/>
                      <w:szCs w:val="21"/>
                    </w:rPr>
                    <w:t>60</w:t>
                  </w:r>
                </w:p>
              </w:tc>
            </w:tr>
            <w:tr w:rsidR="005F2DD3" w:rsidRPr="00523A03" w:rsidTr="00A0149D">
              <w:trPr>
                <w:cantSplit/>
                <w:trHeight w:val="162"/>
                <w:jc w:val="center"/>
              </w:trPr>
              <w:tc>
                <w:tcPr>
                  <w:tcW w:w="1156" w:type="dxa"/>
                  <w:vMerge w:val="restart"/>
                  <w:vAlign w:val="center"/>
                </w:tcPr>
                <w:p w:rsidR="005F2DD3" w:rsidRPr="00523A03" w:rsidRDefault="005F2DD3" w:rsidP="005F2DD3">
                  <w:pPr>
                    <w:spacing w:line="240" w:lineRule="exact"/>
                    <w:jc w:val="center"/>
                    <w:rPr>
                      <w:rFonts w:ascii="宋体" w:hAnsi="宋体"/>
                      <w:szCs w:val="21"/>
                    </w:rPr>
                  </w:pPr>
                  <w:r w:rsidRPr="00523A03">
                    <w:rPr>
                      <w:rFonts w:ascii="宋体" w:hAnsi="宋体" w:hint="eastAsia"/>
                      <w:szCs w:val="21"/>
                    </w:rPr>
                    <w:lastRenderedPageBreak/>
                    <w:t>结构施工</w:t>
                  </w:r>
                </w:p>
                <w:p w:rsidR="005F2DD3" w:rsidRPr="00523A03" w:rsidRDefault="005F2DD3" w:rsidP="005F2DD3">
                  <w:pPr>
                    <w:spacing w:line="240" w:lineRule="exact"/>
                    <w:jc w:val="center"/>
                    <w:rPr>
                      <w:rFonts w:ascii="宋体" w:hAnsi="宋体"/>
                      <w:szCs w:val="21"/>
                    </w:rPr>
                  </w:pPr>
                  <w:r w:rsidRPr="00523A03">
                    <w:rPr>
                      <w:rFonts w:ascii="宋体" w:hAnsi="宋体" w:hint="eastAsia"/>
                      <w:szCs w:val="21"/>
                    </w:rPr>
                    <w:t>阶段</w:t>
                  </w:r>
                </w:p>
              </w:tc>
              <w:tc>
                <w:tcPr>
                  <w:tcW w:w="1911" w:type="dxa"/>
                  <w:vAlign w:val="center"/>
                </w:tcPr>
                <w:p w:rsidR="005F2DD3" w:rsidRPr="00523A03" w:rsidRDefault="005F2DD3" w:rsidP="005F2DD3">
                  <w:pPr>
                    <w:spacing w:line="240" w:lineRule="exact"/>
                    <w:jc w:val="center"/>
                    <w:rPr>
                      <w:rFonts w:ascii="宋体" w:hAnsi="宋体"/>
                      <w:szCs w:val="21"/>
                    </w:rPr>
                  </w:pPr>
                  <w:r w:rsidRPr="00523A03">
                    <w:rPr>
                      <w:rFonts w:ascii="宋体" w:hAnsi="宋体" w:hint="eastAsia"/>
                      <w:szCs w:val="21"/>
                    </w:rPr>
                    <w:t>振捣棒</w:t>
                  </w:r>
                </w:p>
              </w:tc>
              <w:tc>
                <w:tcPr>
                  <w:tcW w:w="1144" w:type="dxa"/>
                  <w:vAlign w:val="center"/>
                </w:tcPr>
                <w:p w:rsidR="005F2DD3" w:rsidRPr="00523A03" w:rsidRDefault="005F2DD3" w:rsidP="005F2DD3">
                  <w:pPr>
                    <w:spacing w:line="240" w:lineRule="exact"/>
                    <w:jc w:val="center"/>
                    <w:rPr>
                      <w:rFonts w:ascii="宋体" w:hAnsi="宋体"/>
                      <w:szCs w:val="21"/>
                    </w:rPr>
                  </w:pPr>
                  <w:r w:rsidRPr="00523A03">
                    <w:rPr>
                      <w:rFonts w:ascii="宋体" w:hAnsi="宋体" w:hint="eastAsia"/>
                      <w:szCs w:val="21"/>
                    </w:rPr>
                    <w:t>100</w:t>
                  </w:r>
                </w:p>
              </w:tc>
              <w:tc>
                <w:tcPr>
                  <w:tcW w:w="1135" w:type="dxa"/>
                  <w:vAlign w:val="center"/>
                </w:tcPr>
                <w:p w:rsidR="005F2DD3" w:rsidRPr="00523A03" w:rsidRDefault="005F2DD3" w:rsidP="005F2DD3">
                  <w:pPr>
                    <w:spacing w:line="240" w:lineRule="exact"/>
                    <w:jc w:val="center"/>
                    <w:rPr>
                      <w:rFonts w:ascii="宋体" w:hAnsi="宋体"/>
                      <w:szCs w:val="21"/>
                    </w:rPr>
                  </w:pPr>
                  <w:r w:rsidRPr="00523A03">
                    <w:rPr>
                      <w:rFonts w:ascii="宋体" w:hAnsi="宋体" w:hint="eastAsia"/>
                      <w:szCs w:val="21"/>
                    </w:rPr>
                    <w:t>1</w:t>
                  </w:r>
                </w:p>
              </w:tc>
              <w:tc>
                <w:tcPr>
                  <w:tcW w:w="960" w:type="dxa"/>
                  <w:vMerge/>
                  <w:vAlign w:val="center"/>
                </w:tcPr>
                <w:p w:rsidR="005F2DD3" w:rsidRPr="00523A03" w:rsidRDefault="005F2DD3" w:rsidP="005F2DD3">
                  <w:pPr>
                    <w:spacing w:line="240" w:lineRule="exact"/>
                    <w:jc w:val="center"/>
                    <w:rPr>
                      <w:rFonts w:ascii="宋体" w:hAnsi="宋体"/>
                      <w:szCs w:val="21"/>
                    </w:rPr>
                  </w:pPr>
                </w:p>
              </w:tc>
              <w:tc>
                <w:tcPr>
                  <w:tcW w:w="962" w:type="dxa"/>
                  <w:vMerge/>
                  <w:vAlign w:val="center"/>
                </w:tcPr>
                <w:p w:rsidR="005F2DD3" w:rsidRPr="00523A03" w:rsidRDefault="005F2DD3" w:rsidP="005F2DD3">
                  <w:pPr>
                    <w:spacing w:line="240" w:lineRule="exact"/>
                    <w:jc w:val="center"/>
                    <w:rPr>
                      <w:rFonts w:ascii="宋体" w:hAnsi="宋体"/>
                      <w:szCs w:val="21"/>
                    </w:rPr>
                  </w:pPr>
                </w:p>
              </w:tc>
              <w:tc>
                <w:tcPr>
                  <w:tcW w:w="971" w:type="dxa"/>
                  <w:vAlign w:val="center"/>
                </w:tcPr>
                <w:p w:rsidR="005F2DD3" w:rsidRPr="00523A03" w:rsidRDefault="005F2DD3" w:rsidP="005F2DD3">
                  <w:pPr>
                    <w:spacing w:line="240" w:lineRule="exact"/>
                    <w:jc w:val="center"/>
                    <w:rPr>
                      <w:rFonts w:ascii="宋体" w:hAnsi="宋体"/>
                      <w:szCs w:val="21"/>
                    </w:rPr>
                  </w:pPr>
                  <w:r w:rsidRPr="00523A03">
                    <w:rPr>
                      <w:rFonts w:ascii="宋体" w:hAnsi="宋体" w:hint="eastAsia"/>
                      <w:szCs w:val="21"/>
                    </w:rPr>
                    <w:t>32</w:t>
                  </w:r>
                </w:p>
              </w:tc>
              <w:tc>
                <w:tcPr>
                  <w:tcW w:w="973" w:type="dxa"/>
                  <w:vAlign w:val="bottom"/>
                </w:tcPr>
                <w:p w:rsidR="005F2DD3" w:rsidRPr="00523A03" w:rsidRDefault="005F2DD3" w:rsidP="005F2DD3">
                  <w:pPr>
                    <w:spacing w:line="240" w:lineRule="exact"/>
                    <w:jc w:val="center"/>
                    <w:rPr>
                      <w:rFonts w:ascii="宋体" w:hAnsi="宋体"/>
                      <w:szCs w:val="21"/>
                    </w:rPr>
                  </w:pPr>
                  <w:r w:rsidRPr="00523A03">
                    <w:rPr>
                      <w:rFonts w:ascii="宋体" w:hAnsi="宋体" w:hint="eastAsia"/>
                      <w:szCs w:val="21"/>
                    </w:rPr>
                    <w:t>178</w:t>
                  </w:r>
                </w:p>
              </w:tc>
            </w:tr>
            <w:tr w:rsidR="005F2DD3" w:rsidRPr="00523A03" w:rsidTr="00A0149D">
              <w:trPr>
                <w:cantSplit/>
                <w:trHeight w:val="162"/>
                <w:jc w:val="center"/>
              </w:trPr>
              <w:tc>
                <w:tcPr>
                  <w:tcW w:w="1156" w:type="dxa"/>
                  <w:vMerge/>
                  <w:vAlign w:val="center"/>
                </w:tcPr>
                <w:p w:rsidR="005F2DD3" w:rsidRPr="00523A03" w:rsidRDefault="005F2DD3" w:rsidP="005F2DD3">
                  <w:pPr>
                    <w:spacing w:line="240" w:lineRule="exact"/>
                    <w:jc w:val="center"/>
                    <w:rPr>
                      <w:rFonts w:ascii="宋体" w:hAnsi="宋体"/>
                      <w:szCs w:val="21"/>
                    </w:rPr>
                  </w:pPr>
                </w:p>
              </w:tc>
              <w:tc>
                <w:tcPr>
                  <w:tcW w:w="1911" w:type="dxa"/>
                  <w:vAlign w:val="center"/>
                </w:tcPr>
                <w:p w:rsidR="005F2DD3" w:rsidRPr="00523A03" w:rsidRDefault="005F2DD3" w:rsidP="005F2DD3">
                  <w:pPr>
                    <w:spacing w:line="240" w:lineRule="exact"/>
                    <w:jc w:val="center"/>
                    <w:rPr>
                      <w:rFonts w:ascii="宋体" w:hAnsi="宋体"/>
                      <w:szCs w:val="21"/>
                    </w:rPr>
                  </w:pPr>
                  <w:r w:rsidRPr="00523A03">
                    <w:rPr>
                      <w:rFonts w:ascii="宋体" w:hAnsi="宋体" w:hint="eastAsia"/>
                      <w:szCs w:val="21"/>
                    </w:rPr>
                    <w:t>电  锯</w:t>
                  </w:r>
                </w:p>
              </w:tc>
              <w:tc>
                <w:tcPr>
                  <w:tcW w:w="1144" w:type="dxa"/>
                  <w:vAlign w:val="center"/>
                </w:tcPr>
                <w:p w:rsidR="005F2DD3" w:rsidRPr="00523A03" w:rsidRDefault="005F2DD3" w:rsidP="005F2DD3">
                  <w:pPr>
                    <w:spacing w:line="240" w:lineRule="exact"/>
                    <w:jc w:val="center"/>
                    <w:rPr>
                      <w:rFonts w:ascii="宋体" w:hAnsi="宋体"/>
                      <w:szCs w:val="21"/>
                    </w:rPr>
                  </w:pPr>
                  <w:r w:rsidRPr="00523A03">
                    <w:rPr>
                      <w:rFonts w:ascii="宋体" w:hAnsi="宋体" w:hint="eastAsia"/>
                      <w:szCs w:val="21"/>
                    </w:rPr>
                    <w:t>103</w:t>
                  </w:r>
                </w:p>
              </w:tc>
              <w:tc>
                <w:tcPr>
                  <w:tcW w:w="1135" w:type="dxa"/>
                  <w:vAlign w:val="center"/>
                </w:tcPr>
                <w:p w:rsidR="005F2DD3" w:rsidRPr="00523A03" w:rsidRDefault="005F2DD3" w:rsidP="005F2DD3">
                  <w:pPr>
                    <w:spacing w:line="240" w:lineRule="exact"/>
                    <w:jc w:val="center"/>
                    <w:rPr>
                      <w:rFonts w:ascii="宋体" w:hAnsi="宋体"/>
                      <w:szCs w:val="21"/>
                    </w:rPr>
                  </w:pPr>
                  <w:r w:rsidRPr="00523A03">
                    <w:rPr>
                      <w:rFonts w:ascii="宋体" w:hAnsi="宋体" w:hint="eastAsia"/>
                      <w:szCs w:val="21"/>
                    </w:rPr>
                    <w:t>1</w:t>
                  </w:r>
                </w:p>
              </w:tc>
              <w:tc>
                <w:tcPr>
                  <w:tcW w:w="960" w:type="dxa"/>
                  <w:vMerge/>
                  <w:vAlign w:val="center"/>
                </w:tcPr>
                <w:p w:rsidR="005F2DD3" w:rsidRPr="00523A03" w:rsidRDefault="005F2DD3" w:rsidP="005F2DD3">
                  <w:pPr>
                    <w:spacing w:line="240" w:lineRule="exact"/>
                    <w:jc w:val="center"/>
                    <w:rPr>
                      <w:rFonts w:ascii="宋体" w:hAnsi="宋体"/>
                      <w:szCs w:val="21"/>
                    </w:rPr>
                  </w:pPr>
                </w:p>
              </w:tc>
              <w:tc>
                <w:tcPr>
                  <w:tcW w:w="962" w:type="dxa"/>
                  <w:vMerge/>
                  <w:vAlign w:val="center"/>
                </w:tcPr>
                <w:p w:rsidR="005F2DD3" w:rsidRPr="00523A03" w:rsidRDefault="005F2DD3" w:rsidP="005F2DD3">
                  <w:pPr>
                    <w:spacing w:line="240" w:lineRule="exact"/>
                    <w:jc w:val="center"/>
                    <w:rPr>
                      <w:rFonts w:ascii="宋体" w:hAnsi="宋体"/>
                      <w:szCs w:val="21"/>
                    </w:rPr>
                  </w:pPr>
                </w:p>
              </w:tc>
              <w:tc>
                <w:tcPr>
                  <w:tcW w:w="971" w:type="dxa"/>
                  <w:vAlign w:val="center"/>
                </w:tcPr>
                <w:p w:rsidR="005F2DD3" w:rsidRPr="00523A03" w:rsidRDefault="005F2DD3" w:rsidP="005F2DD3">
                  <w:pPr>
                    <w:spacing w:line="240" w:lineRule="exact"/>
                    <w:jc w:val="center"/>
                    <w:rPr>
                      <w:rFonts w:ascii="宋体" w:hAnsi="宋体"/>
                      <w:szCs w:val="21"/>
                    </w:rPr>
                  </w:pPr>
                  <w:r w:rsidRPr="00523A03">
                    <w:rPr>
                      <w:rFonts w:ascii="宋体" w:hAnsi="宋体" w:hint="eastAsia"/>
                      <w:szCs w:val="21"/>
                    </w:rPr>
                    <w:t>45</w:t>
                  </w:r>
                </w:p>
              </w:tc>
              <w:tc>
                <w:tcPr>
                  <w:tcW w:w="973" w:type="dxa"/>
                  <w:vAlign w:val="bottom"/>
                </w:tcPr>
                <w:p w:rsidR="005F2DD3" w:rsidRPr="00523A03" w:rsidRDefault="005F2DD3" w:rsidP="005F2DD3">
                  <w:pPr>
                    <w:spacing w:line="240" w:lineRule="exact"/>
                    <w:jc w:val="center"/>
                    <w:rPr>
                      <w:rFonts w:ascii="宋体" w:hAnsi="宋体"/>
                      <w:szCs w:val="21"/>
                    </w:rPr>
                  </w:pPr>
                  <w:r w:rsidRPr="00523A03">
                    <w:rPr>
                      <w:rFonts w:ascii="宋体" w:hAnsi="宋体" w:hint="eastAsia"/>
                      <w:szCs w:val="21"/>
                    </w:rPr>
                    <w:t>251</w:t>
                  </w:r>
                </w:p>
              </w:tc>
            </w:tr>
            <w:tr w:rsidR="005F2DD3" w:rsidRPr="00523A03" w:rsidTr="00A0149D">
              <w:trPr>
                <w:cantSplit/>
                <w:trHeight w:val="162"/>
                <w:jc w:val="center"/>
              </w:trPr>
              <w:tc>
                <w:tcPr>
                  <w:tcW w:w="1156" w:type="dxa"/>
                  <w:vMerge w:val="restart"/>
                  <w:vAlign w:val="center"/>
                </w:tcPr>
                <w:p w:rsidR="005F2DD3" w:rsidRPr="00523A03" w:rsidRDefault="005F2DD3" w:rsidP="005F2DD3">
                  <w:pPr>
                    <w:spacing w:line="240" w:lineRule="exact"/>
                    <w:jc w:val="center"/>
                    <w:rPr>
                      <w:rFonts w:ascii="宋体" w:hAnsi="宋体"/>
                      <w:szCs w:val="21"/>
                    </w:rPr>
                  </w:pPr>
                  <w:r w:rsidRPr="00523A03">
                    <w:rPr>
                      <w:rFonts w:ascii="宋体" w:hAnsi="宋体" w:hint="eastAsia"/>
                      <w:szCs w:val="21"/>
                    </w:rPr>
                    <w:t>装修阶段</w:t>
                  </w:r>
                </w:p>
              </w:tc>
              <w:tc>
                <w:tcPr>
                  <w:tcW w:w="1911" w:type="dxa"/>
                  <w:vAlign w:val="center"/>
                </w:tcPr>
                <w:p w:rsidR="005F2DD3" w:rsidRPr="00523A03" w:rsidRDefault="005F2DD3" w:rsidP="005F2DD3">
                  <w:pPr>
                    <w:spacing w:line="240" w:lineRule="exact"/>
                    <w:jc w:val="center"/>
                    <w:rPr>
                      <w:rFonts w:ascii="宋体" w:hAnsi="宋体"/>
                      <w:szCs w:val="21"/>
                    </w:rPr>
                  </w:pPr>
                  <w:r w:rsidRPr="00523A03">
                    <w:rPr>
                      <w:rFonts w:ascii="宋体" w:hAnsi="宋体" w:hint="eastAsia"/>
                      <w:szCs w:val="21"/>
                    </w:rPr>
                    <w:t>升降机</w:t>
                  </w:r>
                </w:p>
              </w:tc>
              <w:tc>
                <w:tcPr>
                  <w:tcW w:w="1144" w:type="dxa"/>
                  <w:vAlign w:val="center"/>
                </w:tcPr>
                <w:p w:rsidR="005F2DD3" w:rsidRPr="00523A03" w:rsidRDefault="005F2DD3" w:rsidP="005F2DD3">
                  <w:pPr>
                    <w:spacing w:line="240" w:lineRule="exact"/>
                    <w:jc w:val="center"/>
                    <w:rPr>
                      <w:rFonts w:ascii="宋体" w:hAnsi="宋体"/>
                      <w:szCs w:val="21"/>
                    </w:rPr>
                  </w:pPr>
                  <w:r w:rsidRPr="00523A03">
                    <w:rPr>
                      <w:rFonts w:ascii="宋体" w:hAnsi="宋体" w:hint="eastAsia"/>
                      <w:szCs w:val="21"/>
                    </w:rPr>
                    <w:t>78</w:t>
                  </w:r>
                </w:p>
              </w:tc>
              <w:tc>
                <w:tcPr>
                  <w:tcW w:w="1135" w:type="dxa"/>
                  <w:vAlign w:val="center"/>
                </w:tcPr>
                <w:p w:rsidR="005F2DD3" w:rsidRPr="00523A03" w:rsidRDefault="005F2DD3" w:rsidP="005F2DD3">
                  <w:pPr>
                    <w:spacing w:line="240" w:lineRule="exact"/>
                    <w:jc w:val="center"/>
                    <w:rPr>
                      <w:rFonts w:ascii="宋体" w:hAnsi="宋体"/>
                      <w:szCs w:val="21"/>
                    </w:rPr>
                  </w:pPr>
                  <w:r w:rsidRPr="00523A03">
                    <w:rPr>
                      <w:rFonts w:ascii="宋体" w:hAnsi="宋体" w:hint="eastAsia"/>
                      <w:szCs w:val="21"/>
                    </w:rPr>
                    <w:t>1</w:t>
                  </w:r>
                </w:p>
              </w:tc>
              <w:tc>
                <w:tcPr>
                  <w:tcW w:w="960" w:type="dxa"/>
                  <w:vMerge w:val="restart"/>
                  <w:vAlign w:val="center"/>
                </w:tcPr>
                <w:p w:rsidR="005F2DD3" w:rsidRPr="00523A03" w:rsidRDefault="005F2DD3" w:rsidP="005F2DD3">
                  <w:pPr>
                    <w:spacing w:line="240" w:lineRule="exact"/>
                    <w:jc w:val="center"/>
                    <w:rPr>
                      <w:rFonts w:ascii="宋体" w:hAnsi="宋体"/>
                      <w:szCs w:val="21"/>
                    </w:rPr>
                  </w:pPr>
                  <w:r w:rsidRPr="00523A03">
                    <w:rPr>
                      <w:rFonts w:ascii="宋体" w:hAnsi="宋体" w:hint="eastAsia"/>
                      <w:szCs w:val="21"/>
                    </w:rPr>
                    <w:t>70</w:t>
                  </w:r>
                </w:p>
              </w:tc>
              <w:tc>
                <w:tcPr>
                  <w:tcW w:w="962" w:type="dxa"/>
                  <w:vMerge w:val="restart"/>
                  <w:vAlign w:val="center"/>
                </w:tcPr>
                <w:p w:rsidR="005F2DD3" w:rsidRPr="00523A03" w:rsidRDefault="005F2DD3" w:rsidP="005F2DD3">
                  <w:pPr>
                    <w:spacing w:line="240" w:lineRule="exact"/>
                    <w:jc w:val="center"/>
                    <w:rPr>
                      <w:rFonts w:ascii="宋体" w:hAnsi="宋体"/>
                      <w:szCs w:val="21"/>
                    </w:rPr>
                  </w:pPr>
                  <w:r w:rsidRPr="00523A03">
                    <w:rPr>
                      <w:rFonts w:ascii="宋体" w:hAnsi="宋体" w:hint="eastAsia"/>
                      <w:szCs w:val="21"/>
                    </w:rPr>
                    <w:t>55</w:t>
                  </w:r>
                </w:p>
              </w:tc>
              <w:tc>
                <w:tcPr>
                  <w:tcW w:w="971" w:type="dxa"/>
                  <w:vAlign w:val="center"/>
                </w:tcPr>
                <w:p w:rsidR="005F2DD3" w:rsidRPr="00523A03" w:rsidRDefault="005F2DD3" w:rsidP="005F2DD3">
                  <w:pPr>
                    <w:spacing w:line="240" w:lineRule="exact"/>
                    <w:jc w:val="center"/>
                    <w:rPr>
                      <w:rFonts w:ascii="宋体" w:hAnsi="宋体"/>
                      <w:szCs w:val="21"/>
                    </w:rPr>
                  </w:pPr>
                  <w:r w:rsidRPr="00523A03">
                    <w:rPr>
                      <w:rFonts w:ascii="宋体" w:hAnsi="宋体" w:hint="eastAsia"/>
                      <w:szCs w:val="21"/>
                    </w:rPr>
                    <w:t>3</w:t>
                  </w:r>
                </w:p>
              </w:tc>
              <w:tc>
                <w:tcPr>
                  <w:tcW w:w="973" w:type="dxa"/>
                  <w:vAlign w:val="bottom"/>
                </w:tcPr>
                <w:p w:rsidR="005F2DD3" w:rsidRPr="00523A03" w:rsidRDefault="005F2DD3" w:rsidP="005F2DD3">
                  <w:pPr>
                    <w:spacing w:line="240" w:lineRule="exact"/>
                    <w:jc w:val="center"/>
                    <w:rPr>
                      <w:rFonts w:ascii="宋体" w:hAnsi="宋体"/>
                      <w:szCs w:val="21"/>
                    </w:rPr>
                  </w:pPr>
                  <w:r w:rsidRPr="00523A03">
                    <w:rPr>
                      <w:rFonts w:ascii="宋体" w:hAnsi="宋体"/>
                      <w:szCs w:val="21"/>
                    </w:rPr>
                    <w:t>1</w:t>
                  </w:r>
                  <w:r w:rsidRPr="00523A03">
                    <w:rPr>
                      <w:rFonts w:ascii="宋体" w:hAnsi="宋体" w:hint="eastAsia"/>
                      <w:szCs w:val="21"/>
                    </w:rPr>
                    <w:t>5</w:t>
                  </w:r>
                </w:p>
              </w:tc>
            </w:tr>
            <w:tr w:rsidR="005F2DD3" w:rsidRPr="00523A03" w:rsidTr="00A0149D">
              <w:trPr>
                <w:cantSplit/>
                <w:trHeight w:val="162"/>
                <w:jc w:val="center"/>
              </w:trPr>
              <w:tc>
                <w:tcPr>
                  <w:tcW w:w="1156" w:type="dxa"/>
                  <w:vMerge/>
                  <w:vAlign w:val="center"/>
                </w:tcPr>
                <w:p w:rsidR="005F2DD3" w:rsidRPr="00523A03" w:rsidRDefault="005F2DD3" w:rsidP="005F2DD3">
                  <w:pPr>
                    <w:spacing w:line="240" w:lineRule="exact"/>
                    <w:jc w:val="center"/>
                    <w:rPr>
                      <w:rFonts w:ascii="宋体" w:hAnsi="宋体"/>
                      <w:szCs w:val="21"/>
                    </w:rPr>
                  </w:pPr>
                </w:p>
              </w:tc>
              <w:tc>
                <w:tcPr>
                  <w:tcW w:w="1911" w:type="dxa"/>
                  <w:vAlign w:val="center"/>
                </w:tcPr>
                <w:p w:rsidR="005F2DD3" w:rsidRPr="00523A03" w:rsidRDefault="005F2DD3" w:rsidP="005F2DD3">
                  <w:pPr>
                    <w:spacing w:line="240" w:lineRule="exact"/>
                    <w:jc w:val="center"/>
                    <w:rPr>
                      <w:rFonts w:ascii="宋体" w:hAnsi="宋体"/>
                      <w:szCs w:val="21"/>
                    </w:rPr>
                  </w:pPr>
                  <w:r w:rsidRPr="00523A03">
                    <w:rPr>
                      <w:rFonts w:ascii="宋体" w:hAnsi="宋体" w:hint="eastAsia"/>
                      <w:szCs w:val="21"/>
                    </w:rPr>
                    <w:t>切割机</w:t>
                  </w:r>
                </w:p>
              </w:tc>
              <w:tc>
                <w:tcPr>
                  <w:tcW w:w="1144" w:type="dxa"/>
                  <w:vAlign w:val="center"/>
                </w:tcPr>
                <w:p w:rsidR="005F2DD3" w:rsidRPr="00523A03" w:rsidRDefault="005F2DD3" w:rsidP="005F2DD3">
                  <w:pPr>
                    <w:spacing w:line="240" w:lineRule="exact"/>
                    <w:jc w:val="center"/>
                    <w:rPr>
                      <w:rFonts w:ascii="宋体" w:hAnsi="宋体"/>
                      <w:szCs w:val="21"/>
                    </w:rPr>
                  </w:pPr>
                  <w:r w:rsidRPr="00523A03">
                    <w:rPr>
                      <w:rFonts w:ascii="宋体" w:hAnsi="宋体" w:hint="eastAsia"/>
                      <w:szCs w:val="21"/>
                    </w:rPr>
                    <w:t>88</w:t>
                  </w:r>
                </w:p>
              </w:tc>
              <w:tc>
                <w:tcPr>
                  <w:tcW w:w="1135" w:type="dxa"/>
                  <w:vAlign w:val="center"/>
                </w:tcPr>
                <w:p w:rsidR="005F2DD3" w:rsidRPr="00523A03" w:rsidRDefault="005F2DD3" w:rsidP="005F2DD3">
                  <w:pPr>
                    <w:spacing w:line="240" w:lineRule="exact"/>
                    <w:jc w:val="center"/>
                    <w:rPr>
                      <w:rFonts w:ascii="宋体" w:hAnsi="宋体"/>
                      <w:szCs w:val="21"/>
                    </w:rPr>
                  </w:pPr>
                  <w:r w:rsidRPr="00523A03">
                    <w:rPr>
                      <w:rFonts w:ascii="宋体" w:hAnsi="宋体" w:hint="eastAsia"/>
                      <w:szCs w:val="21"/>
                    </w:rPr>
                    <w:t>1</w:t>
                  </w:r>
                </w:p>
              </w:tc>
              <w:tc>
                <w:tcPr>
                  <w:tcW w:w="960" w:type="dxa"/>
                  <w:vMerge/>
                  <w:vAlign w:val="center"/>
                </w:tcPr>
                <w:p w:rsidR="005F2DD3" w:rsidRPr="00523A03" w:rsidRDefault="005F2DD3" w:rsidP="005F2DD3">
                  <w:pPr>
                    <w:spacing w:line="240" w:lineRule="exact"/>
                    <w:jc w:val="center"/>
                    <w:rPr>
                      <w:rFonts w:ascii="宋体" w:hAnsi="宋体"/>
                      <w:szCs w:val="21"/>
                    </w:rPr>
                  </w:pPr>
                </w:p>
              </w:tc>
              <w:tc>
                <w:tcPr>
                  <w:tcW w:w="962" w:type="dxa"/>
                  <w:vMerge/>
                  <w:vAlign w:val="center"/>
                </w:tcPr>
                <w:p w:rsidR="005F2DD3" w:rsidRPr="00523A03" w:rsidRDefault="005F2DD3" w:rsidP="005F2DD3">
                  <w:pPr>
                    <w:spacing w:line="240" w:lineRule="exact"/>
                    <w:jc w:val="center"/>
                    <w:rPr>
                      <w:rFonts w:ascii="宋体" w:hAnsi="宋体"/>
                      <w:szCs w:val="21"/>
                    </w:rPr>
                  </w:pPr>
                </w:p>
              </w:tc>
              <w:tc>
                <w:tcPr>
                  <w:tcW w:w="971" w:type="dxa"/>
                  <w:vAlign w:val="center"/>
                </w:tcPr>
                <w:p w:rsidR="005F2DD3" w:rsidRPr="00523A03" w:rsidRDefault="005F2DD3" w:rsidP="005F2DD3">
                  <w:pPr>
                    <w:spacing w:line="240" w:lineRule="exact"/>
                    <w:jc w:val="center"/>
                    <w:rPr>
                      <w:rFonts w:ascii="宋体" w:hAnsi="宋体"/>
                      <w:szCs w:val="21"/>
                    </w:rPr>
                  </w:pPr>
                  <w:r w:rsidRPr="00523A03">
                    <w:rPr>
                      <w:rFonts w:ascii="宋体" w:hAnsi="宋体" w:hint="eastAsia"/>
                      <w:szCs w:val="21"/>
                    </w:rPr>
                    <w:t>8</w:t>
                  </w:r>
                </w:p>
              </w:tc>
              <w:tc>
                <w:tcPr>
                  <w:tcW w:w="973" w:type="dxa"/>
                  <w:vAlign w:val="bottom"/>
                </w:tcPr>
                <w:p w:rsidR="005F2DD3" w:rsidRPr="00523A03" w:rsidRDefault="005F2DD3" w:rsidP="005F2DD3">
                  <w:pPr>
                    <w:spacing w:line="240" w:lineRule="exact"/>
                    <w:jc w:val="center"/>
                    <w:rPr>
                      <w:rFonts w:ascii="宋体" w:hAnsi="宋体"/>
                      <w:szCs w:val="21"/>
                    </w:rPr>
                  </w:pPr>
                  <w:r w:rsidRPr="00523A03">
                    <w:rPr>
                      <w:rFonts w:ascii="宋体" w:hAnsi="宋体"/>
                      <w:szCs w:val="21"/>
                    </w:rPr>
                    <w:t>4</w:t>
                  </w:r>
                  <w:r w:rsidRPr="00523A03">
                    <w:rPr>
                      <w:rFonts w:ascii="宋体" w:hAnsi="宋体" w:hint="eastAsia"/>
                      <w:szCs w:val="21"/>
                    </w:rPr>
                    <w:t>5</w:t>
                  </w:r>
                </w:p>
              </w:tc>
            </w:tr>
          </w:tbl>
          <w:p w:rsidR="008D34B8" w:rsidRPr="00523A03" w:rsidRDefault="008D34B8" w:rsidP="008D34B8">
            <w:pPr>
              <w:ind w:firstLineChars="200" w:firstLine="361"/>
              <w:rPr>
                <w:rFonts w:ascii="宋体" w:hAnsi="宋体"/>
                <w:b/>
                <w:sz w:val="18"/>
                <w:szCs w:val="18"/>
              </w:rPr>
            </w:pPr>
            <w:r w:rsidRPr="00523A03">
              <w:rPr>
                <w:rFonts w:ascii="宋体" w:hAnsi="宋体" w:hint="eastAsia"/>
                <w:b/>
                <w:sz w:val="18"/>
                <w:szCs w:val="18"/>
              </w:rPr>
              <w:t>注：夜间噪声最大声级超过限值的幅度不得高于15dB (A)。</w:t>
            </w:r>
          </w:p>
          <w:p w:rsidR="008D34B8" w:rsidRPr="00523A03" w:rsidRDefault="008D34B8" w:rsidP="006868A7">
            <w:pPr>
              <w:spacing w:beforeLines="50" w:before="120"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t>⑵ 施工噪声预测结果及分析</w:t>
            </w:r>
          </w:p>
          <w:p w:rsidR="008D34B8" w:rsidRPr="00523A03" w:rsidRDefault="008D34B8"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t>① 建设施工期一般为露天作业，无隔声与消声措施，声源较高，由于施工场地内设备大多属于移动声源，要准确预测施工场地各场界噪声值较困难，因此本次</w:t>
            </w:r>
            <w:proofErr w:type="gramStart"/>
            <w:r w:rsidRPr="00523A03">
              <w:rPr>
                <w:rFonts w:asciiTheme="minorEastAsia" w:eastAsiaTheme="minorEastAsia" w:hAnsiTheme="minorEastAsia" w:hint="eastAsia"/>
                <w:sz w:val="24"/>
              </w:rPr>
              <w:t>评价仅</w:t>
            </w:r>
            <w:proofErr w:type="gramEnd"/>
            <w:r w:rsidRPr="00523A03">
              <w:rPr>
                <w:rFonts w:asciiTheme="minorEastAsia" w:eastAsiaTheme="minorEastAsia" w:hAnsiTheme="minorEastAsia" w:hint="eastAsia"/>
                <w:sz w:val="24"/>
              </w:rPr>
              <w:t>针对各噪声源单独作用时的超标范围进行影响分析。</w:t>
            </w:r>
          </w:p>
          <w:p w:rsidR="008D34B8" w:rsidRPr="00523A03" w:rsidRDefault="008D34B8"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t>由表</w:t>
            </w:r>
            <w:r w:rsidR="005F2DD3" w:rsidRPr="00523A03">
              <w:rPr>
                <w:rFonts w:asciiTheme="minorEastAsia" w:eastAsiaTheme="minorEastAsia" w:hAnsiTheme="minorEastAsia" w:hint="eastAsia"/>
                <w:sz w:val="24"/>
              </w:rPr>
              <w:t>21</w:t>
            </w:r>
            <w:r w:rsidRPr="00523A03">
              <w:rPr>
                <w:rFonts w:asciiTheme="minorEastAsia" w:eastAsiaTheme="minorEastAsia" w:hAnsiTheme="minorEastAsia" w:hint="eastAsia"/>
                <w:sz w:val="24"/>
              </w:rPr>
              <w:t>可知，施工机械声级较高，在空旷地带噪声传播距离较远，昼间最大影响范围在50m内，夜间在281m内。其中基础施工阶段噪声影响相对较大，应严禁基础施工阶段夜间施工。</w:t>
            </w:r>
          </w:p>
          <w:p w:rsidR="008D34B8" w:rsidRPr="00523A03" w:rsidRDefault="008D34B8"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t>本项目施工时，由于施工机械一般都被布置在场地内距场界15～50m地段，根据预测计算结果和类比监测调查结果，施工场界昼间噪声值一般可以达标，但部分施工机械运行时，如打桩机噪声会导致基础阶段昼间场界超标；夜间施工时，场界噪声大部分都将出现超标现象，为此工程应严格控制高噪声设备运行时段，按照《建筑施工场界环境噪声排放标准》要求，严禁夜间22：00～06：00施工，避免因夜间施工产生扰民现象。</w:t>
            </w:r>
          </w:p>
          <w:p w:rsidR="008D34B8" w:rsidRPr="00523A03" w:rsidRDefault="008D34B8"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t>现状调查，</w:t>
            </w:r>
            <w:r w:rsidRPr="009A5826">
              <w:rPr>
                <w:rFonts w:asciiTheme="minorEastAsia" w:eastAsiaTheme="minorEastAsia" w:hAnsiTheme="minorEastAsia" w:hint="eastAsia"/>
                <w:color w:val="0000FF"/>
                <w:sz w:val="24"/>
              </w:rPr>
              <w:t>施工场界200m</w:t>
            </w:r>
            <w:proofErr w:type="gramStart"/>
            <w:r w:rsidRPr="009A5826">
              <w:rPr>
                <w:rFonts w:asciiTheme="minorEastAsia" w:eastAsiaTheme="minorEastAsia" w:hAnsiTheme="minorEastAsia" w:hint="eastAsia"/>
                <w:color w:val="0000FF"/>
                <w:sz w:val="24"/>
              </w:rPr>
              <w:t>范围内</w:t>
            </w:r>
            <w:r w:rsidR="005F2DD3" w:rsidRPr="009A5826">
              <w:rPr>
                <w:rFonts w:asciiTheme="minorEastAsia" w:eastAsiaTheme="minorEastAsia" w:hAnsiTheme="minorEastAsia" w:hint="eastAsia"/>
                <w:color w:val="0000FF"/>
                <w:sz w:val="24"/>
              </w:rPr>
              <w:t>声</w:t>
            </w:r>
            <w:r w:rsidRPr="009A5826">
              <w:rPr>
                <w:rFonts w:asciiTheme="minorEastAsia" w:eastAsiaTheme="minorEastAsia" w:hAnsiTheme="minorEastAsia" w:hint="eastAsia"/>
                <w:color w:val="0000FF"/>
                <w:sz w:val="24"/>
              </w:rPr>
              <w:t>环境</w:t>
            </w:r>
            <w:proofErr w:type="gramEnd"/>
            <w:r w:rsidRPr="009A5826">
              <w:rPr>
                <w:rFonts w:asciiTheme="minorEastAsia" w:eastAsiaTheme="minorEastAsia" w:hAnsiTheme="minorEastAsia" w:hint="eastAsia"/>
                <w:color w:val="0000FF"/>
                <w:sz w:val="24"/>
              </w:rPr>
              <w:t>敏感点</w:t>
            </w:r>
            <w:r w:rsidR="009A5826" w:rsidRPr="009A5826">
              <w:rPr>
                <w:rFonts w:asciiTheme="minorEastAsia" w:eastAsiaTheme="minorEastAsia" w:hAnsiTheme="minorEastAsia" w:hint="eastAsia"/>
                <w:color w:val="0000FF"/>
                <w:sz w:val="24"/>
              </w:rPr>
              <w:t>主要为东航</w:t>
            </w:r>
            <w:r w:rsidR="00052BC4">
              <w:rPr>
                <w:rFonts w:asciiTheme="minorEastAsia" w:eastAsiaTheme="minorEastAsia" w:hAnsiTheme="minorEastAsia" w:hint="eastAsia"/>
                <w:color w:val="0000FF"/>
                <w:sz w:val="24"/>
              </w:rPr>
              <w:t>集团</w:t>
            </w:r>
            <w:r w:rsidR="009A5826" w:rsidRPr="009A5826">
              <w:rPr>
                <w:rFonts w:asciiTheme="minorEastAsia" w:eastAsiaTheme="minorEastAsia" w:hAnsiTheme="minorEastAsia" w:hint="eastAsia"/>
                <w:color w:val="0000FF"/>
                <w:sz w:val="24"/>
              </w:rPr>
              <w:t>部分办公设施</w:t>
            </w:r>
            <w:r w:rsidR="00CC1302">
              <w:rPr>
                <w:rFonts w:asciiTheme="minorEastAsia" w:eastAsiaTheme="minorEastAsia" w:hAnsiTheme="minorEastAsia" w:hint="eastAsia"/>
                <w:color w:val="0000FF"/>
                <w:sz w:val="24"/>
              </w:rPr>
              <w:t>与机场武警中队办公楼</w:t>
            </w:r>
            <w:r w:rsidRPr="009A5826">
              <w:rPr>
                <w:rFonts w:asciiTheme="minorEastAsia" w:eastAsiaTheme="minorEastAsia" w:hAnsiTheme="minorEastAsia" w:hint="eastAsia"/>
                <w:color w:val="0000FF"/>
                <w:sz w:val="24"/>
              </w:rPr>
              <w:t>，</w:t>
            </w:r>
            <w:r w:rsidR="009A5826" w:rsidRPr="009A5826">
              <w:rPr>
                <w:rFonts w:asciiTheme="minorEastAsia" w:eastAsiaTheme="minorEastAsia" w:hAnsiTheme="minorEastAsia" w:hint="eastAsia"/>
                <w:color w:val="0000FF"/>
                <w:sz w:val="24"/>
              </w:rPr>
              <w:t>无定居人口，</w:t>
            </w:r>
            <w:r w:rsidRPr="00523A03">
              <w:rPr>
                <w:rFonts w:asciiTheme="minorEastAsia" w:eastAsiaTheme="minorEastAsia" w:hAnsiTheme="minorEastAsia" w:hint="eastAsia"/>
                <w:sz w:val="24"/>
              </w:rPr>
              <w:t>施工噪声影响相对较小，且随着施工期结束，其噪声影响将会消失。</w:t>
            </w:r>
          </w:p>
          <w:p w:rsidR="008D34B8" w:rsidRPr="00523A03" w:rsidRDefault="008D34B8"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t>② 施工期</w:t>
            </w:r>
            <w:proofErr w:type="gramStart"/>
            <w:r w:rsidRPr="00523A03">
              <w:rPr>
                <w:rFonts w:asciiTheme="minorEastAsia" w:eastAsiaTheme="minorEastAsia" w:hAnsiTheme="minorEastAsia" w:hint="eastAsia"/>
                <w:sz w:val="24"/>
              </w:rPr>
              <w:t>间项目</w:t>
            </w:r>
            <w:proofErr w:type="gramEnd"/>
            <w:r w:rsidRPr="00523A03">
              <w:rPr>
                <w:rFonts w:asciiTheme="minorEastAsia" w:eastAsiaTheme="minorEastAsia" w:hAnsiTheme="minorEastAsia" w:hint="eastAsia"/>
                <w:sz w:val="24"/>
              </w:rPr>
              <w:t>运输建筑材料车辆增多，将加重沿线交通噪声污染。类比调查监测，该类车辆噪声级一般在75～85dB(A)，属间断运行，且运输量有限，加上车辆禁止夜间和午休间鸣笛，因此施工期间运输车辆产生噪声污染是短时的，不会对沿线居民生活造成大的影响。</w:t>
            </w:r>
          </w:p>
          <w:p w:rsidR="008D34B8" w:rsidRPr="00523A03" w:rsidRDefault="008D34B8" w:rsidP="00523A03">
            <w:pPr>
              <w:spacing w:line="360" w:lineRule="auto"/>
              <w:ind w:firstLineChars="200" w:firstLine="480"/>
              <w:rPr>
                <w:rFonts w:asciiTheme="minorEastAsia" w:eastAsiaTheme="minorEastAsia" w:hAnsiTheme="minorEastAsia"/>
                <w:bCs/>
                <w:sz w:val="24"/>
              </w:rPr>
            </w:pPr>
            <w:r w:rsidRPr="00523A03">
              <w:rPr>
                <w:rFonts w:asciiTheme="minorEastAsia" w:eastAsiaTheme="minorEastAsia" w:hAnsiTheme="minorEastAsia" w:hint="eastAsia"/>
                <w:bCs/>
                <w:sz w:val="24"/>
              </w:rPr>
              <w:t>4、施工废水影响分析</w:t>
            </w:r>
          </w:p>
          <w:p w:rsidR="008D34B8" w:rsidRPr="00523A03" w:rsidRDefault="008D34B8"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t>根据工程分析，项目施工废水主要由少量建筑废水和施工人员生活污水组成。其中，建筑废水中主要污染物有</w:t>
            </w:r>
            <w:r w:rsidRPr="00523A03">
              <w:rPr>
                <w:rFonts w:asciiTheme="minorEastAsia" w:eastAsiaTheme="minorEastAsia" w:hAnsiTheme="minorEastAsia"/>
                <w:sz w:val="24"/>
              </w:rPr>
              <w:t>SS</w:t>
            </w:r>
            <w:r w:rsidRPr="00523A03">
              <w:rPr>
                <w:rFonts w:asciiTheme="minorEastAsia" w:eastAsiaTheme="minorEastAsia" w:hAnsiTheme="minorEastAsia" w:hint="eastAsia"/>
                <w:sz w:val="24"/>
              </w:rPr>
              <w:t>、石油类等，基本无其它污染指标；施工人员生活污水产生量小，约1.2m</w:t>
            </w:r>
            <w:r w:rsidRPr="00523A03">
              <w:rPr>
                <w:rFonts w:asciiTheme="minorEastAsia" w:eastAsiaTheme="minorEastAsia" w:hAnsiTheme="minorEastAsia" w:hint="eastAsia"/>
                <w:sz w:val="24"/>
                <w:vertAlign w:val="superscript"/>
              </w:rPr>
              <w:t>3</w:t>
            </w:r>
            <w:r w:rsidRPr="00523A03">
              <w:rPr>
                <w:rFonts w:asciiTheme="minorEastAsia" w:eastAsiaTheme="minorEastAsia" w:hAnsiTheme="minorEastAsia" w:hint="eastAsia"/>
                <w:sz w:val="24"/>
              </w:rPr>
              <w:t>/d，主要污染物为COD、BOD</w:t>
            </w:r>
            <w:r w:rsidRPr="00523A03">
              <w:rPr>
                <w:rFonts w:asciiTheme="minorEastAsia" w:eastAsiaTheme="minorEastAsia" w:hAnsiTheme="minorEastAsia" w:hint="eastAsia"/>
                <w:sz w:val="24"/>
                <w:vertAlign w:val="subscript"/>
              </w:rPr>
              <w:t>5</w:t>
            </w:r>
            <w:r w:rsidRPr="00523A03">
              <w:rPr>
                <w:rFonts w:asciiTheme="minorEastAsia" w:eastAsiaTheme="minorEastAsia" w:hAnsiTheme="minorEastAsia" w:hint="eastAsia"/>
                <w:sz w:val="24"/>
              </w:rPr>
              <w:t>、SS、氨氮等。</w:t>
            </w:r>
          </w:p>
          <w:p w:rsidR="008D34B8" w:rsidRPr="00523A03" w:rsidRDefault="008D34B8"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t>施工建筑废水和生活污水直排，势必会造成污染。对此，评价要求对施工场地设临时沉淀池、临时化粪池和冲水厕所，施工生产废水经处理后作场地、道路洒水和</w:t>
            </w:r>
            <w:proofErr w:type="gramStart"/>
            <w:r w:rsidRPr="00523A03">
              <w:rPr>
                <w:rFonts w:asciiTheme="minorEastAsia" w:eastAsiaTheme="minorEastAsia" w:hAnsiTheme="minorEastAsia" w:hint="eastAsia"/>
                <w:sz w:val="24"/>
              </w:rPr>
              <w:t>绿化水</w:t>
            </w:r>
            <w:proofErr w:type="gramEnd"/>
            <w:r w:rsidRPr="00523A03">
              <w:rPr>
                <w:rFonts w:asciiTheme="minorEastAsia" w:eastAsiaTheme="minorEastAsia" w:hAnsiTheme="minorEastAsia" w:hint="eastAsia"/>
                <w:sz w:val="24"/>
              </w:rPr>
              <w:t>等全部回用，生活污水经临时化粪池处理后排入</w:t>
            </w:r>
            <w:r w:rsidR="005F2DD3" w:rsidRPr="00523A03">
              <w:rPr>
                <w:rFonts w:asciiTheme="minorEastAsia" w:eastAsiaTheme="minorEastAsia" w:hAnsiTheme="minorEastAsia" w:hint="eastAsia"/>
                <w:sz w:val="24"/>
              </w:rPr>
              <w:t>机场现有</w:t>
            </w:r>
            <w:r w:rsidRPr="00523A03">
              <w:rPr>
                <w:rFonts w:asciiTheme="minorEastAsia" w:eastAsiaTheme="minorEastAsia" w:hAnsiTheme="minorEastAsia" w:hint="eastAsia"/>
                <w:sz w:val="24"/>
              </w:rPr>
              <w:t>市政污水管网，可有效控制废水外排对地表水体污染，对环境影响小。</w:t>
            </w:r>
          </w:p>
          <w:p w:rsidR="008D34B8" w:rsidRPr="00523A03" w:rsidRDefault="008D34B8" w:rsidP="00523A03">
            <w:pPr>
              <w:spacing w:line="360" w:lineRule="auto"/>
              <w:ind w:firstLineChars="200" w:firstLine="480"/>
              <w:rPr>
                <w:rFonts w:asciiTheme="minorEastAsia" w:eastAsiaTheme="minorEastAsia" w:hAnsiTheme="minorEastAsia"/>
                <w:bCs/>
                <w:sz w:val="24"/>
              </w:rPr>
            </w:pPr>
            <w:r w:rsidRPr="00523A03">
              <w:rPr>
                <w:rFonts w:asciiTheme="minorEastAsia" w:eastAsiaTheme="minorEastAsia" w:hAnsiTheme="minorEastAsia" w:hint="eastAsia"/>
                <w:bCs/>
                <w:sz w:val="24"/>
              </w:rPr>
              <w:lastRenderedPageBreak/>
              <w:t>5、固体废弃物影响分析</w:t>
            </w:r>
          </w:p>
          <w:p w:rsidR="008D34B8" w:rsidRPr="00523A03" w:rsidRDefault="008D34B8"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t>施工期固体废物主要有施工弃渣土、各种建筑装修材料和少量施工人员生活垃圾等。评价要求施工期</w:t>
            </w:r>
            <w:proofErr w:type="gramStart"/>
            <w:r w:rsidRPr="00523A03">
              <w:rPr>
                <w:rFonts w:asciiTheme="minorEastAsia" w:eastAsiaTheme="minorEastAsia" w:hAnsiTheme="minorEastAsia" w:hint="eastAsia"/>
                <w:sz w:val="24"/>
              </w:rPr>
              <w:t>间建筑</w:t>
            </w:r>
            <w:proofErr w:type="gramEnd"/>
            <w:r w:rsidRPr="00523A03">
              <w:rPr>
                <w:rFonts w:asciiTheme="minorEastAsia" w:eastAsiaTheme="minorEastAsia" w:hAnsiTheme="minorEastAsia" w:hint="eastAsia"/>
                <w:sz w:val="24"/>
              </w:rPr>
              <w:t>垃圾应充分回收利用，尽可能回填于场地内地基处理和低洼处，多余部分按当地城建、环卫部门要求集中处置；施工场地及临建办公区生活垃圾产生量约160kg/d，要求设垃圾箱（桶），固定地点堆放，分类收集，</w:t>
            </w:r>
            <w:proofErr w:type="gramStart"/>
            <w:r w:rsidRPr="00523A03">
              <w:rPr>
                <w:rFonts w:asciiTheme="minorEastAsia" w:eastAsiaTheme="minorEastAsia" w:hAnsiTheme="minorEastAsia" w:hint="eastAsia"/>
                <w:sz w:val="24"/>
              </w:rPr>
              <w:t>定期由</w:t>
            </w:r>
            <w:proofErr w:type="gramEnd"/>
            <w:r w:rsidRPr="00523A03">
              <w:rPr>
                <w:rFonts w:asciiTheme="minorEastAsia" w:eastAsiaTheme="minorEastAsia" w:hAnsiTheme="minorEastAsia" w:hint="eastAsia"/>
                <w:sz w:val="24"/>
              </w:rPr>
              <w:t>当地环卫部门运往当地生活垃圾场卫生填埋处理，环境影响小。</w:t>
            </w:r>
          </w:p>
          <w:p w:rsidR="005F2DD3" w:rsidRPr="00523A03" w:rsidRDefault="005F2DD3" w:rsidP="00523A03">
            <w:pPr>
              <w:spacing w:line="360" w:lineRule="auto"/>
              <w:ind w:firstLineChars="200" w:firstLine="482"/>
              <w:rPr>
                <w:rFonts w:asciiTheme="minorEastAsia" w:eastAsiaTheme="minorEastAsia" w:hAnsiTheme="minorEastAsia"/>
                <w:b/>
                <w:bCs/>
                <w:sz w:val="24"/>
              </w:rPr>
            </w:pPr>
            <w:r w:rsidRPr="00523A03">
              <w:rPr>
                <w:rFonts w:asciiTheme="minorEastAsia" w:eastAsiaTheme="minorEastAsia" w:hAnsiTheme="minorEastAsia" w:hint="eastAsia"/>
                <w:b/>
                <w:bCs/>
                <w:sz w:val="24"/>
              </w:rPr>
              <w:t>二、施工期污染防治对策与措施</w:t>
            </w:r>
          </w:p>
          <w:p w:rsidR="005F2DD3" w:rsidRPr="00523A03" w:rsidRDefault="005F2DD3" w:rsidP="00523A03">
            <w:pPr>
              <w:spacing w:line="360" w:lineRule="auto"/>
              <w:ind w:firstLineChars="200" w:firstLine="480"/>
              <w:rPr>
                <w:rFonts w:asciiTheme="minorEastAsia" w:eastAsiaTheme="minorEastAsia" w:hAnsiTheme="minorEastAsia"/>
                <w:bCs/>
                <w:sz w:val="24"/>
              </w:rPr>
            </w:pPr>
            <w:r w:rsidRPr="00523A03">
              <w:rPr>
                <w:rFonts w:asciiTheme="minorEastAsia" w:eastAsiaTheme="minorEastAsia" w:hAnsiTheme="minorEastAsia" w:hint="eastAsia"/>
                <w:bCs/>
                <w:sz w:val="24"/>
              </w:rPr>
              <w:t>1、施工扬尘控制要求</w:t>
            </w:r>
          </w:p>
          <w:p w:rsidR="005F2DD3" w:rsidRPr="00523A03" w:rsidRDefault="005F2DD3"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t>为减少施工扬尘对周围环境空气的影响，加强项目施工扬尘控制，本项目应严格执行《防治城市扬尘污染技术规范》（HJ/T393-2007）、《陕西省“治污降霾•保卫蓝天”五年行动计划（2013—2017年）》、《陕西省建筑施工扬尘治理措施16条》（2013年）、《陕西省2017年铁腕</w:t>
            </w:r>
            <w:hyperlink r:id="rId17" w:history="1">
              <w:r w:rsidRPr="00523A03">
                <w:rPr>
                  <w:rFonts w:asciiTheme="minorEastAsia" w:eastAsiaTheme="minorEastAsia" w:hAnsiTheme="minorEastAsia" w:hint="eastAsia"/>
                  <w:sz w:val="24"/>
                </w:rPr>
                <w:t>治霾</w:t>
              </w:r>
            </w:hyperlink>
            <w:r w:rsidRPr="00523A03">
              <w:rPr>
                <w:rFonts w:asciiTheme="minorEastAsia" w:eastAsiaTheme="minorEastAsia" w:hAnsiTheme="minorEastAsia" w:hint="eastAsia"/>
                <w:sz w:val="24"/>
              </w:rPr>
              <w:t>“1+9”</w:t>
            </w:r>
            <w:hyperlink r:id="rId18" w:history="1">
              <w:r w:rsidRPr="00523A03">
                <w:rPr>
                  <w:rFonts w:asciiTheme="minorEastAsia" w:eastAsiaTheme="minorEastAsia" w:hAnsiTheme="minorEastAsia" w:hint="eastAsia"/>
                  <w:sz w:val="24"/>
                </w:rPr>
                <w:t>行动方案</w:t>
              </w:r>
            </w:hyperlink>
            <w:r w:rsidRPr="00523A03">
              <w:rPr>
                <w:rFonts w:asciiTheme="minorEastAsia" w:eastAsiaTheme="minorEastAsia" w:hAnsiTheme="minorEastAsia" w:hint="eastAsia"/>
                <w:sz w:val="24"/>
              </w:rPr>
              <w:t>》、《西咸新区</w:t>
            </w:r>
            <w:r w:rsidRPr="00523A03">
              <w:rPr>
                <w:rFonts w:asciiTheme="minorEastAsia" w:eastAsiaTheme="minorEastAsia" w:hAnsiTheme="minorEastAsia"/>
                <w:sz w:val="24"/>
              </w:rPr>
              <w:t>2017年“铁腕治霾</w:t>
            </w:r>
            <w:r w:rsidRPr="00523A03">
              <w:rPr>
                <w:rFonts w:asciiTheme="minorEastAsia" w:eastAsiaTheme="minorEastAsia" w:hAnsiTheme="minorEastAsia" w:hint="eastAsia"/>
                <w:sz w:val="24"/>
              </w:rPr>
              <w:t xml:space="preserve"> </w:t>
            </w:r>
            <w:r w:rsidRPr="00523A03">
              <w:rPr>
                <w:rFonts w:asciiTheme="minorEastAsia" w:eastAsiaTheme="minorEastAsia" w:hAnsiTheme="minorEastAsia"/>
                <w:sz w:val="24"/>
              </w:rPr>
              <w:t>保卫蓝天”治污减霾网格化管理专项方案</w:t>
            </w:r>
            <w:r w:rsidRPr="00523A03">
              <w:rPr>
                <w:rFonts w:asciiTheme="minorEastAsia" w:eastAsiaTheme="minorEastAsia" w:hAnsiTheme="minorEastAsia" w:hint="eastAsia"/>
                <w:sz w:val="24"/>
              </w:rPr>
              <w:t>》</w:t>
            </w:r>
            <w:r w:rsidR="009F0CB3" w:rsidRPr="00523A03">
              <w:rPr>
                <w:rFonts w:asciiTheme="minorEastAsia" w:eastAsiaTheme="minorEastAsia" w:hAnsiTheme="minorEastAsia" w:hint="eastAsia"/>
                <w:sz w:val="24"/>
              </w:rPr>
              <w:t xml:space="preserve"> </w:t>
            </w:r>
            <w:r w:rsidRPr="00523A03">
              <w:rPr>
                <w:rFonts w:asciiTheme="minorEastAsia" w:eastAsiaTheme="minorEastAsia" w:hAnsiTheme="minorEastAsia" w:hint="eastAsia"/>
                <w:sz w:val="24"/>
              </w:rPr>
              <w:t>等关于加强扬尘污染工作的相关规定，采取以下防治措施：</w:t>
            </w:r>
          </w:p>
          <w:p w:rsidR="005F2DD3" w:rsidRPr="00523A03" w:rsidRDefault="005F2DD3"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t>⑴ 施工组织设计中，必须制定施工现场扬尘预防治理专项方案，并指定专人负责落实，</w:t>
            </w:r>
            <w:r w:rsidRPr="00523A03">
              <w:rPr>
                <w:rFonts w:asciiTheme="minorEastAsia" w:eastAsiaTheme="minorEastAsia" w:hAnsiTheme="minorEastAsia" w:hint="eastAsia"/>
                <w:bCs/>
                <w:sz w:val="24"/>
              </w:rPr>
              <w:t>在项目开工前，建设（施工）单位应向环保部门提交扬尘污染防治方案，</w:t>
            </w:r>
            <w:r w:rsidRPr="00523A03">
              <w:rPr>
                <w:rFonts w:asciiTheme="minorEastAsia" w:eastAsiaTheme="minorEastAsia" w:hAnsiTheme="minorEastAsia" w:hint="eastAsia"/>
                <w:sz w:val="24"/>
              </w:rPr>
              <w:t>无专项方案严禁开工；</w:t>
            </w:r>
          </w:p>
          <w:p w:rsidR="005F2DD3" w:rsidRPr="00523A03" w:rsidRDefault="005F2DD3"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t>⑵ 施工场地采取封闭式施工方法，在工地周边必须设置2.5m围挡，湿法作业、场地覆盖，严禁围挡不严或敞开式施工；对施工现场要定期洒水，避免扬尘污染。</w:t>
            </w:r>
          </w:p>
          <w:p w:rsidR="005F2DD3" w:rsidRPr="00523A03" w:rsidRDefault="005F2DD3" w:rsidP="00523A03">
            <w:pPr>
              <w:spacing w:line="360" w:lineRule="auto"/>
              <w:ind w:firstLineChars="200" w:firstLine="480"/>
              <w:rPr>
                <w:rFonts w:asciiTheme="minorEastAsia" w:eastAsiaTheme="minorEastAsia" w:hAnsiTheme="minorEastAsia"/>
                <w:b/>
                <w:sz w:val="24"/>
              </w:rPr>
            </w:pPr>
            <w:r w:rsidRPr="00523A03">
              <w:rPr>
                <w:rFonts w:asciiTheme="minorEastAsia" w:eastAsiaTheme="minorEastAsia" w:hAnsiTheme="minorEastAsia" w:hint="eastAsia"/>
                <w:sz w:val="24"/>
              </w:rPr>
              <w:t>⑶ 工程项目部必须制定空气重污染应急预案，政府</w:t>
            </w:r>
            <w:proofErr w:type="gramStart"/>
            <w:r w:rsidRPr="00523A03">
              <w:rPr>
                <w:rFonts w:asciiTheme="minorEastAsia" w:eastAsiaTheme="minorEastAsia" w:hAnsiTheme="minorEastAsia" w:hint="eastAsia"/>
                <w:sz w:val="24"/>
              </w:rPr>
              <w:t>发布重</w:t>
            </w:r>
            <w:proofErr w:type="gramEnd"/>
            <w:r w:rsidRPr="00523A03">
              <w:rPr>
                <w:rFonts w:asciiTheme="minorEastAsia" w:eastAsiaTheme="minorEastAsia" w:hAnsiTheme="minorEastAsia" w:hint="eastAsia"/>
                <w:sz w:val="24"/>
              </w:rPr>
              <w:t>污染预警时，立即启动应急响应。发布雾</w:t>
            </w:r>
            <w:proofErr w:type="gramStart"/>
            <w:r w:rsidRPr="00523A03">
              <w:rPr>
                <w:rFonts w:asciiTheme="minorEastAsia" w:eastAsiaTheme="minorEastAsia" w:hAnsiTheme="minorEastAsia" w:hint="eastAsia"/>
                <w:sz w:val="24"/>
              </w:rPr>
              <w:t>霾</w:t>
            </w:r>
            <w:proofErr w:type="gramEnd"/>
            <w:r w:rsidRPr="00523A03">
              <w:rPr>
                <w:rFonts w:asciiTheme="minorEastAsia" w:eastAsiaTheme="minorEastAsia" w:hAnsiTheme="minorEastAsia" w:hint="eastAsia"/>
                <w:sz w:val="24"/>
              </w:rPr>
              <w:t>橙色以上等级预警或环境空气质量连续2天达到严重污染日标准且无改善趋势，应暂停建筑工地出土、拆迁、倒土等所有土石方作业；遇四级以上（含四级）大风天气，禁止土方等产生扬尘类施工；</w:t>
            </w:r>
          </w:p>
          <w:p w:rsidR="005F2DD3" w:rsidRPr="00523A03" w:rsidRDefault="005F2DD3"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t>⑷ 施工现场必须建立洒水清扫制度或雾化降尘措施，并有专人负责；</w:t>
            </w:r>
            <w:r w:rsidRPr="00523A03">
              <w:rPr>
                <w:rFonts w:asciiTheme="minorEastAsia" w:eastAsiaTheme="minorEastAsia" w:hAnsiTheme="minorEastAsia"/>
                <w:sz w:val="24"/>
              </w:rPr>
              <w:t xml:space="preserve"> </w:t>
            </w:r>
          </w:p>
          <w:p w:rsidR="005F2DD3" w:rsidRPr="00523A03" w:rsidRDefault="005F2DD3"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t>⑸ 冬防期（12月1日至次年2月底），为做好今冬明春大气污染防治工作，除抢修抢险、地铁施工及地铁前期工程作业外，在建工地原则上停止开挖、出土、拆迁、倒土等土石方作业，城市管理部门暂停渣土清运审批。冬防期间，如启动空气重污染应急响应，则所有工地均须</w:t>
            </w:r>
            <w:proofErr w:type="gramStart"/>
            <w:r w:rsidRPr="00523A03">
              <w:rPr>
                <w:rFonts w:asciiTheme="minorEastAsia" w:eastAsiaTheme="minorEastAsia" w:hAnsiTheme="minorEastAsia" w:hint="eastAsia"/>
                <w:sz w:val="24"/>
              </w:rPr>
              <w:t>停止涉土作业</w:t>
            </w:r>
            <w:proofErr w:type="gramEnd"/>
            <w:r w:rsidR="00A65049" w:rsidRPr="00523A03">
              <w:rPr>
                <w:rFonts w:asciiTheme="minorEastAsia" w:eastAsiaTheme="minorEastAsia" w:hAnsiTheme="minorEastAsia" w:hint="eastAsia"/>
                <w:sz w:val="24"/>
              </w:rPr>
              <w:t>；</w:t>
            </w:r>
          </w:p>
          <w:p w:rsidR="005F2DD3" w:rsidRPr="00523A03" w:rsidRDefault="005F2DD3"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t xml:space="preserve">⑹ </w:t>
            </w:r>
            <w:r w:rsidRPr="00523A03">
              <w:rPr>
                <w:rFonts w:asciiTheme="minorEastAsia" w:eastAsiaTheme="minorEastAsia" w:hAnsiTheme="minorEastAsia"/>
                <w:sz w:val="24"/>
              </w:rPr>
              <w:t>工程开工前，施工现场出入口及场内主要道路必须硬化，其余场地必须绿化或固化</w:t>
            </w:r>
            <w:r w:rsidRPr="00523A03">
              <w:rPr>
                <w:rFonts w:asciiTheme="minorEastAsia" w:eastAsiaTheme="minorEastAsia" w:hAnsiTheme="minorEastAsia" w:hint="eastAsia"/>
                <w:sz w:val="24"/>
              </w:rPr>
              <w:t>。建筑施工场地出口设置冲洗平台，规范施工车辆出场前的冲洗作业，防止带泥出</w:t>
            </w:r>
            <w:r w:rsidRPr="00523A03">
              <w:rPr>
                <w:rFonts w:asciiTheme="minorEastAsia" w:eastAsiaTheme="minorEastAsia" w:hAnsiTheme="minorEastAsia" w:hint="eastAsia"/>
                <w:sz w:val="24"/>
              </w:rPr>
              <w:lastRenderedPageBreak/>
              <w:t xml:space="preserve">场；施工现场运送土方、渣土的车辆必须封闭或遮盖，严禁沿路遗漏或抛撒； </w:t>
            </w:r>
          </w:p>
          <w:p w:rsidR="005F2DD3" w:rsidRPr="00523A03" w:rsidRDefault="005F2DD3"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t>⑺ 施工现场必须设置固定垃圾存放点</w:t>
            </w:r>
            <w:r w:rsidRPr="00523A03">
              <w:rPr>
                <w:rFonts w:asciiTheme="minorEastAsia" w:eastAsiaTheme="minorEastAsia" w:hAnsiTheme="minorEastAsia"/>
                <w:sz w:val="24"/>
              </w:rPr>
              <w:t>,垃圾应分类集中堆放并覆盖，及时清运，严禁焚烧、</w:t>
            </w:r>
            <w:proofErr w:type="gramStart"/>
            <w:r w:rsidRPr="00523A03">
              <w:rPr>
                <w:rFonts w:asciiTheme="minorEastAsia" w:eastAsiaTheme="minorEastAsia" w:hAnsiTheme="minorEastAsia"/>
                <w:sz w:val="24"/>
              </w:rPr>
              <w:t>下埋和随意</w:t>
            </w:r>
            <w:proofErr w:type="gramEnd"/>
            <w:r w:rsidRPr="00523A03">
              <w:rPr>
                <w:rFonts w:asciiTheme="minorEastAsia" w:eastAsiaTheme="minorEastAsia" w:hAnsiTheme="minorEastAsia"/>
                <w:sz w:val="24"/>
              </w:rPr>
              <w:t>丢弃</w:t>
            </w:r>
            <w:r w:rsidRPr="00523A03">
              <w:rPr>
                <w:rFonts w:asciiTheme="minorEastAsia" w:eastAsiaTheme="minorEastAsia" w:hAnsiTheme="minorEastAsia" w:hint="eastAsia"/>
                <w:sz w:val="24"/>
              </w:rPr>
              <w:t>；</w:t>
            </w:r>
          </w:p>
          <w:p w:rsidR="005F2DD3" w:rsidRPr="00523A03" w:rsidRDefault="005F2DD3" w:rsidP="00523A03">
            <w:pPr>
              <w:tabs>
                <w:tab w:val="right" w:pos="9071"/>
              </w:tabs>
              <w:spacing w:line="360" w:lineRule="auto"/>
              <w:ind w:firstLineChars="200" w:firstLine="480"/>
              <w:rPr>
                <w:rFonts w:asciiTheme="minorEastAsia" w:eastAsiaTheme="minorEastAsia" w:hAnsiTheme="minorEastAsia"/>
                <w:bCs/>
                <w:sz w:val="24"/>
              </w:rPr>
            </w:pPr>
            <w:r w:rsidRPr="00523A03">
              <w:rPr>
                <w:rFonts w:asciiTheme="minorEastAsia" w:eastAsiaTheme="minorEastAsia" w:hAnsiTheme="minorEastAsia" w:hint="eastAsia"/>
                <w:bCs/>
                <w:sz w:val="24"/>
              </w:rPr>
              <w:t>⑻ 坚持文明施工，设置专用场地堆放建筑材料，堆放过程中要加篷布覆盖，以防止建材扬尘，料场应选在居住区下风向的背风处。对施工工地应安排专人每天进行道路的清扫和文明施工的检查。对工地周围的道路应保持清洁，若发生建材或泥浆洒落、带泥车辆影响路面整洁，项目施工单位有责任及时组织人力进行清扫；</w:t>
            </w:r>
          </w:p>
          <w:p w:rsidR="005F2DD3" w:rsidRPr="00523A03" w:rsidRDefault="005F2DD3" w:rsidP="00523A03">
            <w:pPr>
              <w:tabs>
                <w:tab w:val="right" w:pos="9071"/>
              </w:tabs>
              <w:spacing w:line="360" w:lineRule="auto"/>
              <w:ind w:firstLineChars="200" w:firstLine="480"/>
              <w:rPr>
                <w:rFonts w:asciiTheme="minorEastAsia" w:eastAsiaTheme="minorEastAsia" w:hAnsiTheme="minorEastAsia"/>
                <w:bCs/>
                <w:sz w:val="24"/>
              </w:rPr>
            </w:pPr>
            <w:r w:rsidRPr="00523A03">
              <w:rPr>
                <w:rFonts w:asciiTheme="minorEastAsia" w:eastAsiaTheme="minorEastAsia" w:hAnsiTheme="minorEastAsia" w:hint="eastAsia"/>
                <w:bCs/>
                <w:sz w:val="24"/>
              </w:rPr>
              <w:t>⑼ 施工</w:t>
            </w:r>
            <w:proofErr w:type="gramStart"/>
            <w:r w:rsidRPr="00523A03">
              <w:rPr>
                <w:rFonts w:asciiTheme="minorEastAsia" w:eastAsiaTheme="minorEastAsia" w:hAnsiTheme="minorEastAsia" w:hint="eastAsia"/>
                <w:bCs/>
                <w:sz w:val="24"/>
              </w:rPr>
              <w:t>时合理</w:t>
            </w:r>
            <w:proofErr w:type="gramEnd"/>
            <w:r w:rsidRPr="00523A03">
              <w:rPr>
                <w:rFonts w:asciiTheme="minorEastAsia" w:eastAsiaTheme="minorEastAsia" w:hAnsiTheme="minorEastAsia" w:hint="eastAsia"/>
                <w:bCs/>
                <w:sz w:val="24"/>
              </w:rPr>
              <w:t>安排施工计划，针对地基开挖时产生的土石方，进行合理调配，对其它将来可以利用的土方，选择合适地点堆存，如遇大风扬沙等恶劣天气，施工单位要采取相应的对策，如采取篷布遮盖；</w:t>
            </w:r>
          </w:p>
          <w:p w:rsidR="005F2DD3" w:rsidRPr="00523A03" w:rsidRDefault="005F2DD3"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t>⑽ 施工中对施工机械设备、车辆应进行妥善管理及时检修，加强施工机械和车辆的保养维护。</w:t>
            </w:r>
          </w:p>
          <w:p w:rsidR="005F2DD3" w:rsidRPr="00523A03" w:rsidRDefault="00FB2412"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sz w:val="24"/>
              </w:rPr>
              <w:fldChar w:fldCharType="begin"/>
            </w:r>
            <w:r w:rsidR="005F2DD3" w:rsidRPr="00523A03">
              <w:rPr>
                <w:rFonts w:asciiTheme="minorEastAsia" w:eastAsiaTheme="minorEastAsia" w:hAnsiTheme="minorEastAsia"/>
                <w:sz w:val="24"/>
              </w:rPr>
              <w:instrText xml:space="preserve"> </w:instrText>
            </w:r>
            <w:r w:rsidR="005F2DD3" w:rsidRPr="00523A03">
              <w:rPr>
                <w:rFonts w:asciiTheme="minorEastAsia" w:eastAsiaTheme="minorEastAsia" w:hAnsiTheme="minorEastAsia" w:hint="eastAsia"/>
                <w:sz w:val="24"/>
              </w:rPr>
              <w:instrText>= 11 \* GB2</w:instrText>
            </w:r>
            <w:r w:rsidR="005F2DD3" w:rsidRPr="00523A03">
              <w:rPr>
                <w:rFonts w:asciiTheme="minorEastAsia" w:eastAsiaTheme="minorEastAsia" w:hAnsiTheme="minorEastAsia"/>
                <w:sz w:val="24"/>
              </w:rPr>
              <w:instrText xml:space="preserve"> </w:instrText>
            </w:r>
            <w:r w:rsidRPr="00523A03">
              <w:rPr>
                <w:rFonts w:asciiTheme="minorEastAsia" w:eastAsiaTheme="minorEastAsia" w:hAnsiTheme="minorEastAsia"/>
                <w:sz w:val="24"/>
              </w:rPr>
              <w:fldChar w:fldCharType="separate"/>
            </w:r>
            <w:r w:rsidR="005F2DD3" w:rsidRPr="00523A03">
              <w:rPr>
                <w:rFonts w:asciiTheme="minorEastAsia" w:eastAsiaTheme="minorEastAsia" w:hAnsiTheme="minorEastAsia" w:hint="eastAsia"/>
                <w:noProof/>
                <w:sz w:val="24"/>
              </w:rPr>
              <w:t>⑾</w:t>
            </w:r>
            <w:r w:rsidRPr="00523A03">
              <w:rPr>
                <w:rFonts w:asciiTheme="minorEastAsia" w:eastAsiaTheme="minorEastAsia" w:hAnsiTheme="minorEastAsia"/>
                <w:sz w:val="24"/>
              </w:rPr>
              <w:fldChar w:fldCharType="end"/>
            </w:r>
            <w:r w:rsidR="005F2DD3" w:rsidRPr="00523A03">
              <w:rPr>
                <w:rFonts w:asciiTheme="minorEastAsia" w:eastAsiaTheme="minorEastAsia" w:hAnsiTheme="minorEastAsia" w:hint="eastAsia"/>
                <w:sz w:val="24"/>
              </w:rPr>
              <w:t xml:space="preserve"> </w:t>
            </w:r>
            <w:r w:rsidR="005F2DD3" w:rsidRPr="00523A03">
              <w:rPr>
                <w:rFonts w:asciiTheme="minorEastAsia" w:eastAsiaTheme="minorEastAsia" w:hAnsiTheme="minorEastAsia"/>
                <w:sz w:val="24"/>
              </w:rPr>
              <w:t>工程项目部必须对进场作业人员进行工地扬尘预防治理知识培训，未经培训严禁上岗</w:t>
            </w:r>
            <w:r w:rsidR="005F2DD3" w:rsidRPr="00523A03">
              <w:rPr>
                <w:rFonts w:asciiTheme="minorEastAsia" w:eastAsiaTheme="minorEastAsia" w:hAnsiTheme="minorEastAsia" w:hint="eastAsia"/>
                <w:sz w:val="24"/>
              </w:rPr>
              <w:t>；</w:t>
            </w:r>
            <w:r w:rsidR="005F2DD3" w:rsidRPr="00523A03">
              <w:rPr>
                <w:rFonts w:asciiTheme="minorEastAsia" w:eastAsiaTheme="minorEastAsia" w:hAnsiTheme="minorEastAsia"/>
                <w:sz w:val="24"/>
              </w:rPr>
              <w:t>施工工地工程概况标志牌必须公布扬尘投诉举报电话，举报电话应包括施工企业电话和主管部门电话</w:t>
            </w:r>
            <w:r w:rsidR="005F2DD3" w:rsidRPr="00523A03">
              <w:rPr>
                <w:rFonts w:asciiTheme="minorEastAsia" w:eastAsiaTheme="minorEastAsia" w:hAnsiTheme="minorEastAsia" w:hint="eastAsia"/>
                <w:sz w:val="24"/>
              </w:rPr>
              <w:t>；</w:t>
            </w:r>
            <w:r w:rsidR="005F2DD3" w:rsidRPr="00523A03">
              <w:rPr>
                <w:rFonts w:asciiTheme="minorEastAsia" w:eastAsiaTheme="minorEastAsia" w:hAnsiTheme="minorEastAsia"/>
                <w:sz w:val="24"/>
              </w:rPr>
              <w:t>施工现场必须安装视频监控系统,对施工扬尘进行实时监控。</w:t>
            </w:r>
          </w:p>
          <w:p w:rsidR="005F2DD3" w:rsidRPr="00523A03" w:rsidRDefault="005F2DD3" w:rsidP="00523A03">
            <w:pPr>
              <w:spacing w:line="360" w:lineRule="auto"/>
              <w:ind w:firstLineChars="200" w:firstLine="480"/>
              <w:rPr>
                <w:rFonts w:asciiTheme="minorEastAsia" w:eastAsiaTheme="minorEastAsia" w:hAnsiTheme="minorEastAsia"/>
                <w:bCs/>
                <w:sz w:val="24"/>
              </w:rPr>
            </w:pPr>
            <w:r w:rsidRPr="00523A03">
              <w:rPr>
                <w:rFonts w:asciiTheme="minorEastAsia" w:eastAsiaTheme="minorEastAsia" w:hAnsiTheme="minorEastAsia" w:hint="eastAsia"/>
                <w:bCs/>
                <w:sz w:val="24"/>
              </w:rPr>
              <w:t>2、施工噪声控制要求</w:t>
            </w:r>
          </w:p>
          <w:p w:rsidR="005F2DD3" w:rsidRPr="00523A03" w:rsidRDefault="005F2DD3"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t>根据预测评价结果可知，施工噪声周边环境敏感点影响较小，为最大限度地减轻施工噪声环境影响，评价要求建设单位对施工期采取以下噪声控制措施：</w:t>
            </w:r>
          </w:p>
          <w:p w:rsidR="005F2DD3" w:rsidRPr="00523A03" w:rsidRDefault="005F2DD3"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t>⑴ 合理布置施工场地，安排施工方式，控制环境噪声污染。</w:t>
            </w:r>
          </w:p>
          <w:p w:rsidR="005F2DD3" w:rsidRPr="00523A03" w:rsidRDefault="005F2DD3"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t>① 尽量将高噪声设备布置在施工场地中部，减轻对施工场地周围环境敏感点的施工噪声影响；</w:t>
            </w:r>
          </w:p>
          <w:p w:rsidR="005F2DD3" w:rsidRPr="00523A03" w:rsidRDefault="005F2DD3"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t>② 选用低噪声施工机械，严格限制或禁止使用高噪声设备；</w:t>
            </w:r>
          </w:p>
          <w:p w:rsidR="005F2DD3" w:rsidRPr="00523A03" w:rsidRDefault="005F2DD3"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t>③ 要求使用商品混凝土。与施工场地设置混凝土搅拌机相比，商品混凝土具有占地少、施工量小、施工方便、噪声污染小等特点，同时可大大减少建筑材料水泥、沙石的汽车运量，减轻车辆交通噪声影响。</w:t>
            </w:r>
          </w:p>
          <w:p w:rsidR="005F2DD3" w:rsidRPr="00523A03" w:rsidRDefault="005F2DD3"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t>⑵ 严格操作规程，加强施工机械管理，降低人为噪声影响。</w:t>
            </w:r>
          </w:p>
          <w:p w:rsidR="005F2DD3" w:rsidRPr="00523A03" w:rsidRDefault="005F2DD3"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t>不合理施工作业是产生人为噪声的主要原因，如脚手架的安装、拆除，钢筋材料的装卸，均会产生较大距离的声环境影响，因此要杜绝人为敲打、野蛮装卸现象，规范建筑物料、土石方清运车辆进出工地高速行驶、鸣笛等。</w:t>
            </w:r>
          </w:p>
          <w:p w:rsidR="005F2DD3" w:rsidRPr="00523A03" w:rsidRDefault="005F2DD3"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t>⑶ 采取有效的隔音、基础减振、消声措施，降低噪声级。</w:t>
            </w:r>
          </w:p>
          <w:p w:rsidR="005F2DD3" w:rsidRPr="00523A03" w:rsidRDefault="005F2DD3"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lastRenderedPageBreak/>
              <w:t>对位置相对固定的施工机械，如切割机、电锯、空压机等，首先应选用低噪声设备，其次应将其布置在离周边环境敏感点相对较远的地方，同时应设置专门的工棚，并采取一定的吸音、隔声、降噪措施，控制施工机械噪声符合《建筑施工场界环境噪声排放标准》，做到施工场界噪声达标排放。</w:t>
            </w:r>
          </w:p>
          <w:p w:rsidR="005F2DD3" w:rsidRPr="00523A03" w:rsidRDefault="005F2DD3"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t>⑷ 合理安排工期，严格控制施工时段。</w:t>
            </w:r>
          </w:p>
          <w:p w:rsidR="005F2DD3" w:rsidRPr="00523A03" w:rsidRDefault="005F2DD3"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sz w:val="24"/>
              </w:rPr>
              <w:t>在城市市区范围内，建筑施工过程中使用机械设备，可能产生环境噪声污染的，施工单位必须在工程开工十五日以前向工程所在地人民政府环境保护行政主管部门申报该工程的项目名称、施工场所和期限、可能产生的环境噪声值以及所采取的环境噪声污染防治措施的情况。</w:t>
            </w:r>
          </w:p>
          <w:p w:rsidR="005F2DD3" w:rsidRPr="00523A03" w:rsidRDefault="005F2DD3"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t xml:space="preserve">⑸ </w:t>
            </w:r>
            <w:r w:rsidRPr="00523A03">
              <w:rPr>
                <w:rFonts w:asciiTheme="minorEastAsia" w:eastAsiaTheme="minorEastAsia" w:hAnsiTheme="minorEastAsia"/>
                <w:sz w:val="24"/>
              </w:rPr>
              <w:t>禁止夜间进行产生环境噪声污染的建筑施工作业，但抢修、抢险作业和因生产工艺上要求或者特殊需要必须连续作业的除外。因特殊需要必须连续作业的，必须有人民政府或者其有关主管部门的证明。</w:t>
            </w:r>
          </w:p>
          <w:p w:rsidR="005F2DD3" w:rsidRPr="00523A03" w:rsidRDefault="005F2DD3" w:rsidP="00523A03">
            <w:pPr>
              <w:spacing w:line="360" w:lineRule="auto"/>
              <w:ind w:firstLineChars="200" w:firstLine="480"/>
              <w:rPr>
                <w:rFonts w:asciiTheme="minorEastAsia" w:eastAsiaTheme="minorEastAsia" w:hAnsiTheme="minorEastAsia"/>
                <w:bCs/>
                <w:sz w:val="24"/>
              </w:rPr>
            </w:pPr>
            <w:r w:rsidRPr="00523A03">
              <w:rPr>
                <w:rFonts w:asciiTheme="minorEastAsia" w:eastAsiaTheme="minorEastAsia" w:hAnsiTheme="minorEastAsia" w:hint="eastAsia"/>
                <w:bCs/>
                <w:sz w:val="24"/>
              </w:rPr>
              <w:t>3、施工废水防治措施及要求</w:t>
            </w:r>
          </w:p>
          <w:p w:rsidR="005F2DD3" w:rsidRPr="00523A03" w:rsidRDefault="005F2DD3"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t>要求施工期废水重点做好以下防治措施：</w:t>
            </w:r>
          </w:p>
          <w:p w:rsidR="005F2DD3" w:rsidRPr="00523A03" w:rsidRDefault="005F2DD3"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t>⑴ 施工期施工单位应严格执行《建设工程施工场地文明施工及环境管理暂行规定》，对地面水的排放进行组织设计，严禁乱排、乱流污染道路、水体；</w:t>
            </w:r>
          </w:p>
          <w:p w:rsidR="005F2DD3" w:rsidRPr="00523A03" w:rsidRDefault="005F2DD3" w:rsidP="00523A03">
            <w:pPr>
              <w:spacing w:line="360" w:lineRule="auto"/>
              <w:ind w:firstLineChars="200" w:firstLine="480"/>
              <w:rPr>
                <w:rFonts w:asciiTheme="minorEastAsia" w:eastAsiaTheme="minorEastAsia" w:hAnsiTheme="minorEastAsia"/>
                <w:bCs/>
                <w:sz w:val="24"/>
              </w:rPr>
            </w:pPr>
            <w:r w:rsidRPr="00523A03">
              <w:rPr>
                <w:rFonts w:asciiTheme="minorEastAsia" w:eastAsiaTheme="minorEastAsia" w:hAnsiTheme="minorEastAsia" w:hint="eastAsia"/>
                <w:sz w:val="24"/>
              </w:rPr>
              <w:t>⑵ 建设临时化粪池和冲水厕所，对施工场地设置的临时化粪池和临时沉砂池等，要按照规范进行修建，地面要进行硬化，防止生活污水对地下水环境造成污染。</w:t>
            </w:r>
          </w:p>
          <w:p w:rsidR="005F2DD3" w:rsidRPr="00523A03" w:rsidRDefault="005F2DD3"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t xml:space="preserve">⑶ </w:t>
            </w:r>
            <w:r w:rsidRPr="00523A03">
              <w:rPr>
                <w:rFonts w:asciiTheme="minorEastAsia" w:eastAsiaTheme="minorEastAsia" w:hAnsiTheme="minorEastAsia" w:hint="eastAsia"/>
                <w:bCs/>
                <w:sz w:val="24"/>
              </w:rPr>
              <w:t>对</w:t>
            </w:r>
            <w:r w:rsidRPr="00523A03">
              <w:rPr>
                <w:rFonts w:asciiTheme="minorEastAsia" w:eastAsiaTheme="minorEastAsia" w:hAnsiTheme="minorEastAsia" w:hint="eastAsia"/>
                <w:sz w:val="24"/>
              </w:rPr>
              <w:t>施工时产生的泥浆水应设置临时沉砂池，含泥沙雨水、泥浆</w:t>
            </w:r>
            <w:proofErr w:type="gramStart"/>
            <w:r w:rsidRPr="00523A03">
              <w:rPr>
                <w:rFonts w:asciiTheme="minorEastAsia" w:eastAsiaTheme="minorEastAsia" w:hAnsiTheme="minorEastAsia" w:hint="eastAsia"/>
                <w:sz w:val="24"/>
              </w:rPr>
              <w:t>水经沉砂</w:t>
            </w:r>
            <w:proofErr w:type="gramEnd"/>
            <w:r w:rsidRPr="00523A03">
              <w:rPr>
                <w:rFonts w:asciiTheme="minorEastAsia" w:eastAsiaTheme="minorEastAsia" w:hAnsiTheme="minorEastAsia" w:hint="eastAsia"/>
                <w:sz w:val="24"/>
              </w:rPr>
              <w:t>池沉淀后全部回用。</w:t>
            </w:r>
          </w:p>
          <w:p w:rsidR="005F2DD3" w:rsidRPr="00523A03" w:rsidRDefault="005F2DD3" w:rsidP="00523A03">
            <w:pPr>
              <w:spacing w:line="360" w:lineRule="auto"/>
              <w:ind w:firstLineChars="200" w:firstLine="480"/>
              <w:rPr>
                <w:rFonts w:asciiTheme="minorEastAsia" w:eastAsiaTheme="minorEastAsia" w:hAnsiTheme="minorEastAsia"/>
                <w:bCs/>
                <w:sz w:val="24"/>
              </w:rPr>
            </w:pPr>
            <w:r w:rsidRPr="00523A03">
              <w:rPr>
                <w:rFonts w:asciiTheme="minorEastAsia" w:eastAsiaTheme="minorEastAsia" w:hAnsiTheme="minorEastAsia" w:hint="eastAsia"/>
                <w:bCs/>
                <w:sz w:val="24"/>
              </w:rPr>
              <w:t>4、施工固废处置要求</w:t>
            </w:r>
          </w:p>
          <w:p w:rsidR="005F2DD3" w:rsidRPr="00523A03" w:rsidRDefault="005F2DD3"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t>⑴ 设置生活垃圾箱（桶），固定地点堆放，分类收集，及时由当地环卫部门运往指定垃圾场卫生填埋处理；</w:t>
            </w:r>
          </w:p>
          <w:p w:rsidR="005F2DD3" w:rsidRPr="00523A03" w:rsidRDefault="005F2DD3" w:rsidP="00523A03">
            <w:pPr>
              <w:spacing w:line="360" w:lineRule="auto"/>
              <w:ind w:firstLineChars="200" w:firstLine="480"/>
              <w:rPr>
                <w:rFonts w:asciiTheme="minorEastAsia" w:eastAsiaTheme="minorEastAsia" w:hAnsiTheme="minorEastAsia"/>
                <w:bCs/>
                <w:sz w:val="24"/>
              </w:rPr>
            </w:pPr>
            <w:r w:rsidRPr="00523A03">
              <w:rPr>
                <w:rFonts w:asciiTheme="minorEastAsia" w:eastAsiaTheme="minorEastAsia" w:hAnsiTheme="minorEastAsia" w:hint="eastAsia"/>
                <w:sz w:val="24"/>
              </w:rPr>
              <w:t>⑵ 施工期建筑垃圾与生活垃圾应分类堆放、分别处置，禁止乱堆乱倒</w:t>
            </w:r>
            <w:r w:rsidRPr="00523A03">
              <w:rPr>
                <w:rFonts w:asciiTheme="minorEastAsia" w:eastAsiaTheme="minorEastAsia" w:hAnsiTheme="minorEastAsia" w:hint="eastAsia"/>
                <w:bCs/>
                <w:sz w:val="24"/>
              </w:rPr>
              <w:t>；</w:t>
            </w:r>
          </w:p>
          <w:p w:rsidR="005F2DD3" w:rsidRPr="00523A03" w:rsidRDefault="005F2DD3"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t>⑶ 地基处理挖方及其它建筑垃圾，要及时回填场地内低洼处或临时堆放在场地内，应强化运输和存放过程环境保护与环境监督管理；</w:t>
            </w:r>
          </w:p>
          <w:p w:rsidR="005F2DD3" w:rsidRPr="00523A03" w:rsidRDefault="005F2DD3"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bCs/>
                <w:sz w:val="24"/>
              </w:rPr>
              <w:t>⑷ 对</w:t>
            </w:r>
            <w:r w:rsidRPr="00523A03">
              <w:rPr>
                <w:rFonts w:asciiTheme="minorEastAsia" w:eastAsiaTheme="minorEastAsia" w:hAnsiTheme="minorEastAsia" w:hint="eastAsia"/>
                <w:sz w:val="24"/>
              </w:rPr>
              <w:t>土方临时堆放点采取遮蔽措施，周边设</w:t>
            </w:r>
            <w:smartTag w:uri="urn:schemas-microsoft-com:office:smarttags" w:element="chmetcnv">
              <w:smartTagPr>
                <w:attr w:name="TCSC" w:val="0"/>
                <w:attr w:name="NumberType" w:val="1"/>
                <w:attr w:name="Negative" w:val="False"/>
                <w:attr w:name="HasSpace" w:val="False"/>
                <w:attr w:name="SourceValue" w:val="1.2"/>
                <w:attr w:name="UnitName" w:val="m"/>
              </w:smartTagPr>
              <w:r w:rsidRPr="00523A03">
                <w:rPr>
                  <w:rFonts w:asciiTheme="minorEastAsia" w:eastAsiaTheme="minorEastAsia" w:hAnsiTheme="minorEastAsia" w:hint="eastAsia"/>
                  <w:sz w:val="24"/>
                </w:rPr>
                <w:t>1.2m</w:t>
              </w:r>
            </w:smartTag>
            <w:r w:rsidRPr="00523A03">
              <w:rPr>
                <w:rFonts w:asciiTheme="minorEastAsia" w:eastAsiaTheme="minorEastAsia" w:hAnsiTheme="minorEastAsia" w:hint="eastAsia"/>
                <w:sz w:val="24"/>
              </w:rPr>
              <w:t>高防风墙，对堆存的表层土要进行覆盖或者喷洒</w:t>
            </w:r>
            <w:proofErr w:type="gramStart"/>
            <w:r w:rsidRPr="00523A03">
              <w:rPr>
                <w:rFonts w:asciiTheme="minorEastAsia" w:eastAsiaTheme="minorEastAsia" w:hAnsiTheme="minorEastAsia" w:hint="eastAsia"/>
                <w:sz w:val="24"/>
              </w:rPr>
              <w:t>抑尘剂</w:t>
            </w:r>
            <w:proofErr w:type="gramEnd"/>
            <w:r w:rsidRPr="00523A03">
              <w:rPr>
                <w:rFonts w:asciiTheme="minorEastAsia" w:eastAsiaTheme="minorEastAsia" w:hAnsiTheme="minorEastAsia" w:hint="eastAsia"/>
                <w:sz w:val="24"/>
              </w:rPr>
              <w:t>、绿化种草等，同时设置排水沟等防流失设施。</w:t>
            </w:r>
          </w:p>
          <w:p w:rsidR="005F2DD3" w:rsidRPr="00523A03" w:rsidRDefault="005F2DD3" w:rsidP="00523A03">
            <w:pPr>
              <w:spacing w:line="360" w:lineRule="auto"/>
              <w:ind w:firstLineChars="200" w:firstLine="482"/>
              <w:rPr>
                <w:rFonts w:asciiTheme="minorEastAsia" w:eastAsiaTheme="minorEastAsia" w:hAnsiTheme="minorEastAsia"/>
                <w:b/>
                <w:sz w:val="24"/>
              </w:rPr>
            </w:pPr>
            <w:r w:rsidRPr="00523A03">
              <w:rPr>
                <w:rFonts w:asciiTheme="minorEastAsia" w:eastAsiaTheme="minorEastAsia" w:hAnsiTheme="minorEastAsia" w:hint="eastAsia"/>
                <w:b/>
                <w:sz w:val="24"/>
              </w:rPr>
              <w:t>三 施工期环境监测与管理</w:t>
            </w:r>
          </w:p>
          <w:p w:rsidR="005F2DD3" w:rsidRPr="00523A03" w:rsidRDefault="005F2DD3" w:rsidP="002D0040">
            <w:pPr>
              <w:pStyle w:val="3"/>
              <w:spacing w:before="0" w:after="0" w:line="360" w:lineRule="auto"/>
              <w:ind w:firstLineChars="200" w:firstLine="480"/>
              <w:rPr>
                <w:rFonts w:asciiTheme="minorEastAsia" w:eastAsiaTheme="minorEastAsia" w:hAnsiTheme="minorEastAsia" w:cs="宋体"/>
                <w:b w:val="0"/>
                <w:sz w:val="24"/>
                <w:szCs w:val="24"/>
              </w:rPr>
            </w:pPr>
            <w:r w:rsidRPr="00523A03">
              <w:rPr>
                <w:rFonts w:asciiTheme="minorEastAsia" w:eastAsiaTheme="minorEastAsia" w:hAnsiTheme="minorEastAsia" w:cs="宋体" w:hint="eastAsia"/>
                <w:b w:val="0"/>
                <w:sz w:val="24"/>
                <w:szCs w:val="24"/>
              </w:rPr>
              <w:t>⑴ 环境监测计划</w:t>
            </w:r>
          </w:p>
          <w:p w:rsidR="005F2DD3" w:rsidRPr="00523A03" w:rsidRDefault="005F2DD3" w:rsidP="00523A03">
            <w:pPr>
              <w:spacing w:line="360" w:lineRule="auto"/>
              <w:ind w:firstLineChars="200" w:firstLine="480"/>
              <w:rPr>
                <w:rFonts w:asciiTheme="minorEastAsia" w:eastAsiaTheme="minorEastAsia" w:hAnsiTheme="minorEastAsia"/>
                <w:sz w:val="24"/>
              </w:rPr>
            </w:pPr>
            <w:r w:rsidRPr="00523A03">
              <w:rPr>
                <w:rFonts w:asciiTheme="minorEastAsia" w:eastAsiaTheme="minorEastAsia" w:hAnsiTheme="minorEastAsia" w:hint="eastAsia"/>
                <w:sz w:val="24"/>
              </w:rPr>
              <w:lastRenderedPageBreak/>
              <w:t>建设单位应委托当地有资质环境监测站定期开展施工期扬尘、噪声等监测工作，将监测数据汇总后及时上报当地环保部门，以便检查、监督建设方落实所有环保措施的情况。施工期环境监测类别、项目、频次等列于表</w:t>
            </w:r>
            <w:r w:rsidR="00A65049" w:rsidRPr="00523A03">
              <w:rPr>
                <w:rFonts w:asciiTheme="minorEastAsia" w:eastAsiaTheme="minorEastAsia" w:hAnsiTheme="minorEastAsia" w:hint="eastAsia"/>
                <w:sz w:val="24"/>
              </w:rPr>
              <w:t>22</w:t>
            </w:r>
            <w:r w:rsidRPr="00523A03">
              <w:rPr>
                <w:rFonts w:asciiTheme="minorEastAsia" w:eastAsiaTheme="minorEastAsia" w:hAnsiTheme="minorEastAsia"/>
                <w:sz w:val="24"/>
              </w:rPr>
              <w:t>。</w:t>
            </w:r>
          </w:p>
          <w:p w:rsidR="005F2DD3" w:rsidRPr="00523A03" w:rsidRDefault="005F2DD3" w:rsidP="005F2DD3">
            <w:pPr>
              <w:ind w:firstLineChars="249" w:firstLine="525"/>
              <w:rPr>
                <w:rFonts w:ascii="宋体" w:hAnsi="宋体"/>
                <w:b/>
                <w:bCs/>
                <w:szCs w:val="21"/>
              </w:rPr>
            </w:pPr>
            <w:r w:rsidRPr="00523A03">
              <w:rPr>
                <w:rFonts w:ascii="宋体" w:hAnsi="宋体" w:hint="eastAsia"/>
                <w:b/>
                <w:bCs/>
                <w:szCs w:val="21"/>
              </w:rPr>
              <w:t>表</w:t>
            </w:r>
            <w:r w:rsidR="00A65049" w:rsidRPr="00523A03">
              <w:rPr>
                <w:rFonts w:ascii="宋体" w:hAnsi="宋体" w:hint="eastAsia"/>
                <w:b/>
                <w:bCs/>
                <w:szCs w:val="21"/>
              </w:rPr>
              <w:t>22</w:t>
            </w:r>
            <w:r w:rsidRPr="00523A03">
              <w:rPr>
                <w:rFonts w:ascii="宋体" w:hAnsi="宋体"/>
                <w:b/>
                <w:bCs/>
                <w:szCs w:val="21"/>
              </w:rPr>
              <w:t xml:space="preserve">            </w:t>
            </w:r>
            <w:r w:rsidRPr="00523A03">
              <w:rPr>
                <w:rFonts w:ascii="宋体" w:hAnsi="宋体" w:hint="eastAsia"/>
                <w:b/>
                <w:bCs/>
                <w:szCs w:val="21"/>
              </w:rPr>
              <w:t xml:space="preserve">    </w:t>
            </w:r>
            <w:r w:rsidRPr="00523A03">
              <w:rPr>
                <w:rFonts w:ascii="宋体" w:hAnsi="宋体"/>
                <w:b/>
                <w:bCs/>
                <w:szCs w:val="21"/>
              </w:rPr>
              <w:t xml:space="preserve">  施工期环境监测计划表 </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61"/>
              <w:gridCol w:w="2075"/>
              <w:gridCol w:w="2427"/>
              <w:gridCol w:w="1280"/>
              <w:gridCol w:w="2019"/>
            </w:tblGrid>
            <w:tr w:rsidR="00A65049" w:rsidRPr="00523A03" w:rsidTr="00A65049">
              <w:trPr>
                <w:trHeight w:val="20"/>
                <w:jc w:val="center"/>
              </w:trPr>
              <w:tc>
                <w:tcPr>
                  <w:tcW w:w="696" w:type="pct"/>
                  <w:tcBorders>
                    <w:top w:val="single" w:sz="4" w:space="0" w:color="auto"/>
                    <w:left w:val="single" w:sz="4" w:space="0" w:color="auto"/>
                    <w:bottom w:val="single" w:sz="4" w:space="0" w:color="auto"/>
                    <w:right w:val="single" w:sz="4" w:space="0" w:color="auto"/>
                  </w:tcBorders>
                  <w:vAlign w:val="center"/>
                </w:tcPr>
                <w:p w:rsidR="005F2DD3" w:rsidRPr="00523A03" w:rsidRDefault="005F2DD3" w:rsidP="005F2DD3">
                  <w:pPr>
                    <w:jc w:val="center"/>
                    <w:rPr>
                      <w:rFonts w:ascii="宋体" w:hAnsi="宋体"/>
                      <w:szCs w:val="21"/>
                    </w:rPr>
                  </w:pPr>
                  <w:r w:rsidRPr="00523A03">
                    <w:rPr>
                      <w:rFonts w:ascii="宋体" w:hAnsi="宋体" w:hint="eastAsia"/>
                      <w:szCs w:val="21"/>
                    </w:rPr>
                    <w:t>监测类别</w:t>
                  </w:r>
                </w:p>
              </w:tc>
              <w:tc>
                <w:tcPr>
                  <w:tcW w:w="1145" w:type="pct"/>
                  <w:tcBorders>
                    <w:top w:val="single" w:sz="4" w:space="0" w:color="auto"/>
                    <w:left w:val="single" w:sz="4" w:space="0" w:color="auto"/>
                    <w:bottom w:val="single" w:sz="4" w:space="0" w:color="auto"/>
                    <w:right w:val="single" w:sz="4" w:space="0" w:color="auto"/>
                  </w:tcBorders>
                  <w:vAlign w:val="center"/>
                </w:tcPr>
                <w:p w:rsidR="005F2DD3" w:rsidRPr="00523A03" w:rsidRDefault="005F2DD3" w:rsidP="005F2DD3">
                  <w:pPr>
                    <w:jc w:val="center"/>
                    <w:rPr>
                      <w:rFonts w:ascii="宋体" w:hAnsi="宋体"/>
                      <w:szCs w:val="21"/>
                    </w:rPr>
                  </w:pPr>
                  <w:r w:rsidRPr="00523A03">
                    <w:rPr>
                      <w:rFonts w:ascii="宋体" w:hAnsi="宋体" w:hint="eastAsia"/>
                      <w:szCs w:val="21"/>
                    </w:rPr>
                    <w:t>监测项目</w:t>
                  </w:r>
                </w:p>
              </w:tc>
              <w:tc>
                <w:tcPr>
                  <w:tcW w:w="1339" w:type="pct"/>
                  <w:tcBorders>
                    <w:top w:val="single" w:sz="4" w:space="0" w:color="auto"/>
                    <w:left w:val="single" w:sz="4" w:space="0" w:color="auto"/>
                    <w:bottom w:val="single" w:sz="4" w:space="0" w:color="auto"/>
                    <w:right w:val="single" w:sz="4" w:space="0" w:color="auto"/>
                  </w:tcBorders>
                  <w:vAlign w:val="center"/>
                </w:tcPr>
                <w:p w:rsidR="005F2DD3" w:rsidRPr="00523A03" w:rsidRDefault="005F2DD3" w:rsidP="005F2DD3">
                  <w:pPr>
                    <w:jc w:val="center"/>
                    <w:rPr>
                      <w:rFonts w:ascii="宋体" w:hAnsi="宋体"/>
                      <w:szCs w:val="21"/>
                    </w:rPr>
                  </w:pPr>
                  <w:r w:rsidRPr="00523A03">
                    <w:rPr>
                      <w:rFonts w:ascii="宋体" w:hAnsi="宋体" w:hint="eastAsia"/>
                      <w:szCs w:val="21"/>
                    </w:rPr>
                    <w:t>监测点位置</w:t>
                  </w:r>
                </w:p>
              </w:tc>
              <w:tc>
                <w:tcPr>
                  <w:tcW w:w="706" w:type="pct"/>
                  <w:tcBorders>
                    <w:top w:val="single" w:sz="4" w:space="0" w:color="auto"/>
                    <w:left w:val="single" w:sz="4" w:space="0" w:color="auto"/>
                    <w:bottom w:val="single" w:sz="4" w:space="0" w:color="auto"/>
                    <w:right w:val="single" w:sz="4" w:space="0" w:color="auto"/>
                  </w:tcBorders>
                  <w:vAlign w:val="center"/>
                </w:tcPr>
                <w:p w:rsidR="005F2DD3" w:rsidRPr="00523A03" w:rsidRDefault="005F2DD3" w:rsidP="005F2DD3">
                  <w:pPr>
                    <w:jc w:val="center"/>
                    <w:rPr>
                      <w:rFonts w:ascii="宋体" w:hAnsi="宋体"/>
                      <w:szCs w:val="21"/>
                    </w:rPr>
                  </w:pPr>
                  <w:r w:rsidRPr="00523A03">
                    <w:rPr>
                      <w:rFonts w:ascii="宋体" w:hAnsi="宋体" w:hint="eastAsia"/>
                      <w:szCs w:val="21"/>
                    </w:rPr>
                    <w:t>测点数</w:t>
                  </w:r>
                </w:p>
              </w:tc>
              <w:tc>
                <w:tcPr>
                  <w:tcW w:w="1114" w:type="pct"/>
                  <w:tcBorders>
                    <w:top w:val="single" w:sz="4" w:space="0" w:color="auto"/>
                    <w:left w:val="single" w:sz="4" w:space="0" w:color="auto"/>
                    <w:bottom w:val="single" w:sz="4" w:space="0" w:color="auto"/>
                    <w:right w:val="single" w:sz="4" w:space="0" w:color="auto"/>
                  </w:tcBorders>
                  <w:vAlign w:val="center"/>
                </w:tcPr>
                <w:p w:rsidR="005F2DD3" w:rsidRPr="00523A03" w:rsidRDefault="005F2DD3" w:rsidP="005F2DD3">
                  <w:pPr>
                    <w:jc w:val="center"/>
                    <w:rPr>
                      <w:rFonts w:ascii="宋体" w:hAnsi="宋体"/>
                      <w:szCs w:val="21"/>
                    </w:rPr>
                  </w:pPr>
                  <w:r w:rsidRPr="00523A03">
                    <w:rPr>
                      <w:rFonts w:ascii="宋体" w:hAnsi="宋体" w:hint="eastAsia"/>
                      <w:szCs w:val="21"/>
                    </w:rPr>
                    <w:t>监测频次</w:t>
                  </w:r>
                </w:p>
              </w:tc>
            </w:tr>
            <w:tr w:rsidR="00A65049" w:rsidRPr="00523A03" w:rsidTr="00A65049">
              <w:trPr>
                <w:trHeight w:val="20"/>
                <w:jc w:val="center"/>
              </w:trPr>
              <w:tc>
                <w:tcPr>
                  <w:tcW w:w="696" w:type="pct"/>
                  <w:tcBorders>
                    <w:top w:val="single" w:sz="4" w:space="0" w:color="auto"/>
                    <w:left w:val="single" w:sz="4" w:space="0" w:color="auto"/>
                    <w:bottom w:val="single" w:sz="4" w:space="0" w:color="auto"/>
                    <w:right w:val="single" w:sz="4" w:space="0" w:color="auto"/>
                  </w:tcBorders>
                  <w:vAlign w:val="center"/>
                </w:tcPr>
                <w:p w:rsidR="005F2DD3" w:rsidRPr="00523A03" w:rsidRDefault="005F2DD3" w:rsidP="005F2DD3">
                  <w:pPr>
                    <w:jc w:val="center"/>
                    <w:rPr>
                      <w:rFonts w:ascii="宋体" w:hAnsi="宋体"/>
                      <w:szCs w:val="21"/>
                    </w:rPr>
                  </w:pPr>
                  <w:r w:rsidRPr="00523A03">
                    <w:rPr>
                      <w:rFonts w:ascii="宋体" w:hAnsi="宋体" w:hint="eastAsia"/>
                      <w:szCs w:val="21"/>
                    </w:rPr>
                    <w:t>场界噪声</w:t>
                  </w:r>
                </w:p>
              </w:tc>
              <w:tc>
                <w:tcPr>
                  <w:tcW w:w="1145" w:type="pct"/>
                  <w:tcBorders>
                    <w:top w:val="single" w:sz="4" w:space="0" w:color="auto"/>
                    <w:left w:val="single" w:sz="4" w:space="0" w:color="auto"/>
                    <w:bottom w:val="single" w:sz="4" w:space="0" w:color="auto"/>
                    <w:right w:val="single" w:sz="4" w:space="0" w:color="auto"/>
                  </w:tcBorders>
                  <w:vAlign w:val="center"/>
                </w:tcPr>
                <w:p w:rsidR="005F2DD3" w:rsidRPr="00523A03" w:rsidRDefault="005F2DD3" w:rsidP="005F2DD3">
                  <w:pPr>
                    <w:jc w:val="center"/>
                    <w:rPr>
                      <w:rFonts w:ascii="宋体" w:hAnsi="宋体"/>
                      <w:szCs w:val="21"/>
                    </w:rPr>
                  </w:pPr>
                  <w:r w:rsidRPr="00523A03">
                    <w:rPr>
                      <w:rFonts w:ascii="宋体" w:hAnsi="宋体" w:hint="eastAsia"/>
                      <w:szCs w:val="21"/>
                    </w:rPr>
                    <w:t>施工场界</w:t>
                  </w:r>
                  <w:r w:rsidRPr="00523A03">
                    <w:rPr>
                      <w:rFonts w:ascii="宋体" w:hAnsi="宋体"/>
                      <w:szCs w:val="21"/>
                    </w:rPr>
                    <w:t>Leq(A)</w:t>
                  </w:r>
                </w:p>
              </w:tc>
              <w:tc>
                <w:tcPr>
                  <w:tcW w:w="1339" w:type="pct"/>
                  <w:tcBorders>
                    <w:top w:val="single" w:sz="4" w:space="0" w:color="auto"/>
                    <w:left w:val="single" w:sz="4" w:space="0" w:color="auto"/>
                    <w:bottom w:val="single" w:sz="4" w:space="0" w:color="auto"/>
                    <w:right w:val="single" w:sz="4" w:space="0" w:color="auto"/>
                  </w:tcBorders>
                  <w:vAlign w:val="center"/>
                </w:tcPr>
                <w:p w:rsidR="005F2DD3" w:rsidRPr="00523A03" w:rsidRDefault="005F2DD3" w:rsidP="005F2DD3">
                  <w:pPr>
                    <w:jc w:val="center"/>
                    <w:rPr>
                      <w:rFonts w:ascii="宋体" w:hAnsi="宋体"/>
                      <w:szCs w:val="21"/>
                    </w:rPr>
                  </w:pPr>
                  <w:r w:rsidRPr="00523A03">
                    <w:rPr>
                      <w:rFonts w:ascii="宋体" w:hAnsi="宋体" w:hint="eastAsia"/>
                      <w:szCs w:val="21"/>
                    </w:rPr>
                    <w:t>施工场界四周</w:t>
                  </w:r>
                </w:p>
              </w:tc>
              <w:tc>
                <w:tcPr>
                  <w:tcW w:w="706" w:type="pct"/>
                  <w:tcBorders>
                    <w:top w:val="single" w:sz="4" w:space="0" w:color="auto"/>
                    <w:left w:val="single" w:sz="4" w:space="0" w:color="auto"/>
                    <w:bottom w:val="single" w:sz="4" w:space="0" w:color="auto"/>
                    <w:right w:val="single" w:sz="4" w:space="0" w:color="auto"/>
                  </w:tcBorders>
                  <w:vAlign w:val="center"/>
                </w:tcPr>
                <w:p w:rsidR="005F2DD3" w:rsidRPr="00523A03" w:rsidRDefault="005F2DD3" w:rsidP="005F2DD3">
                  <w:pPr>
                    <w:jc w:val="center"/>
                    <w:rPr>
                      <w:rFonts w:ascii="宋体" w:hAnsi="宋体"/>
                      <w:szCs w:val="21"/>
                    </w:rPr>
                  </w:pPr>
                  <w:r w:rsidRPr="00523A03">
                    <w:rPr>
                      <w:rFonts w:ascii="宋体" w:hAnsi="宋体" w:hint="eastAsia"/>
                      <w:szCs w:val="21"/>
                    </w:rPr>
                    <w:t>4</w:t>
                  </w:r>
                </w:p>
              </w:tc>
              <w:tc>
                <w:tcPr>
                  <w:tcW w:w="1114" w:type="pct"/>
                  <w:tcBorders>
                    <w:top w:val="single" w:sz="4" w:space="0" w:color="auto"/>
                    <w:left w:val="single" w:sz="4" w:space="0" w:color="auto"/>
                    <w:bottom w:val="single" w:sz="4" w:space="0" w:color="auto"/>
                    <w:right w:val="single" w:sz="4" w:space="0" w:color="auto"/>
                  </w:tcBorders>
                  <w:vAlign w:val="center"/>
                </w:tcPr>
                <w:p w:rsidR="005F2DD3" w:rsidRPr="00523A03" w:rsidRDefault="005F2DD3" w:rsidP="005F2DD3">
                  <w:pPr>
                    <w:jc w:val="center"/>
                    <w:rPr>
                      <w:rFonts w:ascii="宋体" w:hAnsi="宋体"/>
                      <w:szCs w:val="21"/>
                    </w:rPr>
                  </w:pPr>
                  <w:r w:rsidRPr="00523A03">
                    <w:rPr>
                      <w:rFonts w:ascii="宋体" w:hAnsi="宋体" w:hint="eastAsia"/>
                      <w:szCs w:val="21"/>
                    </w:rPr>
                    <w:t>每半年一次</w:t>
                  </w:r>
                </w:p>
              </w:tc>
            </w:tr>
            <w:tr w:rsidR="00A65049" w:rsidRPr="00523A03" w:rsidTr="00A65049">
              <w:trPr>
                <w:trHeight w:val="20"/>
                <w:jc w:val="center"/>
              </w:trPr>
              <w:tc>
                <w:tcPr>
                  <w:tcW w:w="696" w:type="pct"/>
                  <w:tcBorders>
                    <w:top w:val="single" w:sz="4" w:space="0" w:color="auto"/>
                    <w:left w:val="single" w:sz="4" w:space="0" w:color="auto"/>
                    <w:bottom w:val="single" w:sz="4" w:space="0" w:color="auto"/>
                    <w:right w:val="single" w:sz="4" w:space="0" w:color="auto"/>
                  </w:tcBorders>
                  <w:vAlign w:val="center"/>
                </w:tcPr>
                <w:p w:rsidR="005F2DD3" w:rsidRPr="00523A03" w:rsidRDefault="005F2DD3" w:rsidP="005F2DD3">
                  <w:pPr>
                    <w:jc w:val="center"/>
                    <w:rPr>
                      <w:rFonts w:ascii="宋体" w:hAnsi="宋体"/>
                      <w:szCs w:val="21"/>
                    </w:rPr>
                  </w:pPr>
                  <w:r w:rsidRPr="00523A03">
                    <w:rPr>
                      <w:rFonts w:ascii="宋体" w:hAnsi="宋体" w:hint="eastAsia"/>
                      <w:szCs w:val="21"/>
                    </w:rPr>
                    <w:t>环境空气</w:t>
                  </w:r>
                </w:p>
              </w:tc>
              <w:tc>
                <w:tcPr>
                  <w:tcW w:w="1145" w:type="pct"/>
                  <w:tcBorders>
                    <w:top w:val="single" w:sz="4" w:space="0" w:color="auto"/>
                    <w:left w:val="single" w:sz="4" w:space="0" w:color="auto"/>
                    <w:bottom w:val="single" w:sz="4" w:space="0" w:color="auto"/>
                    <w:right w:val="single" w:sz="4" w:space="0" w:color="auto"/>
                  </w:tcBorders>
                  <w:vAlign w:val="center"/>
                </w:tcPr>
                <w:p w:rsidR="005F2DD3" w:rsidRPr="00523A03" w:rsidRDefault="005F2DD3" w:rsidP="005F2DD3">
                  <w:pPr>
                    <w:jc w:val="center"/>
                    <w:rPr>
                      <w:rFonts w:ascii="宋体" w:hAnsi="宋体"/>
                      <w:szCs w:val="21"/>
                    </w:rPr>
                  </w:pPr>
                  <w:r w:rsidRPr="00523A03">
                    <w:rPr>
                      <w:rFonts w:ascii="宋体" w:hAnsi="宋体"/>
                      <w:szCs w:val="21"/>
                    </w:rPr>
                    <w:t>TSP</w:t>
                  </w:r>
                </w:p>
              </w:tc>
              <w:tc>
                <w:tcPr>
                  <w:tcW w:w="1339" w:type="pct"/>
                  <w:tcBorders>
                    <w:top w:val="single" w:sz="4" w:space="0" w:color="auto"/>
                    <w:left w:val="single" w:sz="4" w:space="0" w:color="auto"/>
                    <w:bottom w:val="single" w:sz="4" w:space="0" w:color="auto"/>
                    <w:right w:val="single" w:sz="4" w:space="0" w:color="auto"/>
                  </w:tcBorders>
                  <w:vAlign w:val="center"/>
                </w:tcPr>
                <w:p w:rsidR="005F2DD3" w:rsidRPr="00523A03" w:rsidRDefault="005F2DD3" w:rsidP="005F2DD3">
                  <w:pPr>
                    <w:jc w:val="center"/>
                    <w:rPr>
                      <w:rFonts w:ascii="宋体" w:hAnsi="宋体"/>
                      <w:szCs w:val="21"/>
                    </w:rPr>
                  </w:pPr>
                  <w:r w:rsidRPr="00523A03">
                    <w:rPr>
                      <w:rFonts w:ascii="宋体" w:hAnsi="宋体" w:hint="eastAsia"/>
                      <w:szCs w:val="21"/>
                    </w:rPr>
                    <w:t>施工场地下风向浓度最高点、施工车辆主出入口</w:t>
                  </w:r>
                </w:p>
              </w:tc>
              <w:tc>
                <w:tcPr>
                  <w:tcW w:w="706" w:type="pct"/>
                  <w:tcBorders>
                    <w:top w:val="single" w:sz="4" w:space="0" w:color="auto"/>
                    <w:left w:val="single" w:sz="4" w:space="0" w:color="auto"/>
                    <w:bottom w:val="single" w:sz="4" w:space="0" w:color="auto"/>
                    <w:right w:val="single" w:sz="4" w:space="0" w:color="auto"/>
                  </w:tcBorders>
                  <w:vAlign w:val="center"/>
                </w:tcPr>
                <w:p w:rsidR="005F2DD3" w:rsidRPr="00523A03" w:rsidRDefault="005F2DD3" w:rsidP="005F2DD3">
                  <w:pPr>
                    <w:jc w:val="center"/>
                    <w:rPr>
                      <w:rFonts w:ascii="宋体" w:hAnsi="宋体"/>
                      <w:szCs w:val="21"/>
                    </w:rPr>
                  </w:pPr>
                  <w:r w:rsidRPr="00523A03">
                    <w:rPr>
                      <w:rFonts w:ascii="宋体" w:hAnsi="宋体" w:hint="eastAsia"/>
                      <w:szCs w:val="21"/>
                    </w:rPr>
                    <w:t>2</w:t>
                  </w:r>
                </w:p>
              </w:tc>
              <w:tc>
                <w:tcPr>
                  <w:tcW w:w="1114" w:type="pct"/>
                  <w:tcBorders>
                    <w:top w:val="single" w:sz="4" w:space="0" w:color="auto"/>
                    <w:left w:val="single" w:sz="4" w:space="0" w:color="auto"/>
                    <w:bottom w:val="single" w:sz="4" w:space="0" w:color="auto"/>
                    <w:right w:val="single" w:sz="4" w:space="0" w:color="auto"/>
                  </w:tcBorders>
                  <w:vAlign w:val="center"/>
                </w:tcPr>
                <w:p w:rsidR="005F2DD3" w:rsidRPr="00523A03" w:rsidRDefault="005F2DD3" w:rsidP="005F2DD3">
                  <w:pPr>
                    <w:jc w:val="center"/>
                    <w:rPr>
                      <w:rFonts w:ascii="宋体" w:hAnsi="宋体"/>
                      <w:szCs w:val="21"/>
                    </w:rPr>
                  </w:pPr>
                  <w:r w:rsidRPr="00523A03">
                    <w:rPr>
                      <w:rFonts w:ascii="宋体" w:hAnsi="宋体" w:hint="eastAsia"/>
                      <w:szCs w:val="21"/>
                    </w:rPr>
                    <w:t>每半年一次</w:t>
                  </w:r>
                </w:p>
              </w:tc>
            </w:tr>
          </w:tbl>
          <w:p w:rsidR="005F2DD3" w:rsidRPr="00523A03" w:rsidRDefault="005F2DD3" w:rsidP="006868A7">
            <w:pPr>
              <w:pStyle w:val="3"/>
              <w:spacing w:beforeLines="50" w:before="120" w:after="0" w:line="360" w:lineRule="auto"/>
              <w:ind w:firstLineChars="200" w:firstLine="480"/>
              <w:rPr>
                <w:rFonts w:ascii="宋体" w:hAnsi="宋体" w:cs="宋体"/>
                <w:b w:val="0"/>
                <w:sz w:val="24"/>
                <w:szCs w:val="24"/>
              </w:rPr>
            </w:pPr>
            <w:r w:rsidRPr="00523A03">
              <w:rPr>
                <w:rFonts w:ascii="宋体" w:hAnsi="宋体" w:cs="宋体" w:hint="eastAsia"/>
                <w:b w:val="0"/>
                <w:sz w:val="24"/>
                <w:szCs w:val="24"/>
              </w:rPr>
              <w:t>⑵ 环境监督管理</w:t>
            </w:r>
          </w:p>
          <w:p w:rsidR="005F2DD3" w:rsidRPr="00523A03" w:rsidRDefault="005F2DD3" w:rsidP="00523A03">
            <w:pPr>
              <w:spacing w:line="360" w:lineRule="auto"/>
              <w:ind w:firstLineChars="200" w:firstLine="480"/>
              <w:rPr>
                <w:rFonts w:ascii="宋体" w:hAnsi="宋体"/>
                <w:sz w:val="24"/>
              </w:rPr>
            </w:pPr>
            <w:r w:rsidRPr="00523A03">
              <w:rPr>
                <w:rFonts w:ascii="宋体" w:hAnsi="宋体" w:hint="eastAsia"/>
                <w:sz w:val="24"/>
              </w:rPr>
              <w:t>为有效控制、减轻施工期环境污染影响，建设单位必须加强施工单位环境管理，制定建设期环保监督管理计划，将环保措施要求列入施工招标书及合同等文件中，实行环境监督管理，并确保在施工过程中得到落实。</w:t>
            </w:r>
          </w:p>
          <w:p w:rsidR="005F2DD3" w:rsidRPr="00523A03" w:rsidRDefault="005F2DD3" w:rsidP="00523A03">
            <w:pPr>
              <w:spacing w:line="360" w:lineRule="auto"/>
              <w:ind w:firstLineChars="200" w:firstLine="480"/>
              <w:rPr>
                <w:rFonts w:ascii="宋体" w:hAnsi="宋体"/>
                <w:sz w:val="24"/>
              </w:rPr>
            </w:pPr>
            <w:r w:rsidRPr="00523A03">
              <w:rPr>
                <w:rFonts w:ascii="宋体" w:hAnsi="宋体" w:hint="eastAsia"/>
                <w:sz w:val="24"/>
              </w:rPr>
              <w:t>① 环境监管人员应检查、落实施工方是否严格执行本报告提出施工期环保措施、要求和建议，以及施工期环保设施建设等方面情况，应将日常工作记录在案，发现问题应及时上报。</w:t>
            </w:r>
          </w:p>
          <w:p w:rsidR="005F2DD3" w:rsidRPr="00523A03" w:rsidRDefault="005F2DD3" w:rsidP="00523A03">
            <w:pPr>
              <w:spacing w:line="360" w:lineRule="auto"/>
              <w:ind w:firstLineChars="200" w:firstLine="480"/>
              <w:rPr>
                <w:rFonts w:ascii="宋体" w:hAnsi="宋体"/>
                <w:sz w:val="24"/>
              </w:rPr>
            </w:pPr>
            <w:r w:rsidRPr="00523A03">
              <w:rPr>
                <w:rFonts w:ascii="宋体" w:hAnsi="宋体" w:hint="eastAsia"/>
                <w:sz w:val="24"/>
              </w:rPr>
              <w:t>② 环境监督管理部门为</w:t>
            </w:r>
            <w:r w:rsidR="00A65049" w:rsidRPr="00523A03">
              <w:rPr>
                <w:rFonts w:ascii="宋体" w:hAnsi="宋体" w:hint="eastAsia"/>
                <w:sz w:val="24"/>
              </w:rPr>
              <w:t>西咸新区</w:t>
            </w:r>
            <w:r w:rsidRPr="00523A03">
              <w:rPr>
                <w:rFonts w:ascii="宋体" w:hAnsi="宋体" w:hint="eastAsia"/>
                <w:sz w:val="24"/>
              </w:rPr>
              <w:t>环境保护局。</w:t>
            </w:r>
          </w:p>
          <w:p w:rsidR="005F2DD3" w:rsidRPr="00523A03" w:rsidRDefault="005F2DD3" w:rsidP="00523A03">
            <w:pPr>
              <w:spacing w:line="360" w:lineRule="auto"/>
              <w:ind w:firstLineChars="200" w:firstLine="480"/>
              <w:rPr>
                <w:rFonts w:ascii="宋体" w:hAnsi="宋体"/>
                <w:sz w:val="24"/>
              </w:rPr>
            </w:pPr>
            <w:r w:rsidRPr="00523A03">
              <w:rPr>
                <w:rFonts w:ascii="宋体" w:hAnsi="宋体" w:hint="eastAsia"/>
                <w:sz w:val="24"/>
              </w:rPr>
              <w:t>本项目评价提出的施工期环境工程监督管理建议清单见表</w:t>
            </w:r>
            <w:r w:rsidR="00A65049" w:rsidRPr="00523A03">
              <w:rPr>
                <w:rFonts w:ascii="宋体" w:hAnsi="宋体" w:hint="eastAsia"/>
                <w:sz w:val="24"/>
              </w:rPr>
              <w:t>23</w:t>
            </w:r>
            <w:r w:rsidRPr="00523A03">
              <w:rPr>
                <w:rFonts w:ascii="宋体" w:hAnsi="宋体" w:hint="eastAsia"/>
                <w:sz w:val="24"/>
              </w:rPr>
              <w:t>。</w:t>
            </w:r>
          </w:p>
          <w:p w:rsidR="005F2DD3" w:rsidRPr="00523A03" w:rsidRDefault="005F2DD3" w:rsidP="00A65049">
            <w:pPr>
              <w:ind w:firstLineChars="200" w:firstLine="422"/>
              <w:rPr>
                <w:rFonts w:ascii="宋体" w:hAnsi="宋体"/>
                <w:b/>
                <w:szCs w:val="21"/>
              </w:rPr>
            </w:pPr>
            <w:r w:rsidRPr="00523A03">
              <w:rPr>
                <w:rFonts w:ascii="宋体" w:hAnsi="宋体" w:hint="eastAsia"/>
                <w:b/>
                <w:szCs w:val="21"/>
              </w:rPr>
              <w:t>表</w:t>
            </w:r>
            <w:r w:rsidR="00A65049" w:rsidRPr="00523A03">
              <w:rPr>
                <w:rFonts w:ascii="宋体" w:hAnsi="宋体" w:hint="eastAsia"/>
                <w:b/>
                <w:szCs w:val="21"/>
              </w:rPr>
              <w:t>23</w:t>
            </w:r>
            <w:r w:rsidRPr="00523A03">
              <w:rPr>
                <w:rFonts w:ascii="宋体" w:hAnsi="宋体" w:hint="eastAsia"/>
                <w:b/>
                <w:szCs w:val="21"/>
              </w:rPr>
              <w:t xml:space="preserve">                   施工期环境工程监督管理建议清单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1284"/>
              <w:gridCol w:w="3498"/>
              <w:gridCol w:w="3576"/>
            </w:tblGrid>
            <w:tr w:rsidR="005F2DD3" w:rsidRPr="00523A03" w:rsidTr="00A0149D">
              <w:trPr>
                <w:trHeight w:val="20"/>
                <w:tblHeader/>
                <w:jc w:val="center"/>
              </w:trPr>
              <w:tc>
                <w:tcPr>
                  <w:tcW w:w="388" w:type="pct"/>
                  <w:vAlign w:val="center"/>
                </w:tcPr>
                <w:p w:rsidR="005F2DD3" w:rsidRPr="00523A03" w:rsidRDefault="005F2DD3" w:rsidP="005F2DD3">
                  <w:pPr>
                    <w:tabs>
                      <w:tab w:val="left" w:pos="5760"/>
                    </w:tabs>
                    <w:jc w:val="center"/>
                    <w:rPr>
                      <w:rFonts w:ascii="宋体" w:hAnsi="宋体"/>
                      <w:szCs w:val="21"/>
                    </w:rPr>
                  </w:pPr>
                  <w:r w:rsidRPr="00523A03">
                    <w:rPr>
                      <w:rFonts w:ascii="宋体" w:hAnsi="宋体" w:hint="eastAsia"/>
                      <w:szCs w:val="21"/>
                    </w:rPr>
                    <w:t>序号</w:t>
                  </w:r>
                </w:p>
              </w:tc>
              <w:tc>
                <w:tcPr>
                  <w:tcW w:w="708" w:type="pct"/>
                  <w:vAlign w:val="center"/>
                </w:tcPr>
                <w:p w:rsidR="005F2DD3" w:rsidRPr="00523A03" w:rsidRDefault="005F2DD3" w:rsidP="005F2DD3">
                  <w:pPr>
                    <w:tabs>
                      <w:tab w:val="left" w:pos="5760"/>
                    </w:tabs>
                    <w:jc w:val="center"/>
                    <w:rPr>
                      <w:rFonts w:ascii="宋体" w:hAnsi="宋体"/>
                      <w:szCs w:val="21"/>
                    </w:rPr>
                  </w:pPr>
                  <w:r w:rsidRPr="00523A03">
                    <w:rPr>
                      <w:rFonts w:ascii="宋体" w:hAnsi="宋体" w:hint="eastAsia"/>
                      <w:szCs w:val="21"/>
                    </w:rPr>
                    <w:t>项目</w:t>
                  </w:r>
                </w:p>
              </w:tc>
              <w:tc>
                <w:tcPr>
                  <w:tcW w:w="1930" w:type="pct"/>
                  <w:vAlign w:val="center"/>
                </w:tcPr>
                <w:p w:rsidR="005F2DD3" w:rsidRPr="00523A03" w:rsidRDefault="005F2DD3" w:rsidP="005F2DD3">
                  <w:pPr>
                    <w:tabs>
                      <w:tab w:val="left" w:pos="5760"/>
                    </w:tabs>
                    <w:jc w:val="center"/>
                    <w:rPr>
                      <w:rFonts w:ascii="宋体" w:hAnsi="宋体"/>
                      <w:szCs w:val="21"/>
                    </w:rPr>
                  </w:pPr>
                  <w:r w:rsidRPr="00523A03">
                    <w:rPr>
                      <w:rFonts w:ascii="宋体" w:hAnsi="宋体" w:hint="eastAsia"/>
                      <w:szCs w:val="21"/>
                    </w:rPr>
                    <w:t>内容</w:t>
                  </w:r>
                </w:p>
              </w:tc>
              <w:tc>
                <w:tcPr>
                  <w:tcW w:w="1973" w:type="pct"/>
                  <w:vAlign w:val="center"/>
                </w:tcPr>
                <w:p w:rsidR="005F2DD3" w:rsidRPr="00523A03" w:rsidRDefault="005F2DD3" w:rsidP="005F2DD3">
                  <w:pPr>
                    <w:tabs>
                      <w:tab w:val="left" w:pos="5760"/>
                    </w:tabs>
                    <w:jc w:val="center"/>
                    <w:rPr>
                      <w:rFonts w:ascii="宋体" w:hAnsi="宋体"/>
                      <w:szCs w:val="21"/>
                    </w:rPr>
                  </w:pPr>
                  <w:r w:rsidRPr="00523A03">
                    <w:rPr>
                      <w:rFonts w:ascii="宋体" w:hAnsi="宋体" w:hint="eastAsia"/>
                      <w:szCs w:val="21"/>
                    </w:rPr>
                    <w:t>监管要求</w:t>
                  </w:r>
                </w:p>
              </w:tc>
            </w:tr>
            <w:tr w:rsidR="005F2DD3" w:rsidRPr="00523A03" w:rsidTr="00A0149D">
              <w:trPr>
                <w:trHeight w:val="20"/>
                <w:jc w:val="center"/>
              </w:trPr>
              <w:tc>
                <w:tcPr>
                  <w:tcW w:w="388" w:type="pct"/>
                  <w:vAlign w:val="center"/>
                </w:tcPr>
                <w:p w:rsidR="005F2DD3" w:rsidRPr="00523A03" w:rsidRDefault="005F2DD3" w:rsidP="005F2DD3">
                  <w:pPr>
                    <w:tabs>
                      <w:tab w:val="left" w:pos="5760"/>
                    </w:tabs>
                    <w:jc w:val="center"/>
                    <w:rPr>
                      <w:rFonts w:ascii="宋体" w:hAnsi="宋体"/>
                      <w:szCs w:val="21"/>
                    </w:rPr>
                  </w:pPr>
                  <w:r w:rsidRPr="00523A03">
                    <w:rPr>
                      <w:rFonts w:ascii="宋体" w:hAnsi="宋体" w:hint="eastAsia"/>
                      <w:szCs w:val="21"/>
                    </w:rPr>
                    <w:t>1</w:t>
                  </w:r>
                </w:p>
              </w:tc>
              <w:tc>
                <w:tcPr>
                  <w:tcW w:w="708" w:type="pct"/>
                  <w:vAlign w:val="center"/>
                </w:tcPr>
                <w:p w:rsidR="005F2DD3" w:rsidRPr="00523A03" w:rsidRDefault="005F2DD3" w:rsidP="005F2DD3">
                  <w:pPr>
                    <w:tabs>
                      <w:tab w:val="left" w:pos="5760"/>
                    </w:tabs>
                    <w:jc w:val="center"/>
                    <w:rPr>
                      <w:rFonts w:ascii="宋体" w:hAnsi="宋体"/>
                      <w:szCs w:val="21"/>
                    </w:rPr>
                  </w:pPr>
                  <w:r w:rsidRPr="00523A03">
                    <w:rPr>
                      <w:rFonts w:ascii="宋体" w:hAnsi="宋体" w:hint="eastAsia"/>
                      <w:szCs w:val="21"/>
                    </w:rPr>
                    <w:t>平整场地</w:t>
                  </w:r>
                </w:p>
              </w:tc>
              <w:tc>
                <w:tcPr>
                  <w:tcW w:w="1930" w:type="pct"/>
                  <w:vAlign w:val="center"/>
                </w:tcPr>
                <w:p w:rsidR="005F2DD3" w:rsidRPr="00523A03" w:rsidRDefault="005F2DD3" w:rsidP="005F2DD3">
                  <w:pPr>
                    <w:tabs>
                      <w:tab w:val="left" w:pos="5760"/>
                    </w:tabs>
                    <w:rPr>
                      <w:rFonts w:ascii="宋体" w:hAnsi="宋体"/>
                      <w:szCs w:val="21"/>
                    </w:rPr>
                  </w:pPr>
                  <w:r w:rsidRPr="00523A03">
                    <w:rPr>
                      <w:rFonts w:ascii="宋体" w:hAnsi="宋体" w:hint="eastAsia"/>
                      <w:szCs w:val="21"/>
                    </w:rPr>
                    <w:t>在雨后或无风、小风时进行，减少扬尘影响</w:t>
                  </w:r>
                </w:p>
              </w:tc>
              <w:tc>
                <w:tcPr>
                  <w:tcW w:w="1973" w:type="pct"/>
                  <w:vAlign w:val="center"/>
                </w:tcPr>
                <w:p w:rsidR="005F2DD3" w:rsidRPr="00523A03" w:rsidRDefault="005F2DD3" w:rsidP="005F2DD3">
                  <w:pPr>
                    <w:tabs>
                      <w:tab w:val="left" w:pos="5760"/>
                    </w:tabs>
                    <w:rPr>
                      <w:rFonts w:ascii="宋体" w:hAnsi="宋体"/>
                      <w:szCs w:val="21"/>
                    </w:rPr>
                  </w:pPr>
                  <w:r w:rsidRPr="00523A03">
                    <w:rPr>
                      <w:rFonts w:ascii="宋体" w:hAnsi="宋体" w:hint="eastAsia"/>
                      <w:szCs w:val="21"/>
                    </w:rPr>
                    <w:t>当风速≥4级风时，应停止土方等扬尘类施工，并采取防尘措施</w:t>
                  </w:r>
                </w:p>
              </w:tc>
            </w:tr>
            <w:tr w:rsidR="005F2DD3" w:rsidRPr="00523A03" w:rsidTr="00A0149D">
              <w:trPr>
                <w:trHeight w:val="20"/>
                <w:jc w:val="center"/>
              </w:trPr>
              <w:tc>
                <w:tcPr>
                  <w:tcW w:w="388" w:type="pct"/>
                  <w:vAlign w:val="center"/>
                </w:tcPr>
                <w:p w:rsidR="005F2DD3" w:rsidRPr="00523A03" w:rsidRDefault="005F2DD3" w:rsidP="005F2DD3">
                  <w:pPr>
                    <w:tabs>
                      <w:tab w:val="left" w:pos="5760"/>
                    </w:tabs>
                    <w:jc w:val="center"/>
                    <w:rPr>
                      <w:rFonts w:ascii="宋体" w:hAnsi="宋体"/>
                      <w:szCs w:val="21"/>
                    </w:rPr>
                  </w:pPr>
                  <w:r w:rsidRPr="00523A03">
                    <w:rPr>
                      <w:rFonts w:ascii="宋体" w:hAnsi="宋体" w:hint="eastAsia"/>
                      <w:szCs w:val="21"/>
                    </w:rPr>
                    <w:t>2</w:t>
                  </w:r>
                </w:p>
              </w:tc>
              <w:tc>
                <w:tcPr>
                  <w:tcW w:w="708" w:type="pct"/>
                  <w:vAlign w:val="center"/>
                </w:tcPr>
                <w:p w:rsidR="005F2DD3" w:rsidRPr="00523A03" w:rsidRDefault="005F2DD3" w:rsidP="005F2DD3">
                  <w:pPr>
                    <w:tabs>
                      <w:tab w:val="left" w:pos="5760"/>
                    </w:tabs>
                    <w:jc w:val="center"/>
                    <w:rPr>
                      <w:rFonts w:ascii="宋体" w:hAnsi="宋体"/>
                      <w:szCs w:val="21"/>
                    </w:rPr>
                  </w:pPr>
                  <w:r w:rsidRPr="00523A03">
                    <w:rPr>
                      <w:rFonts w:ascii="宋体" w:hAnsi="宋体" w:hint="eastAsia"/>
                      <w:szCs w:val="21"/>
                    </w:rPr>
                    <w:t>基础开挖</w:t>
                  </w:r>
                </w:p>
              </w:tc>
              <w:tc>
                <w:tcPr>
                  <w:tcW w:w="1930" w:type="pct"/>
                  <w:vAlign w:val="center"/>
                </w:tcPr>
                <w:p w:rsidR="005F2DD3" w:rsidRPr="00523A03" w:rsidRDefault="005F2DD3" w:rsidP="005F2DD3">
                  <w:pPr>
                    <w:tabs>
                      <w:tab w:val="left" w:pos="5760"/>
                    </w:tabs>
                    <w:rPr>
                      <w:rFonts w:ascii="宋体" w:hAnsi="宋体"/>
                      <w:szCs w:val="21"/>
                    </w:rPr>
                  </w:pPr>
                  <w:r w:rsidRPr="00523A03">
                    <w:rPr>
                      <w:rFonts w:ascii="宋体" w:hAnsi="宋体" w:hint="eastAsia"/>
                      <w:szCs w:val="21"/>
                    </w:rPr>
                    <w:t>①挖方尽量回填场地</w:t>
                  </w:r>
                </w:p>
                <w:p w:rsidR="005F2DD3" w:rsidRPr="00523A03" w:rsidRDefault="005F2DD3" w:rsidP="005F2DD3">
                  <w:pPr>
                    <w:tabs>
                      <w:tab w:val="left" w:pos="5760"/>
                    </w:tabs>
                    <w:rPr>
                      <w:rFonts w:ascii="宋体" w:hAnsi="宋体"/>
                      <w:szCs w:val="21"/>
                    </w:rPr>
                  </w:pPr>
                  <w:r w:rsidRPr="00523A03">
                    <w:rPr>
                      <w:rFonts w:ascii="宋体" w:hAnsi="宋体" w:hint="eastAsia"/>
                      <w:szCs w:val="21"/>
                    </w:rPr>
                    <w:t>②干燥天气施工定时洒水降尘</w:t>
                  </w:r>
                </w:p>
              </w:tc>
              <w:tc>
                <w:tcPr>
                  <w:tcW w:w="1973" w:type="pct"/>
                  <w:vAlign w:val="center"/>
                </w:tcPr>
                <w:p w:rsidR="005F2DD3" w:rsidRPr="00523A03" w:rsidRDefault="005F2DD3" w:rsidP="005F2DD3">
                  <w:pPr>
                    <w:tabs>
                      <w:tab w:val="left" w:pos="5760"/>
                    </w:tabs>
                    <w:rPr>
                      <w:rFonts w:ascii="宋体" w:hAnsi="宋体"/>
                      <w:szCs w:val="21"/>
                    </w:rPr>
                  </w:pPr>
                  <w:r w:rsidRPr="00523A03">
                    <w:rPr>
                      <w:rFonts w:ascii="宋体" w:hAnsi="宋体" w:hint="eastAsia"/>
                      <w:szCs w:val="21"/>
                    </w:rPr>
                    <w:t>① 砂土在场区内合理处置</w:t>
                  </w:r>
                </w:p>
                <w:p w:rsidR="005F2DD3" w:rsidRPr="00523A03" w:rsidRDefault="005F2DD3" w:rsidP="005F2DD3">
                  <w:pPr>
                    <w:tabs>
                      <w:tab w:val="left" w:pos="5760"/>
                    </w:tabs>
                    <w:rPr>
                      <w:rFonts w:ascii="宋体" w:hAnsi="宋体"/>
                      <w:szCs w:val="21"/>
                    </w:rPr>
                  </w:pPr>
                  <w:r w:rsidRPr="00523A03">
                    <w:rPr>
                      <w:rFonts w:ascii="宋体" w:hAnsi="宋体" w:hint="eastAsia"/>
                      <w:szCs w:val="21"/>
                    </w:rPr>
                    <w:t>② 强化环境管理，减少施工扬尘</w:t>
                  </w:r>
                </w:p>
              </w:tc>
            </w:tr>
            <w:tr w:rsidR="005F2DD3" w:rsidRPr="00523A03" w:rsidTr="00A0149D">
              <w:trPr>
                <w:trHeight w:val="20"/>
                <w:jc w:val="center"/>
              </w:trPr>
              <w:tc>
                <w:tcPr>
                  <w:tcW w:w="388" w:type="pct"/>
                  <w:vAlign w:val="center"/>
                </w:tcPr>
                <w:p w:rsidR="005F2DD3" w:rsidRPr="00523A03" w:rsidRDefault="005F2DD3" w:rsidP="005F2DD3">
                  <w:pPr>
                    <w:tabs>
                      <w:tab w:val="left" w:pos="5760"/>
                    </w:tabs>
                    <w:jc w:val="center"/>
                    <w:rPr>
                      <w:rFonts w:ascii="宋体" w:hAnsi="宋体"/>
                      <w:szCs w:val="21"/>
                    </w:rPr>
                  </w:pPr>
                  <w:r w:rsidRPr="00523A03">
                    <w:rPr>
                      <w:rFonts w:ascii="宋体" w:hAnsi="宋体" w:hint="eastAsia"/>
                      <w:szCs w:val="21"/>
                    </w:rPr>
                    <w:t>3</w:t>
                  </w:r>
                </w:p>
              </w:tc>
              <w:tc>
                <w:tcPr>
                  <w:tcW w:w="708" w:type="pct"/>
                  <w:vAlign w:val="center"/>
                </w:tcPr>
                <w:p w:rsidR="005F2DD3" w:rsidRPr="00523A03" w:rsidRDefault="005F2DD3" w:rsidP="005F2DD3">
                  <w:pPr>
                    <w:tabs>
                      <w:tab w:val="left" w:pos="5760"/>
                    </w:tabs>
                    <w:jc w:val="center"/>
                    <w:rPr>
                      <w:rFonts w:ascii="宋体" w:hAnsi="宋体"/>
                      <w:szCs w:val="21"/>
                    </w:rPr>
                  </w:pPr>
                  <w:r w:rsidRPr="00523A03">
                    <w:rPr>
                      <w:rFonts w:ascii="宋体" w:hAnsi="宋体" w:hint="eastAsia"/>
                      <w:szCs w:val="21"/>
                    </w:rPr>
                    <w:t>施工扬尘点</w:t>
                  </w:r>
                </w:p>
              </w:tc>
              <w:tc>
                <w:tcPr>
                  <w:tcW w:w="1930" w:type="pct"/>
                  <w:vAlign w:val="center"/>
                </w:tcPr>
                <w:p w:rsidR="005F2DD3" w:rsidRPr="00523A03" w:rsidRDefault="005F2DD3" w:rsidP="005F2DD3">
                  <w:pPr>
                    <w:tabs>
                      <w:tab w:val="left" w:pos="5760"/>
                    </w:tabs>
                    <w:rPr>
                      <w:rFonts w:ascii="宋体" w:hAnsi="宋体"/>
                      <w:szCs w:val="21"/>
                    </w:rPr>
                  </w:pPr>
                  <w:r w:rsidRPr="00523A03">
                    <w:rPr>
                      <w:rFonts w:ascii="宋体" w:hAnsi="宋体" w:hint="eastAsia"/>
                      <w:szCs w:val="21"/>
                    </w:rPr>
                    <w:t>建筑材料石灰、水泥、砂石堆场（库）及现场作业点等</w:t>
                  </w:r>
                </w:p>
              </w:tc>
              <w:tc>
                <w:tcPr>
                  <w:tcW w:w="1973" w:type="pct"/>
                  <w:vAlign w:val="center"/>
                </w:tcPr>
                <w:p w:rsidR="005F2DD3" w:rsidRPr="00523A03" w:rsidRDefault="005F2DD3" w:rsidP="005F2DD3">
                  <w:pPr>
                    <w:tabs>
                      <w:tab w:val="left" w:pos="5760"/>
                    </w:tabs>
                    <w:rPr>
                      <w:rFonts w:ascii="宋体" w:hAnsi="宋体"/>
                      <w:szCs w:val="21"/>
                    </w:rPr>
                  </w:pPr>
                  <w:r w:rsidRPr="00523A03">
                    <w:rPr>
                      <w:rFonts w:ascii="宋体" w:hAnsi="宋体" w:hint="eastAsia"/>
                      <w:szCs w:val="21"/>
                    </w:rPr>
                    <w:t>扬尘点应设在拟建场区西南侧</w:t>
                  </w:r>
                </w:p>
              </w:tc>
            </w:tr>
            <w:tr w:rsidR="005F2DD3" w:rsidRPr="00523A03" w:rsidTr="00A0149D">
              <w:trPr>
                <w:trHeight w:val="20"/>
                <w:jc w:val="center"/>
              </w:trPr>
              <w:tc>
                <w:tcPr>
                  <w:tcW w:w="388" w:type="pct"/>
                  <w:vAlign w:val="center"/>
                </w:tcPr>
                <w:p w:rsidR="005F2DD3" w:rsidRPr="00523A03" w:rsidRDefault="005F2DD3" w:rsidP="005F2DD3">
                  <w:pPr>
                    <w:tabs>
                      <w:tab w:val="left" w:pos="5760"/>
                    </w:tabs>
                    <w:jc w:val="center"/>
                    <w:rPr>
                      <w:rFonts w:ascii="宋体" w:hAnsi="宋体"/>
                      <w:szCs w:val="21"/>
                    </w:rPr>
                  </w:pPr>
                  <w:r w:rsidRPr="00523A03">
                    <w:rPr>
                      <w:rFonts w:ascii="宋体" w:hAnsi="宋体" w:hint="eastAsia"/>
                      <w:szCs w:val="21"/>
                    </w:rPr>
                    <w:t>4</w:t>
                  </w:r>
                </w:p>
              </w:tc>
              <w:tc>
                <w:tcPr>
                  <w:tcW w:w="708" w:type="pct"/>
                  <w:vAlign w:val="center"/>
                </w:tcPr>
                <w:p w:rsidR="005F2DD3" w:rsidRPr="00523A03" w:rsidRDefault="005F2DD3" w:rsidP="005F2DD3">
                  <w:pPr>
                    <w:pStyle w:val="af7"/>
                    <w:tabs>
                      <w:tab w:val="left" w:pos="5760"/>
                    </w:tabs>
                    <w:adjustRightInd/>
                    <w:spacing w:line="240" w:lineRule="auto"/>
                    <w:jc w:val="center"/>
                    <w:textAlignment w:val="auto"/>
                    <w:rPr>
                      <w:kern w:val="2"/>
                      <w:sz w:val="21"/>
                      <w:szCs w:val="21"/>
                    </w:rPr>
                  </w:pPr>
                  <w:r w:rsidRPr="00523A03">
                    <w:rPr>
                      <w:rFonts w:hint="eastAsia"/>
                      <w:kern w:val="2"/>
                      <w:sz w:val="21"/>
                      <w:szCs w:val="21"/>
                    </w:rPr>
                    <w:t>建筑砂石</w:t>
                  </w:r>
                </w:p>
                <w:p w:rsidR="005F2DD3" w:rsidRPr="00523A03" w:rsidRDefault="005F2DD3" w:rsidP="005F2DD3">
                  <w:pPr>
                    <w:pStyle w:val="af7"/>
                    <w:tabs>
                      <w:tab w:val="left" w:pos="5760"/>
                    </w:tabs>
                    <w:adjustRightInd/>
                    <w:spacing w:line="240" w:lineRule="auto"/>
                    <w:jc w:val="center"/>
                    <w:textAlignment w:val="auto"/>
                    <w:rPr>
                      <w:kern w:val="2"/>
                      <w:sz w:val="21"/>
                      <w:szCs w:val="21"/>
                    </w:rPr>
                  </w:pPr>
                  <w:r w:rsidRPr="00523A03">
                    <w:rPr>
                      <w:rFonts w:hint="eastAsia"/>
                      <w:kern w:val="2"/>
                      <w:sz w:val="21"/>
                      <w:szCs w:val="21"/>
                    </w:rPr>
                    <w:t>材料运输</w:t>
                  </w:r>
                </w:p>
              </w:tc>
              <w:tc>
                <w:tcPr>
                  <w:tcW w:w="1930" w:type="pct"/>
                  <w:vAlign w:val="center"/>
                </w:tcPr>
                <w:p w:rsidR="005F2DD3" w:rsidRPr="00523A03" w:rsidRDefault="005F2DD3" w:rsidP="005F2DD3">
                  <w:pPr>
                    <w:tabs>
                      <w:tab w:val="left" w:pos="5760"/>
                    </w:tabs>
                    <w:rPr>
                      <w:rFonts w:ascii="宋体" w:hAnsi="宋体"/>
                      <w:szCs w:val="21"/>
                    </w:rPr>
                  </w:pPr>
                  <w:r w:rsidRPr="00523A03">
                    <w:rPr>
                      <w:rFonts w:ascii="宋体" w:hAnsi="宋体" w:hint="eastAsia"/>
                      <w:szCs w:val="21"/>
                    </w:rPr>
                    <w:t>① 水泥、石灰等运输、装卸</w:t>
                  </w:r>
                </w:p>
                <w:p w:rsidR="005F2DD3" w:rsidRPr="00523A03" w:rsidRDefault="005F2DD3" w:rsidP="005F2DD3">
                  <w:pPr>
                    <w:tabs>
                      <w:tab w:val="left" w:pos="5760"/>
                    </w:tabs>
                    <w:rPr>
                      <w:rFonts w:ascii="宋体" w:hAnsi="宋体"/>
                      <w:szCs w:val="21"/>
                    </w:rPr>
                  </w:pPr>
                  <w:r w:rsidRPr="00523A03">
                    <w:rPr>
                      <w:rFonts w:ascii="宋体" w:hAnsi="宋体" w:hint="eastAsia"/>
                      <w:szCs w:val="21"/>
                    </w:rPr>
                    <w:t>② 运输建筑物料车辆加盖篷布</w:t>
                  </w:r>
                </w:p>
              </w:tc>
              <w:tc>
                <w:tcPr>
                  <w:tcW w:w="1973" w:type="pct"/>
                  <w:vAlign w:val="center"/>
                </w:tcPr>
                <w:p w:rsidR="005F2DD3" w:rsidRPr="00523A03" w:rsidRDefault="005F2DD3" w:rsidP="005F2DD3">
                  <w:pPr>
                    <w:tabs>
                      <w:tab w:val="left" w:pos="5760"/>
                    </w:tabs>
                    <w:rPr>
                      <w:rFonts w:ascii="宋体" w:hAnsi="宋体"/>
                      <w:szCs w:val="21"/>
                    </w:rPr>
                  </w:pPr>
                  <w:r w:rsidRPr="00523A03">
                    <w:rPr>
                      <w:rFonts w:ascii="宋体" w:hAnsi="宋体" w:hint="eastAsia"/>
                      <w:szCs w:val="21"/>
                    </w:rPr>
                    <w:t>① 使用商品混凝土，罐装运输</w:t>
                  </w:r>
                </w:p>
                <w:p w:rsidR="005F2DD3" w:rsidRPr="00523A03" w:rsidRDefault="005F2DD3" w:rsidP="005F2DD3">
                  <w:pPr>
                    <w:tabs>
                      <w:tab w:val="left" w:pos="5760"/>
                    </w:tabs>
                    <w:rPr>
                      <w:rFonts w:ascii="宋体" w:hAnsi="宋体"/>
                      <w:szCs w:val="21"/>
                    </w:rPr>
                  </w:pPr>
                  <w:r w:rsidRPr="00523A03">
                    <w:rPr>
                      <w:rFonts w:ascii="宋体" w:hAnsi="宋体" w:hint="eastAsia"/>
                      <w:szCs w:val="21"/>
                    </w:rPr>
                    <w:t>② 无篷布车辆不得运输砂石料</w:t>
                  </w:r>
                </w:p>
              </w:tc>
            </w:tr>
            <w:tr w:rsidR="005F2DD3" w:rsidRPr="00523A03" w:rsidTr="00A0149D">
              <w:trPr>
                <w:trHeight w:val="20"/>
                <w:jc w:val="center"/>
              </w:trPr>
              <w:tc>
                <w:tcPr>
                  <w:tcW w:w="388" w:type="pct"/>
                  <w:vAlign w:val="center"/>
                </w:tcPr>
                <w:p w:rsidR="005F2DD3" w:rsidRPr="00523A03" w:rsidRDefault="005F2DD3" w:rsidP="005F2DD3">
                  <w:pPr>
                    <w:tabs>
                      <w:tab w:val="left" w:pos="5760"/>
                    </w:tabs>
                    <w:jc w:val="center"/>
                    <w:rPr>
                      <w:rFonts w:ascii="宋体" w:hAnsi="宋体"/>
                      <w:szCs w:val="21"/>
                    </w:rPr>
                  </w:pPr>
                  <w:r w:rsidRPr="00523A03">
                    <w:rPr>
                      <w:rFonts w:ascii="宋体" w:hAnsi="宋体" w:hint="eastAsia"/>
                      <w:szCs w:val="21"/>
                    </w:rPr>
                    <w:t>5</w:t>
                  </w:r>
                </w:p>
              </w:tc>
              <w:tc>
                <w:tcPr>
                  <w:tcW w:w="708" w:type="pct"/>
                  <w:vAlign w:val="center"/>
                </w:tcPr>
                <w:p w:rsidR="005F2DD3" w:rsidRPr="00523A03" w:rsidRDefault="005F2DD3" w:rsidP="005F2DD3">
                  <w:pPr>
                    <w:pStyle w:val="af7"/>
                    <w:tabs>
                      <w:tab w:val="left" w:pos="5760"/>
                    </w:tabs>
                    <w:adjustRightInd/>
                    <w:spacing w:line="240" w:lineRule="auto"/>
                    <w:textAlignment w:val="auto"/>
                    <w:rPr>
                      <w:kern w:val="2"/>
                      <w:sz w:val="21"/>
                      <w:szCs w:val="21"/>
                    </w:rPr>
                  </w:pPr>
                  <w:r w:rsidRPr="00523A03">
                    <w:rPr>
                      <w:rFonts w:hint="eastAsia"/>
                      <w:kern w:val="2"/>
                      <w:sz w:val="21"/>
                      <w:szCs w:val="21"/>
                    </w:rPr>
                    <w:t>物料堆放</w:t>
                  </w:r>
                </w:p>
              </w:tc>
              <w:tc>
                <w:tcPr>
                  <w:tcW w:w="1930" w:type="pct"/>
                  <w:vAlign w:val="center"/>
                </w:tcPr>
                <w:p w:rsidR="005F2DD3" w:rsidRPr="00523A03" w:rsidRDefault="005F2DD3" w:rsidP="005F2DD3">
                  <w:pPr>
                    <w:tabs>
                      <w:tab w:val="left" w:pos="5760"/>
                    </w:tabs>
                    <w:rPr>
                      <w:rFonts w:ascii="宋体" w:hAnsi="宋体"/>
                      <w:szCs w:val="21"/>
                    </w:rPr>
                  </w:pPr>
                  <w:r w:rsidRPr="00523A03">
                    <w:rPr>
                      <w:rFonts w:ascii="宋体" w:hAnsi="宋体" w:hint="eastAsia"/>
                      <w:szCs w:val="21"/>
                    </w:rPr>
                    <w:t>沙、渣土、灰土等易产生扬尘物料，必须采取覆盖等防尘措施</w:t>
                  </w:r>
                </w:p>
              </w:tc>
              <w:tc>
                <w:tcPr>
                  <w:tcW w:w="1973" w:type="pct"/>
                  <w:vAlign w:val="center"/>
                </w:tcPr>
                <w:p w:rsidR="005F2DD3" w:rsidRPr="00523A03" w:rsidRDefault="005F2DD3" w:rsidP="005F2DD3">
                  <w:pPr>
                    <w:tabs>
                      <w:tab w:val="left" w:pos="5760"/>
                    </w:tabs>
                    <w:rPr>
                      <w:rFonts w:ascii="宋体" w:hAnsi="宋体"/>
                      <w:szCs w:val="21"/>
                    </w:rPr>
                  </w:pPr>
                  <w:r w:rsidRPr="00523A03">
                    <w:rPr>
                      <w:rFonts w:ascii="宋体" w:hAnsi="宋体" w:hint="eastAsia"/>
                      <w:szCs w:val="21"/>
                    </w:rPr>
                    <w:t>① 扬尘物料不得露天堆放</w:t>
                  </w:r>
                </w:p>
                <w:p w:rsidR="005F2DD3" w:rsidRPr="00523A03" w:rsidRDefault="005F2DD3" w:rsidP="005F2DD3">
                  <w:pPr>
                    <w:tabs>
                      <w:tab w:val="left" w:pos="5760"/>
                    </w:tabs>
                    <w:rPr>
                      <w:rFonts w:ascii="宋体" w:hAnsi="宋体"/>
                      <w:szCs w:val="21"/>
                    </w:rPr>
                  </w:pPr>
                  <w:r w:rsidRPr="00523A03">
                    <w:rPr>
                      <w:rFonts w:ascii="宋体" w:hAnsi="宋体" w:hint="eastAsia"/>
                      <w:szCs w:val="21"/>
                    </w:rPr>
                    <w:t>② 扬尘控制不利追究领导责任</w:t>
                  </w:r>
                </w:p>
              </w:tc>
            </w:tr>
            <w:tr w:rsidR="005F2DD3" w:rsidRPr="00523A03" w:rsidTr="00A0149D">
              <w:trPr>
                <w:trHeight w:val="20"/>
                <w:jc w:val="center"/>
              </w:trPr>
              <w:tc>
                <w:tcPr>
                  <w:tcW w:w="388" w:type="pct"/>
                  <w:vAlign w:val="center"/>
                </w:tcPr>
                <w:p w:rsidR="005F2DD3" w:rsidRPr="00523A03" w:rsidRDefault="005F2DD3" w:rsidP="005F2DD3">
                  <w:pPr>
                    <w:tabs>
                      <w:tab w:val="left" w:pos="5760"/>
                    </w:tabs>
                    <w:jc w:val="center"/>
                    <w:rPr>
                      <w:rFonts w:ascii="宋体" w:hAnsi="宋体"/>
                      <w:szCs w:val="21"/>
                    </w:rPr>
                  </w:pPr>
                  <w:r w:rsidRPr="00523A03">
                    <w:rPr>
                      <w:rFonts w:ascii="宋体" w:hAnsi="宋体" w:hint="eastAsia"/>
                      <w:szCs w:val="21"/>
                    </w:rPr>
                    <w:t>6</w:t>
                  </w:r>
                </w:p>
              </w:tc>
              <w:tc>
                <w:tcPr>
                  <w:tcW w:w="708" w:type="pct"/>
                  <w:vAlign w:val="center"/>
                </w:tcPr>
                <w:p w:rsidR="005F2DD3" w:rsidRPr="00523A03" w:rsidRDefault="005F2DD3" w:rsidP="005F2DD3">
                  <w:pPr>
                    <w:pStyle w:val="af7"/>
                    <w:tabs>
                      <w:tab w:val="left" w:pos="5760"/>
                    </w:tabs>
                    <w:adjustRightInd/>
                    <w:spacing w:line="240" w:lineRule="auto"/>
                    <w:jc w:val="center"/>
                    <w:textAlignment w:val="auto"/>
                    <w:rPr>
                      <w:kern w:val="2"/>
                      <w:sz w:val="21"/>
                      <w:szCs w:val="21"/>
                    </w:rPr>
                  </w:pPr>
                  <w:r w:rsidRPr="00523A03">
                    <w:rPr>
                      <w:rFonts w:hint="eastAsia"/>
                      <w:kern w:val="2"/>
                      <w:sz w:val="21"/>
                      <w:szCs w:val="21"/>
                    </w:rPr>
                    <w:t>施工废水</w:t>
                  </w:r>
                </w:p>
                <w:p w:rsidR="005F2DD3" w:rsidRPr="00523A03" w:rsidRDefault="005F2DD3" w:rsidP="005F2DD3">
                  <w:pPr>
                    <w:pStyle w:val="af7"/>
                    <w:tabs>
                      <w:tab w:val="left" w:pos="5760"/>
                    </w:tabs>
                    <w:spacing w:line="240" w:lineRule="auto"/>
                    <w:jc w:val="center"/>
                    <w:rPr>
                      <w:kern w:val="2"/>
                      <w:sz w:val="21"/>
                      <w:szCs w:val="21"/>
                    </w:rPr>
                  </w:pPr>
                  <w:r w:rsidRPr="00523A03">
                    <w:rPr>
                      <w:rFonts w:hint="eastAsia"/>
                      <w:kern w:val="2"/>
                      <w:sz w:val="21"/>
                      <w:szCs w:val="21"/>
                    </w:rPr>
                    <w:t>生活污水</w:t>
                  </w:r>
                </w:p>
              </w:tc>
              <w:tc>
                <w:tcPr>
                  <w:tcW w:w="1930" w:type="pct"/>
                  <w:vAlign w:val="center"/>
                </w:tcPr>
                <w:p w:rsidR="005F2DD3" w:rsidRPr="00523A03" w:rsidRDefault="005F2DD3" w:rsidP="00435CFA">
                  <w:pPr>
                    <w:ind w:rightChars="14" w:right="29"/>
                    <w:rPr>
                      <w:rFonts w:ascii="宋体" w:hAnsi="宋体"/>
                      <w:szCs w:val="21"/>
                    </w:rPr>
                  </w:pPr>
                  <w:r w:rsidRPr="00523A03">
                    <w:rPr>
                      <w:rFonts w:ascii="宋体" w:hAnsi="宋体" w:hint="eastAsia"/>
                      <w:szCs w:val="21"/>
                    </w:rPr>
                    <w:t>① 设临时沉砂池和沉淀池等</w:t>
                  </w:r>
                </w:p>
                <w:p w:rsidR="005F2DD3" w:rsidRPr="00523A03" w:rsidRDefault="005F2DD3" w:rsidP="00435CFA">
                  <w:pPr>
                    <w:ind w:rightChars="14" w:right="29"/>
                    <w:rPr>
                      <w:rFonts w:ascii="宋体" w:hAnsi="宋体"/>
                      <w:szCs w:val="21"/>
                    </w:rPr>
                  </w:pPr>
                  <w:r w:rsidRPr="00523A03">
                    <w:rPr>
                      <w:rFonts w:ascii="宋体" w:hAnsi="宋体" w:hint="eastAsia"/>
                      <w:szCs w:val="21"/>
                    </w:rPr>
                    <w:t>② 设临时化粪池</w:t>
                  </w:r>
                </w:p>
              </w:tc>
              <w:tc>
                <w:tcPr>
                  <w:tcW w:w="1973" w:type="pct"/>
                  <w:vAlign w:val="center"/>
                </w:tcPr>
                <w:p w:rsidR="005F2DD3" w:rsidRPr="009A5826" w:rsidRDefault="005F2DD3" w:rsidP="005F2DD3">
                  <w:pPr>
                    <w:tabs>
                      <w:tab w:val="left" w:pos="5760"/>
                    </w:tabs>
                    <w:rPr>
                      <w:rFonts w:ascii="宋体" w:hAnsi="宋体"/>
                      <w:color w:val="0000FF"/>
                      <w:szCs w:val="21"/>
                    </w:rPr>
                  </w:pPr>
                  <w:r w:rsidRPr="009A5826">
                    <w:rPr>
                      <w:rFonts w:ascii="宋体" w:hAnsi="宋体" w:hint="eastAsia"/>
                      <w:color w:val="0000FF"/>
                      <w:szCs w:val="21"/>
                    </w:rPr>
                    <w:t xml:space="preserve">① </w:t>
                  </w:r>
                  <w:r w:rsidR="009A5826" w:rsidRPr="009A5826">
                    <w:rPr>
                      <w:rFonts w:ascii="宋体" w:hAnsi="宋体" w:hint="eastAsia"/>
                      <w:color w:val="0000FF"/>
                      <w:szCs w:val="21"/>
                    </w:rPr>
                    <w:t>施工废水全部</w:t>
                  </w:r>
                  <w:r w:rsidRPr="009A5826">
                    <w:rPr>
                      <w:rFonts w:ascii="宋体" w:hAnsi="宋体" w:hint="eastAsia"/>
                      <w:color w:val="0000FF"/>
                      <w:szCs w:val="21"/>
                    </w:rPr>
                    <w:t>进行综合利用、回用</w:t>
                  </w:r>
                </w:p>
                <w:p w:rsidR="005F2DD3" w:rsidRPr="00523A03" w:rsidRDefault="005F2DD3" w:rsidP="009A5826">
                  <w:pPr>
                    <w:tabs>
                      <w:tab w:val="left" w:pos="5760"/>
                    </w:tabs>
                    <w:rPr>
                      <w:rFonts w:ascii="宋体" w:hAnsi="宋体"/>
                      <w:szCs w:val="21"/>
                    </w:rPr>
                  </w:pPr>
                  <w:r w:rsidRPr="009A5826">
                    <w:rPr>
                      <w:rFonts w:ascii="宋体" w:hAnsi="宋体" w:hint="eastAsia"/>
                      <w:color w:val="0000FF"/>
                      <w:szCs w:val="21"/>
                    </w:rPr>
                    <w:t xml:space="preserve">② </w:t>
                  </w:r>
                  <w:r w:rsidR="009A5826" w:rsidRPr="009A5826">
                    <w:rPr>
                      <w:rFonts w:ascii="宋体" w:hAnsi="宋体" w:hint="eastAsia"/>
                      <w:color w:val="0000FF"/>
                      <w:szCs w:val="21"/>
                    </w:rPr>
                    <w:t>生活污水</w:t>
                  </w:r>
                  <w:r w:rsidRPr="009A5826">
                    <w:rPr>
                      <w:rFonts w:ascii="宋体" w:hAnsi="宋体" w:hint="eastAsia"/>
                      <w:color w:val="0000FF"/>
                      <w:szCs w:val="21"/>
                    </w:rPr>
                    <w:t>排</w:t>
                  </w:r>
                  <w:r w:rsidR="009A5826" w:rsidRPr="009A5826">
                    <w:rPr>
                      <w:rFonts w:ascii="宋体" w:hAnsi="宋体" w:hint="eastAsia"/>
                      <w:color w:val="0000FF"/>
                      <w:szCs w:val="21"/>
                    </w:rPr>
                    <w:t>入机场市政污水管网</w:t>
                  </w:r>
                </w:p>
              </w:tc>
            </w:tr>
            <w:tr w:rsidR="005F2DD3" w:rsidRPr="00523A03" w:rsidTr="00A0149D">
              <w:trPr>
                <w:trHeight w:val="20"/>
                <w:jc w:val="center"/>
              </w:trPr>
              <w:tc>
                <w:tcPr>
                  <w:tcW w:w="388" w:type="pct"/>
                  <w:vAlign w:val="center"/>
                </w:tcPr>
                <w:p w:rsidR="005F2DD3" w:rsidRPr="00523A03" w:rsidRDefault="005F2DD3" w:rsidP="005F2DD3">
                  <w:pPr>
                    <w:tabs>
                      <w:tab w:val="left" w:pos="5760"/>
                    </w:tabs>
                    <w:jc w:val="center"/>
                    <w:rPr>
                      <w:rFonts w:ascii="宋体" w:hAnsi="宋体"/>
                      <w:szCs w:val="21"/>
                    </w:rPr>
                  </w:pPr>
                  <w:r w:rsidRPr="00523A03">
                    <w:rPr>
                      <w:rFonts w:ascii="宋体" w:hAnsi="宋体" w:hint="eastAsia"/>
                      <w:szCs w:val="21"/>
                    </w:rPr>
                    <w:t>7</w:t>
                  </w:r>
                </w:p>
              </w:tc>
              <w:tc>
                <w:tcPr>
                  <w:tcW w:w="708" w:type="pct"/>
                  <w:vAlign w:val="center"/>
                </w:tcPr>
                <w:p w:rsidR="005F2DD3" w:rsidRPr="00523A03" w:rsidRDefault="005F2DD3" w:rsidP="005F2DD3">
                  <w:pPr>
                    <w:tabs>
                      <w:tab w:val="left" w:pos="5760"/>
                    </w:tabs>
                    <w:jc w:val="center"/>
                    <w:rPr>
                      <w:rFonts w:ascii="宋体" w:hAnsi="宋体"/>
                      <w:szCs w:val="21"/>
                    </w:rPr>
                  </w:pPr>
                  <w:r w:rsidRPr="00523A03">
                    <w:rPr>
                      <w:rFonts w:ascii="宋体" w:hAnsi="宋体" w:hint="eastAsia"/>
                      <w:szCs w:val="21"/>
                    </w:rPr>
                    <w:t>施工噪声</w:t>
                  </w:r>
                </w:p>
              </w:tc>
              <w:tc>
                <w:tcPr>
                  <w:tcW w:w="1930" w:type="pct"/>
                  <w:vAlign w:val="center"/>
                </w:tcPr>
                <w:p w:rsidR="005F2DD3" w:rsidRPr="00523A03" w:rsidRDefault="005F2DD3" w:rsidP="005F2DD3">
                  <w:pPr>
                    <w:tabs>
                      <w:tab w:val="left" w:pos="5760"/>
                    </w:tabs>
                    <w:rPr>
                      <w:rFonts w:ascii="宋体" w:hAnsi="宋体"/>
                      <w:szCs w:val="21"/>
                    </w:rPr>
                  </w:pPr>
                  <w:r w:rsidRPr="00523A03">
                    <w:rPr>
                      <w:rFonts w:ascii="宋体" w:hAnsi="宋体" w:hint="eastAsia"/>
                      <w:szCs w:val="21"/>
                    </w:rPr>
                    <w:t>定期监测施工场界噪声</w:t>
                  </w:r>
                </w:p>
              </w:tc>
              <w:tc>
                <w:tcPr>
                  <w:tcW w:w="1973" w:type="pct"/>
                  <w:vAlign w:val="center"/>
                </w:tcPr>
                <w:p w:rsidR="005F2DD3" w:rsidRPr="00523A03" w:rsidRDefault="005F2DD3" w:rsidP="005F2DD3">
                  <w:pPr>
                    <w:tabs>
                      <w:tab w:val="left" w:pos="5760"/>
                    </w:tabs>
                    <w:rPr>
                      <w:rFonts w:ascii="宋体" w:hAnsi="宋体"/>
                      <w:szCs w:val="21"/>
                    </w:rPr>
                  </w:pPr>
                  <w:r w:rsidRPr="00523A03">
                    <w:rPr>
                      <w:rFonts w:ascii="宋体" w:hAnsi="宋体" w:hint="eastAsia"/>
                      <w:szCs w:val="21"/>
                    </w:rPr>
                    <w:t>①夜间22时～凌晨06时严禁施工</w:t>
                  </w:r>
                </w:p>
                <w:p w:rsidR="005F2DD3" w:rsidRPr="00523A03" w:rsidRDefault="005F2DD3" w:rsidP="005F2DD3">
                  <w:pPr>
                    <w:tabs>
                      <w:tab w:val="left" w:pos="5760"/>
                    </w:tabs>
                    <w:rPr>
                      <w:rFonts w:ascii="宋体" w:hAnsi="宋体"/>
                      <w:szCs w:val="21"/>
                    </w:rPr>
                  </w:pPr>
                  <w:r w:rsidRPr="00523A03">
                    <w:rPr>
                      <w:rFonts w:ascii="宋体" w:hAnsi="宋体" w:hint="eastAsia"/>
                      <w:szCs w:val="21"/>
                    </w:rPr>
                    <w:t>②昼间≤60dB（A），夜间≤50dB（A）</w:t>
                  </w:r>
                </w:p>
              </w:tc>
            </w:tr>
            <w:tr w:rsidR="005F2DD3" w:rsidRPr="00523A03" w:rsidTr="00A0149D">
              <w:trPr>
                <w:trHeight w:val="20"/>
                <w:jc w:val="center"/>
              </w:trPr>
              <w:tc>
                <w:tcPr>
                  <w:tcW w:w="388" w:type="pct"/>
                  <w:vAlign w:val="center"/>
                </w:tcPr>
                <w:p w:rsidR="005F2DD3" w:rsidRPr="00523A03" w:rsidRDefault="005F2DD3" w:rsidP="005F2DD3">
                  <w:pPr>
                    <w:tabs>
                      <w:tab w:val="left" w:pos="5760"/>
                    </w:tabs>
                    <w:jc w:val="center"/>
                    <w:rPr>
                      <w:rFonts w:ascii="宋体" w:hAnsi="宋体"/>
                      <w:szCs w:val="21"/>
                    </w:rPr>
                  </w:pPr>
                  <w:r w:rsidRPr="00523A03">
                    <w:rPr>
                      <w:rFonts w:ascii="宋体" w:hAnsi="宋体" w:hint="eastAsia"/>
                      <w:szCs w:val="21"/>
                    </w:rPr>
                    <w:t>8</w:t>
                  </w:r>
                </w:p>
              </w:tc>
              <w:tc>
                <w:tcPr>
                  <w:tcW w:w="708" w:type="pct"/>
                  <w:vAlign w:val="center"/>
                </w:tcPr>
                <w:p w:rsidR="005F2DD3" w:rsidRPr="00523A03" w:rsidRDefault="005F2DD3" w:rsidP="005F2DD3">
                  <w:pPr>
                    <w:tabs>
                      <w:tab w:val="left" w:pos="5760"/>
                    </w:tabs>
                    <w:jc w:val="center"/>
                    <w:rPr>
                      <w:rFonts w:ascii="宋体" w:hAnsi="宋体"/>
                      <w:szCs w:val="21"/>
                    </w:rPr>
                  </w:pPr>
                  <w:r w:rsidRPr="00523A03">
                    <w:rPr>
                      <w:rFonts w:ascii="宋体" w:hAnsi="宋体" w:hint="eastAsia"/>
                      <w:szCs w:val="21"/>
                    </w:rPr>
                    <w:t>临时堆渣场</w:t>
                  </w:r>
                </w:p>
              </w:tc>
              <w:tc>
                <w:tcPr>
                  <w:tcW w:w="1930" w:type="pct"/>
                  <w:vAlign w:val="center"/>
                </w:tcPr>
                <w:p w:rsidR="005F2DD3" w:rsidRPr="00523A03" w:rsidRDefault="005F2DD3" w:rsidP="005F2DD3">
                  <w:pPr>
                    <w:tabs>
                      <w:tab w:val="left" w:pos="5760"/>
                    </w:tabs>
                    <w:rPr>
                      <w:rFonts w:ascii="宋体" w:hAnsi="宋体"/>
                      <w:szCs w:val="21"/>
                    </w:rPr>
                  </w:pPr>
                  <w:r w:rsidRPr="00523A03">
                    <w:rPr>
                      <w:rFonts w:ascii="宋体" w:hAnsi="宋体" w:hint="eastAsia"/>
                      <w:szCs w:val="21"/>
                    </w:rPr>
                    <w:t>① 设防扬尘、防水土流失设施</w:t>
                  </w:r>
                </w:p>
                <w:p w:rsidR="005F2DD3" w:rsidRPr="00523A03" w:rsidRDefault="005F2DD3" w:rsidP="005F2DD3">
                  <w:pPr>
                    <w:tabs>
                      <w:tab w:val="left" w:pos="5760"/>
                    </w:tabs>
                    <w:rPr>
                      <w:rFonts w:ascii="宋体" w:hAnsi="宋体"/>
                      <w:szCs w:val="21"/>
                    </w:rPr>
                  </w:pPr>
                  <w:r w:rsidRPr="00523A03">
                    <w:rPr>
                      <w:rFonts w:ascii="宋体" w:hAnsi="宋体" w:hint="eastAsia"/>
                      <w:szCs w:val="21"/>
                    </w:rPr>
                    <w:t>② 设弃土渣临时堆放点</w:t>
                  </w:r>
                </w:p>
              </w:tc>
              <w:tc>
                <w:tcPr>
                  <w:tcW w:w="1973" w:type="pct"/>
                  <w:vAlign w:val="center"/>
                </w:tcPr>
                <w:p w:rsidR="005F2DD3" w:rsidRPr="00523A03" w:rsidRDefault="005F2DD3" w:rsidP="005F2DD3">
                  <w:pPr>
                    <w:tabs>
                      <w:tab w:val="left" w:pos="5760"/>
                    </w:tabs>
                    <w:rPr>
                      <w:rFonts w:ascii="宋体" w:hAnsi="宋体"/>
                      <w:szCs w:val="21"/>
                    </w:rPr>
                  </w:pPr>
                  <w:r w:rsidRPr="00523A03">
                    <w:rPr>
                      <w:rFonts w:ascii="宋体" w:hAnsi="宋体" w:hint="eastAsia"/>
                      <w:szCs w:val="21"/>
                    </w:rPr>
                    <w:t>① 周边设置防流失设施等</w:t>
                  </w:r>
                </w:p>
                <w:p w:rsidR="005F2DD3" w:rsidRPr="00523A03" w:rsidRDefault="005F2DD3" w:rsidP="005F2DD3">
                  <w:pPr>
                    <w:tabs>
                      <w:tab w:val="left" w:pos="5760"/>
                    </w:tabs>
                    <w:rPr>
                      <w:rFonts w:ascii="宋体" w:hAnsi="宋体"/>
                      <w:szCs w:val="21"/>
                    </w:rPr>
                  </w:pPr>
                  <w:r w:rsidRPr="00523A03">
                    <w:rPr>
                      <w:rFonts w:ascii="宋体" w:hAnsi="宋体" w:hint="eastAsia"/>
                      <w:szCs w:val="21"/>
                    </w:rPr>
                    <w:t>② 对堆存的表层土要进行覆盖或者喷洒抑尘剂</w:t>
                  </w:r>
                </w:p>
              </w:tc>
            </w:tr>
            <w:tr w:rsidR="005F2DD3" w:rsidRPr="00523A03" w:rsidTr="00A0149D">
              <w:trPr>
                <w:trHeight w:val="20"/>
                <w:jc w:val="center"/>
              </w:trPr>
              <w:tc>
                <w:tcPr>
                  <w:tcW w:w="388" w:type="pct"/>
                  <w:vAlign w:val="center"/>
                </w:tcPr>
                <w:p w:rsidR="005F2DD3" w:rsidRPr="00523A03" w:rsidRDefault="005F2DD3" w:rsidP="005F2DD3">
                  <w:pPr>
                    <w:tabs>
                      <w:tab w:val="left" w:pos="5760"/>
                    </w:tabs>
                    <w:jc w:val="center"/>
                    <w:rPr>
                      <w:rFonts w:ascii="宋体" w:hAnsi="宋体"/>
                      <w:szCs w:val="21"/>
                    </w:rPr>
                  </w:pPr>
                  <w:r w:rsidRPr="00523A03">
                    <w:rPr>
                      <w:rFonts w:ascii="宋体" w:hAnsi="宋体" w:hint="eastAsia"/>
                      <w:szCs w:val="21"/>
                    </w:rPr>
                    <w:t>9</w:t>
                  </w:r>
                </w:p>
              </w:tc>
              <w:tc>
                <w:tcPr>
                  <w:tcW w:w="708" w:type="pct"/>
                  <w:vAlign w:val="center"/>
                </w:tcPr>
                <w:p w:rsidR="005F2DD3" w:rsidRPr="00523A03" w:rsidRDefault="005F2DD3" w:rsidP="005F2DD3">
                  <w:pPr>
                    <w:pStyle w:val="af7"/>
                    <w:tabs>
                      <w:tab w:val="left" w:pos="5760"/>
                    </w:tabs>
                    <w:adjustRightInd/>
                    <w:spacing w:line="240" w:lineRule="auto"/>
                    <w:jc w:val="center"/>
                    <w:textAlignment w:val="auto"/>
                    <w:rPr>
                      <w:kern w:val="2"/>
                      <w:sz w:val="21"/>
                      <w:szCs w:val="21"/>
                    </w:rPr>
                  </w:pPr>
                  <w:r w:rsidRPr="00523A03">
                    <w:rPr>
                      <w:rFonts w:hint="eastAsia"/>
                      <w:kern w:val="2"/>
                      <w:sz w:val="21"/>
                      <w:szCs w:val="21"/>
                    </w:rPr>
                    <w:t>场地道路</w:t>
                  </w:r>
                </w:p>
              </w:tc>
              <w:tc>
                <w:tcPr>
                  <w:tcW w:w="1930" w:type="pct"/>
                  <w:vAlign w:val="center"/>
                </w:tcPr>
                <w:p w:rsidR="005F2DD3" w:rsidRPr="00523A03" w:rsidRDefault="005F2DD3" w:rsidP="005F2DD3">
                  <w:pPr>
                    <w:tabs>
                      <w:tab w:val="left" w:pos="5760"/>
                    </w:tabs>
                    <w:rPr>
                      <w:rFonts w:ascii="宋体" w:hAnsi="宋体"/>
                      <w:szCs w:val="21"/>
                    </w:rPr>
                  </w:pPr>
                  <w:r w:rsidRPr="00523A03">
                    <w:rPr>
                      <w:rFonts w:ascii="宋体" w:hAnsi="宋体" w:hint="eastAsia"/>
                      <w:szCs w:val="21"/>
                    </w:rPr>
                    <w:t>硬化临时道路地面，防止扬尘</w:t>
                  </w:r>
                </w:p>
              </w:tc>
              <w:tc>
                <w:tcPr>
                  <w:tcW w:w="1973" w:type="pct"/>
                  <w:vAlign w:val="center"/>
                </w:tcPr>
                <w:p w:rsidR="005F2DD3" w:rsidRPr="00523A03" w:rsidRDefault="005F2DD3" w:rsidP="005F2DD3">
                  <w:pPr>
                    <w:tabs>
                      <w:tab w:val="left" w:pos="5760"/>
                    </w:tabs>
                    <w:rPr>
                      <w:rFonts w:ascii="宋体" w:hAnsi="宋体"/>
                      <w:szCs w:val="21"/>
                    </w:rPr>
                  </w:pPr>
                  <w:r w:rsidRPr="00523A03">
                    <w:rPr>
                      <w:rFonts w:ascii="宋体" w:hAnsi="宋体" w:hint="eastAsia"/>
                      <w:szCs w:val="21"/>
                    </w:rPr>
                    <w:t>定时喷洒水灭尘，防止二次扬尘</w:t>
                  </w:r>
                </w:p>
              </w:tc>
            </w:tr>
            <w:tr w:rsidR="005F2DD3" w:rsidRPr="00523A03" w:rsidTr="00A0149D">
              <w:trPr>
                <w:trHeight w:val="20"/>
                <w:jc w:val="center"/>
              </w:trPr>
              <w:tc>
                <w:tcPr>
                  <w:tcW w:w="388" w:type="pct"/>
                  <w:vAlign w:val="center"/>
                </w:tcPr>
                <w:p w:rsidR="005F2DD3" w:rsidRPr="00523A03" w:rsidRDefault="005F2DD3" w:rsidP="005F2DD3">
                  <w:pPr>
                    <w:tabs>
                      <w:tab w:val="left" w:pos="5760"/>
                    </w:tabs>
                    <w:jc w:val="center"/>
                    <w:rPr>
                      <w:rFonts w:ascii="宋体" w:hAnsi="宋体"/>
                      <w:szCs w:val="21"/>
                    </w:rPr>
                  </w:pPr>
                  <w:r w:rsidRPr="00523A03">
                    <w:rPr>
                      <w:rFonts w:ascii="宋体" w:hAnsi="宋体" w:hint="eastAsia"/>
                      <w:szCs w:val="21"/>
                    </w:rPr>
                    <w:t>10</w:t>
                  </w:r>
                </w:p>
              </w:tc>
              <w:tc>
                <w:tcPr>
                  <w:tcW w:w="708" w:type="pct"/>
                  <w:vAlign w:val="center"/>
                </w:tcPr>
                <w:p w:rsidR="005F2DD3" w:rsidRPr="00523A03" w:rsidRDefault="005F2DD3" w:rsidP="005F2DD3">
                  <w:pPr>
                    <w:pStyle w:val="af7"/>
                    <w:tabs>
                      <w:tab w:val="left" w:pos="5760"/>
                    </w:tabs>
                    <w:adjustRightInd/>
                    <w:spacing w:line="240" w:lineRule="auto"/>
                    <w:jc w:val="center"/>
                    <w:textAlignment w:val="auto"/>
                    <w:rPr>
                      <w:kern w:val="2"/>
                      <w:sz w:val="21"/>
                      <w:szCs w:val="21"/>
                    </w:rPr>
                  </w:pPr>
                  <w:r w:rsidRPr="00523A03">
                    <w:rPr>
                      <w:rFonts w:hint="eastAsia"/>
                      <w:kern w:val="2"/>
                      <w:sz w:val="21"/>
                      <w:szCs w:val="21"/>
                    </w:rPr>
                    <w:t>绿化</w:t>
                  </w:r>
                </w:p>
              </w:tc>
              <w:tc>
                <w:tcPr>
                  <w:tcW w:w="1930" w:type="pct"/>
                  <w:vAlign w:val="center"/>
                </w:tcPr>
                <w:p w:rsidR="005F2DD3" w:rsidRPr="00523A03" w:rsidRDefault="005F2DD3" w:rsidP="005F2DD3">
                  <w:pPr>
                    <w:tabs>
                      <w:tab w:val="left" w:pos="5760"/>
                    </w:tabs>
                    <w:rPr>
                      <w:rFonts w:ascii="宋体" w:hAnsi="宋体"/>
                      <w:szCs w:val="21"/>
                    </w:rPr>
                  </w:pPr>
                  <w:r w:rsidRPr="00523A03">
                    <w:rPr>
                      <w:rFonts w:ascii="宋体" w:hAnsi="宋体"/>
                      <w:szCs w:val="21"/>
                    </w:rPr>
                    <w:t>施工结束时应及时</w:t>
                  </w:r>
                  <w:r w:rsidRPr="00523A03">
                    <w:rPr>
                      <w:rFonts w:ascii="宋体" w:hAnsi="宋体" w:hint="eastAsia"/>
                      <w:szCs w:val="21"/>
                    </w:rPr>
                    <w:t>开展环境</w:t>
                  </w:r>
                  <w:r w:rsidRPr="00523A03">
                    <w:rPr>
                      <w:rFonts w:ascii="宋体" w:hAnsi="宋体"/>
                      <w:szCs w:val="21"/>
                    </w:rPr>
                    <w:t>绿化</w:t>
                  </w:r>
                  <w:r w:rsidRPr="00523A03">
                    <w:rPr>
                      <w:rFonts w:ascii="宋体" w:hAnsi="宋体" w:hint="eastAsia"/>
                      <w:szCs w:val="21"/>
                    </w:rPr>
                    <w:t>和生态恢复，植树、种花种草</w:t>
                  </w:r>
                </w:p>
              </w:tc>
              <w:tc>
                <w:tcPr>
                  <w:tcW w:w="1973" w:type="pct"/>
                  <w:vAlign w:val="center"/>
                </w:tcPr>
                <w:p w:rsidR="005F2DD3" w:rsidRPr="00523A03" w:rsidRDefault="005F2DD3" w:rsidP="005F2DD3">
                  <w:pPr>
                    <w:tabs>
                      <w:tab w:val="left" w:pos="5760"/>
                    </w:tabs>
                    <w:rPr>
                      <w:rFonts w:ascii="宋体" w:hAnsi="宋体"/>
                      <w:szCs w:val="21"/>
                    </w:rPr>
                  </w:pPr>
                  <w:r w:rsidRPr="00523A03">
                    <w:rPr>
                      <w:rFonts w:ascii="宋体" w:hAnsi="宋体" w:hint="eastAsia"/>
                      <w:szCs w:val="21"/>
                    </w:rPr>
                    <w:t>基地内设置绿化区，</w:t>
                  </w:r>
                  <w:r w:rsidRPr="009A5826">
                    <w:rPr>
                      <w:rFonts w:ascii="宋体" w:hAnsi="宋体" w:hint="eastAsia"/>
                      <w:color w:val="0000FF"/>
                      <w:szCs w:val="21"/>
                    </w:rPr>
                    <w:t>绿化率≥</w:t>
                  </w:r>
                  <w:r w:rsidR="009A5826" w:rsidRPr="009A5826">
                    <w:rPr>
                      <w:rFonts w:ascii="宋体" w:hAnsi="宋体" w:hint="eastAsia"/>
                      <w:color w:val="0000FF"/>
                      <w:szCs w:val="21"/>
                    </w:rPr>
                    <w:t>10</w:t>
                  </w:r>
                  <w:r w:rsidRPr="009A5826">
                    <w:rPr>
                      <w:rFonts w:ascii="宋体" w:hAnsi="宋体" w:hint="eastAsia"/>
                      <w:color w:val="0000FF"/>
                      <w:szCs w:val="21"/>
                    </w:rPr>
                    <w:t xml:space="preserve">% </w:t>
                  </w:r>
                </w:p>
              </w:tc>
            </w:tr>
          </w:tbl>
          <w:p w:rsidR="005F2DD3" w:rsidRDefault="005F2DD3" w:rsidP="005F2DD3">
            <w:pPr>
              <w:spacing w:line="360" w:lineRule="auto"/>
              <w:ind w:firstLineChars="200" w:firstLine="420"/>
              <w:rPr>
                <w:rFonts w:ascii="宋体" w:hAnsi="宋体"/>
                <w:bCs/>
                <w:szCs w:val="21"/>
              </w:rPr>
            </w:pPr>
          </w:p>
          <w:bookmarkEnd w:id="2"/>
          <w:p w:rsidR="00A654E2" w:rsidRPr="00523A03" w:rsidRDefault="00A65049" w:rsidP="00A65049">
            <w:pPr>
              <w:spacing w:line="360" w:lineRule="auto"/>
              <w:rPr>
                <w:rFonts w:ascii="宋体" w:hAnsi="宋体"/>
                <w:b/>
                <w:bCs/>
                <w:sz w:val="24"/>
              </w:rPr>
            </w:pPr>
            <w:r w:rsidRPr="00523A03">
              <w:rPr>
                <w:rFonts w:ascii="宋体" w:hAnsi="宋体" w:hint="eastAsia"/>
                <w:b/>
                <w:bCs/>
                <w:sz w:val="24"/>
              </w:rPr>
              <w:lastRenderedPageBreak/>
              <w:t>运行</w:t>
            </w:r>
            <w:r w:rsidR="00A654E2" w:rsidRPr="00523A03">
              <w:rPr>
                <w:rFonts w:ascii="宋体" w:hAnsi="宋体" w:hint="eastAsia"/>
                <w:b/>
                <w:bCs/>
                <w:sz w:val="24"/>
              </w:rPr>
              <w:t>期环境影响分析</w:t>
            </w:r>
          </w:p>
          <w:p w:rsidR="00A65049" w:rsidRPr="00523A03" w:rsidRDefault="00A65049" w:rsidP="00523A03">
            <w:pPr>
              <w:spacing w:line="360" w:lineRule="auto"/>
              <w:ind w:firstLineChars="200" w:firstLine="480"/>
              <w:rPr>
                <w:rFonts w:ascii="宋体" w:hAnsi="宋体"/>
                <w:sz w:val="24"/>
              </w:rPr>
            </w:pPr>
            <w:r w:rsidRPr="00523A03">
              <w:rPr>
                <w:rFonts w:ascii="宋体" w:hAnsi="宋体" w:hint="eastAsia"/>
                <w:sz w:val="24"/>
              </w:rPr>
              <w:t>一、大气影响分析</w:t>
            </w:r>
          </w:p>
          <w:p w:rsidR="00A65049" w:rsidRPr="00523A03" w:rsidRDefault="00A65049" w:rsidP="00523A03">
            <w:pPr>
              <w:spacing w:line="360" w:lineRule="auto"/>
              <w:ind w:firstLineChars="200" w:firstLine="480"/>
              <w:rPr>
                <w:rFonts w:ascii="宋体" w:hAnsi="宋体"/>
                <w:sz w:val="24"/>
              </w:rPr>
            </w:pPr>
            <w:r w:rsidRPr="00523A03">
              <w:rPr>
                <w:rFonts w:ascii="宋体" w:hAnsi="宋体" w:hint="eastAsia"/>
                <w:sz w:val="24"/>
              </w:rPr>
              <w:t>本项目运行期主要大气污染源为进出车辆发动机正常工作状态下经排气筒排出的汽车尾气，尾气中主要污染物为</w:t>
            </w:r>
            <w:r w:rsidRPr="00523A03">
              <w:rPr>
                <w:rFonts w:ascii="宋体" w:hAnsi="宋体"/>
                <w:sz w:val="24"/>
              </w:rPr>
              <w:t>CO</w:t>
            </w:r>
            <w:r w:rsidRPr="00523A03">
              <w:rPr>
                <w:rFonts w:ascii="宋体" w:hAnsi="宋体" w:hint="eastAsia"/>
                <w:sz w:val="24"/>
              </w:rPr>
              <w:t>、</w:t>
            </w:r>
            <w:r w:rsidRPr="00523A03">
              <w:rPr>
                <w:rFonts w:ascii="宋体" w:hAnsi="宋体"/>
                <w:sz w:val="24"/>
              </w:rPr>
              <w:t>NO</w:t>
            </w:r>
            <w:r w:rsidRPr="00523A03">
              <w:rPr>
                <w:rFonts w:ascii="宋体" w:hAnsi="宋体" w:hint="eastAsia"/>
                <w:sz w:val="24"/>
                <w:vertAlign w:val="subscript"/>
              </w:rPr>
              <w:t>x</w:t>
            </w:r>
            <w:r w:rsidRPr="00523A03">
              <w:rPr>
                <w:rFonts w:ascii="宋体" w:hAnsi="宋体" w:hint="eastAsia"/>
                <w:sz w:val="24"/>
              </w:rPr>
              <w:t>及</w:t>
            </w:r>
            <w:r w:rsidRPr="00523A03">
              <w:rPr>
                <w:rFonts w:ascii="宋体" w:hAnsi="宋体"/>
                <w:sz w:val="24"/>
              </w:rPr>
              <w:t>THC</w:t>
            </w:r>
            <w:r w:rsidRPr="00523A03">
              <w:rPr>
                <w:rFonts w:ascii="宋体" w:hAnsi="宋体" w:hint="eastAsia"/>
                <w:sz w:val="24"/>
              </w:rPr>
              <w:t>。由于</w:t>
            </w:r>
            <w:r w:rsidR="005F0610" w:rsidRPr="00523A03">
              <w:rPr>
                <w:rFonts w:ascii="宋体" w:hAnsi="宋体" w:hint="eastAsia"/>
                <w:sz w:val="24"/>
              </w:rPr>
              <w:t>场区仅供运输车辆</w:t>
            </w:r>
            <w:r w:rsidR="009A2FB2" w:rsidRPr="00523A03">
              <w:rPr>
                <w:rFonts w:ascii="宋体" w:hAnsi="宋体" w:hint="eastAsia"/>
                <w:sz w:val="24"/>
              </w:rPr>
              <w:t>装卸时暂时停放</w:t>
            </w:r>
            <w:r w:rsidRPr="00523A03">
              <w:rPr>
                <w:rFonts w:ascii="宋体" w:hAnsi="宋体" w:hint="eastAsia"/>
                <w:sz w:val="24"/>
              </w:rPr>
              <w:t>，汽车尾气对环境空气质量影响有限。</w:t>
            </w:r>
          </w:p>
          <w:p w:rsidR="005F0610" w:rsidRPr="00523A03" w:rsidRDefault="005F0610" w:rsidP="005F0610">
            <w:pPr>
              <w:pStyle w:val="af6"/>
              <w:spacing w:before="0" w:line="360" w:lineRule="auto"/>
              <w:ind w:left="0" w:right="0" w:firstLineChars="200" w:firstLine="480"/>
              <w:rPr>
                <w:rFonts w:ascii="宋体" w:eastAsia="宋体"/>
                <w:bCs/>
                <w:spacing w:val="0"/>
                <w:kern w:val="2"/>
                <w:sz w:val="24"/>
                <w:szCs w:val="24"/>
              </w:rPr>
            </w:pPr>
            <w:r w:rsidRPr="00523A03">
              <w:rPr>
                <w:rFonts w:ascii="宋体" w:eastAsia="宋体" w:hint="eastAsia"/>
                <w:bCs/>
                <w:spacing w:val="0"/>
                <w:kern w:val="2"/>
                <w:sz w:val="24"/>
                <w:szCs w:val="24"/>
              </w:rPr>
              <w:t>二、水环境影响分析</w:t>
            </w:r>
          </w:p>
          <w:p w:rsidR="005F0610" w:rsidRPr="00523A03" w:rsidRDefault="005F0610" w:rsidP="00523A03">
            <w:pPr>
              <w:spacing w:line="360" w:lineRule="auto"/>
              <w:ind w:firstLineChars="200" w:firstLine="480"/>
              <w:rPr>
                <w:rFonts w:ascii="宋体" w:hAnsi="宋体"/>
                <w:sz w:val="24"/>
              </w:rPr>
            </w:pPr>
            <w:r w:rsidRPr="00523A03">
              <w:rPr>
                <w:rFonts w:ascii="宋体" w:hAnsi="宋体" w:hint="eastAsia"/>
                <w:sz w:val="24"/>
              </w:rPr>
              <w:t>项目排水主要是生活废水，排放量约为</w:t>
            </w:r>
            <w:r w:rsidR="009A2FB2" w:rsidRPr="00523A03">
              <w:rPr>
                <w:rFonts w:ascii="宋体" w:hAnsi="宋体" w:hint="eastAsia"/>
                <w:sz w:val="24"/>
              </w:rPr>
              <w:t>50</w:t>
            </w:r>
            <w:r w:rsidRPr="00523A03">
              <w:rPr>
                <w:rFonts w:ascii="宋体" w:hAnsi="宋体" w:hint="eastAsia"/>
                <w:sz w:val="24"/>
              </w:rPr>
              <w:t>.</w:t>
            </w:r>
            <w:r w:rsidR="009A2FB2" w:rsidRPr="00523A03">
              <w:rPr>
                <w:rFonts w:ascii="宋体" w:hAnsi="宋体" w:hint="eastAsia"/>
                <w:sz w:val="24"/>
              </w:rPr>
              <w:t>2</w:t>
            </w:r>
            <w:r w:rsidRPr="00523A03">
              <w:rPr>
                <w:rFonts w:ascii="宋体" w:hAnsi="宋体" w:hint="eastAsia"/>
                <w:sz w:val="24"/>
              </w:rPr>
              <w:t>m</w:t>
            </w:r>
            <w:r w:rsidRPr="00523A03">
              <w:rPr>
                <w:rFonts w:ascii="宋体" w:hAnsi="宋体" w:hint="eastAsia"/>
                <w:sz w:val="24"/>
                <w:vertAlign w:val="superscript"/>
              </w:rPr>
              <w:t>3</w:t>
            </w:r>
            <w:r w:rsidRPr="00523A03">
              <w:rPr>
                <w:rFonts w:ascii="宋体" w:hAnsi="宋体" w:hint="eastAsia"/>
                <w:sz w:val="24"/>
              </w:rPr>
              <w:t>/d，经化粪池处理后，可达到《黄河流域（陕西段）污水综合排放标准》（DB61/224-2011）中二级标准及</w:t>
            </w:r>
            <w:r w:rsidRPr="00523A03">
              <w:rPr>
                <w:rFonts w:ascii="宋体" w:hAnsi="宋体"/>
                <w:sz w:val="24"/>
              </w:rPr>
              <w:t>《</w:t>
            </w:r>
            <w:r w:rsidRPr="00523A03">
              <w:rPr>
                <w:rFonts w:ascii="宋体" w:hAnsi="宋体" w:hint="eastAsia"/>
                <w:sz w:val="24"/>
              </w:rPr>
              <w:t>污水综合排放标准</w:t>
            </w:r>
            <w:r w:rsidRPr="00523A03">
              <w:rPr>
                <w:rFonts w:ascii="宋体" w:hAnsi="宋体"/>
                <w:sz w:val="24"/>
              </w:rPr>
              <w:t>》（GB</w:t>
            </w:r>
            <w:r w:rsidRPr="00523A03">
              <w:rPr>
                <w:rFonts w:ascii="宋体" w:hAnsi="宋体" w:hint="eastAsia"/>
                <w:sz w:val="24"/>
              </w:rPr>
              <w:t>8978-1996</w:t>
            </w:r>
            <w:r w:rsidRPr="00523A03">
              <w:rPr>
                <w:rFonts w:ascii="宋体" w:hAnsi="宋体"/>
                <w:sz w:val="24"/>
              </w:rPr>
              <w:t>）</w:t>
            </w:r>
            <w:r w:rsidRPr="00523A03">
              <w:rPr>
                <w:rFonts w:ascii="宋体" w:hAnsi="宋体" w:hint="eastAsia"/>
                <w:sz w:val="24"/>
              </w:rPr>
              <w:t>中的三级标准后，经市政管网排入</w:t>
            </w:r>
            <w:r w:rsidR="009A2FB2" w:rsidRPr="00523A03">
              <w:rPr>
                <w:rFonts w:ascii="宋体" w:hAnsi="宋体" w:hint="eastAsia"/>
                <w:sz w:val="24"/>
              </w:rPr>
              <w:t>咸阳机场</w:t>
            </w:r>
            <w:r w:rsidRPr="00523A03">
              <w:rPr>
                <w:rFonts w:ascii="宋体" w:hAnsi="宋体" w:hint="eastAsia"/>
                <w:sz w:val="24"/>
              </w:rPr>
              <w:t>污水处理厂集中处理后达标排放，对地表水环境影响小。</w:t>
            </w:r>
          </w:p>
          <w:p w:rsidR="009A2FB2" w:rsidRPr="00523A03" w:rsidRDefault="009A2FB2" w:rsidP="00523A03">
            <w:pPr>
              <w:spacing w:line="360" w:lineRule="auto"/>
              <w:ind w:firstLineChars="200" w:firstLine="480"/>
              <w:rPr>
                <w:rFonts w:ascii="宋体" w:hAnsi="宋体"/>
                <w:sz w:val="24"/>
              </w:rPr>
            </w:pPr>
            <w:r w:rsidRPr="00523A03">
              <w:rPr>
                <w:rFonts w:ascii="宋体" w:hAnsi="宋体" w:hint="eastAsia"/>
                <w:sz w:val="24"/>
              </w:rPr>
              <w:t>咸阳机场污水处理厂位于西安咸阳国际机场</w:t>
            </w:r>
            <w:r w:rsidR="008E2842" w:rsidRPr="00523A03">
              <w:rPr>
                <w:rFonts w:ascii="宋体" w:hAnsi="宋体" w:hint="eastAsia"/>
                <w:sz w:val="24"/>
              </w:rPr>
              <w:t>基地内</w:t>
            </w:r>
            <w:r w:rsidRPr="00523A03">
              <w:rPr>
                <w:rFonts w:ascii="宋体" w:hAnsi="宋体" w:hint="eastAsia"/>
                <w:sz w:val="24"/>
              </w:rPr>
              <w:t>，主要接纳和处理机场生活污水，该污水处理厂于2014年完成提标改造，改造后污水处理能力15000m³/</w:t>
            </w:r>
            <w:r w:rsidRPr="00523A03">
              <w:rPr>
                <w:rFonts w:ascii="宋体" w:hAnsi="宋体"/>
                <w:sz w:val="24"/>
              </w:rPr>
              <w:t>d</w:t>
            </w:r>
            <w:r w:rsidRPr="00523A03">
              <w:rPr>
                <w:rFonts w:ascii="宋体" w:hAnsi="宋体" w:hint="eastAsia"/>
                <w:sz w:val="24"/>
              </w:rPr>
              <w:t>，采用C</w:t>
            </w:r>
            <w:r w:rsidRPr="00523A03">
              <w:rPr>
                <w:rFonts w:ascii="宋体" w:hAnsi="宋体"/>
                <w:sz w:val="24"/>
              </w:rPr>
              <w:t>AST</w:t>
            </w:r>
            <w:r w:rsidRPr="00523A03">
              <w:rPr>
                <w:rFonts w:ascii="宋体" w:hAnsi="宋体" w:hint="eastAsia"/>
                <w:sz w:val="24"/>
              </w:rPr>
              <w:t>处理工艺，并配套建设10000m³</w:t>
            </w:r>
            <w:r w:rsidRPr="00523A03">
              <w:rPr>
                <w:rFonts w:ascii="宋体" w:hAnsi="宋体"/>
                <w:sz w:val="24"/>
              </w:rPr>
              <w:t>/</w:t>
            </w:r>
            <w:r w:rsidRPr="00523A03">
              <w:rPr>
                <w:rFonts w:ascii="宋体" w:hAnsi="宋体" w:hint="eastAsia"/>
                <w:sz w:val="24"/>
              </w:rPr>
              <w:t>d的中水回用系统，污水处理出水达到《城镇污水处理厂污染物排放标准》（GB18918-2002）一级A标准、《黄河流域（陕西段）污水综合排放标准》（DB61/224-2011）一级标准与城市中水回用标准后回用于机场绿化浇灌、道路浇洒、车辆冲洗、水景补水等用途，剩余部分排入泾</w:t>
            </w:r>
            <w:r w:rsidRPr="00523A03">
              <w:rPr>
                <w:rFonts w:ascii="宋体" w:hAnsi="宋体"/>
                <w:sz w:val="24"/>
              </w:rPr>
              <w:t>河</w:t>
            </w:r>
            <w:r w:rsidRPr="00523A03">
              <w:rPr>
                <w:rFonts w:ascii="宋体" w:hAnsi="宋体" w:hint="eastAsia"/>
                <w:sz w:val="24"/>
              </w:rPr>
              <w:t>。</w:t>
            </w:r>
          </w:p>
          <w:p w:rsidR="009A2FB2" w:rsidRPr="00523A03" w:rsidRDefault="009A2FB2" w:rsidP="00523A03">
            <w:pPr>
              <w:spacing w:line="360" w:lineRule="auto"/>
              <w:ind w:firstLineChars="200" w:firstLine="480"/>
              <w:rPr>
                <w:rFonts w:ascii="宋体" w:hAnsi="宋体"/>
                <w:sz w:val="24"/>
              </w:rPr>
            </w:pPr>
            <w:r w:rsidRPr="00523A03">
              <w:rPr>
                <w:rFonts w:ascii="宋体" w:hAnsi="宋体" w:hint="eastAsia"/>
                <w:sz w:val="24"/>
              </w:rPr>
              <w:t>本项目咸阳机场基地内，处于污水处理厂设计的收水范围，场址处已通达污水收集管网，本项目产生污水经预处理后，各项污染物浓度均在污水处理厂收水指标范围内，且污水处理厂现有处理规模足够，因此本项目污水依托咸阳机场污水处理厂进一步处理可行。</w:t>
            </w:r>
          </w:p>
          <w:p w:rsidR="009A2FB2" w:rsidRPr="00523A03" w:rsidRDefault="009A2FB2" w:rsidP="009A2FB2">
            <w:pPr>
              <w:pStyle w:val="af6"/>
              <w:spacing w:before="0" w:line="360" w:lineRule="auto"/>
              <w:ind w:left="0" w:right="0" w:firstLineChars="200" w:firstLine="480"/>
              <w:rPr>
                <w:rFonts w:ascii="宋体" w:eastAsia="宋体"/>
                <w:bCs/>
                <w:spacing w:val="0"/>
                <w:kern w:val="2"/>
                <w:sz w:val="24"/>
                <w:szCs w:val="24"/>
              </w:rPr>
            </w:pPr>
            <w:r w:rsidRPr="00523A03">
              <w:rPr>
                <w:rFonts w:ascii="宋体" w:eastAsia="宋体" w:hint="eastAsia"/>
                <w:bCs/>
                <w:spacing w:val="0"/>
                <w:kern w:val="2"/>
                <w:sz w:val="24"/>
                <w:szCs w:val="24"/>
              </w:rPr>
              <w:t>三、噪声环境影响分析</w:t>
            </w:r>
          </w:p>
          <w:p w:rsidR="009A2FB2" w:rsidRPr="00523A03" w:rsidRDefault="009A2FB2" w:rsidP="009A2FB2">
            <w:pPr>
              <w:pStyle w:val="af6"/>
              <w:spacing w:before="0" w:line="360" w:lineRule="auto"/>
              <w:ind w:left="0" w:right="0" w:firstLineChars="200" w:firstLine="480"/>
              <w:rPr>
                <w:rFonts w:ascii="宋体" w:eastAsia="宋体"/>
                <w:bCs/>
                <w:spacing w:val="0"/>
                <w:kern w:val="2"/>
                <w:sz w:val="24"/>
                <w:szCs w:val="24"/>
              </w:rPr>
            </w:pPr>
            <w:r w:rsidRPr="00523A03">
              <w:rPr>
                <w:rFonts w:ascii="宋体" w:eastAsia="宋体" w:hint="eastAsia"/>
                <w:bCs/>
                <w:spacing w:val="0"/>
                <w:kern w:val="2"/>
                <w:sz w:val="24"/>
                <w:szCs w:val="24"/>
              </w:rPr>
              <w:t>1、设备噪声影响</w:t>
            </w:r>
          </w:p>
          <w:p w:rsidR="009A2FB2" w:rsidRPr="00523A03" w:rsidRDefault="009A2FB2" w:rsidP="009A2FB2">
            <w:pPr>
              <w:pStyle w:val="af6"/>
              <w:spacing w:before="0" w:line="360" w:lineRule="auto"/>
              <w:ind w:left="0" w:right="0" w:firstLineChars="200" w:firstLine="480"/>
              <w:rPr>
                <w:rFonts w:ascii="宋体" w:eastAsia="宋体"/>
                <w:bCs/>
                <w:spacing w:val="0"/>
                <w:kern w:val="2"/>
                <w:sz w:val="24"/>
                <w:szCs w:val="24"/>
              </w:rPr>
            </w:pPr>
            <w:r w:rsidRPr="00523A03">
              <w:rPr>
                <w:rFonts w:ascii="宋体" w:eastAsia="宋体" w:hint="eastAsia"/>
                <w:bCs/>
                <w:spacing w:val="0"/>
                <w:kern w:val="2"/>
                <w:sz w:val="24"/>
                <w:szCs w:val="24"/>
              </w:rPr>
              <w:t>项目高噪声设备主要为库房通风风机。噪声源设备安置于密闭设备用房内，对周围声环境影响较小。但由于风机运行振动会产生固体传声，对建筑内部声环境有一定影响。</w:t>
            </w:r>
          </w:p>
          <w:p w:rsidR="009A2FB2" w:rsidRPr="00523A03" w:rsidRDefault="009A2FB2" w:rsidP="009A2FB2">
            <w:pPr>
              <w:pStyle w:val="af6"/>
              <w:spacing w:before="0" w:line="360" w:lineRule="auto"/>
              <w:ind w:left="0" w:right="0" w:firstLineChars="200" w:firstLine="480"/>
              <w:rPr>
                <w:rFonts w:ascii="宋体" w:eastAsia="宋体"/>
                <w:bCs/>
                <w:spacing w:val="0"/>
                <w:kern w:val="2"/>
                <w:sz w:val="24"/>
                <w:szCs w:val="24"/>
              </w:rPr>
            </w:pPr>
            <w:r w:rsidRPr="00523A03">
              <w:rPr>
                <w:rFonts w:ascii="宋体" w:eastAsia="宋体" w:hint="eastAsia"/>
                <w:bCs/>
                <w:spacing w:val="0"/>
                <w:kern w:val="2"/>
                <w:sz w:val="24"/>
                <w:szCs w:val="24"/>
              </w:rPr>
              <w:t>因此，在通风机房设计和设备安装时应采取隔声、减振措施：</w:t>
            </w:r>
          </w:p>
          <w:p w:rsidR="009A2FB2" w:rsidRPr="00523A03" w:rsidRDefault="009A2FB2" w:rsidP="009A2FB2">
            <w:pPr>
              <w:pStyle w:val="af6"/>
              <w:spacing w:before="0" w:line="360" w:lineRule="auto"/>
              <w:ind w:left="0" w:right="0" w:firstLineChars="200" w:firstLine="480"/>
              <w:rPr>
                <w:rFonts w:ascii="宋体" w:eastAsia="宋体"/>
                <w:bCs/>
                <w:spacing w:val="0"/>
                <w:kern w:val="2"/>
                <w:sz w:val="24"/>
                <w:szCs w:val="24"/>
              </w:rPr>
            </w:pPr>
            <w:r w:rsidRPr="00523A03">
              <w:rPr>
                <w:rFonts w:ascii="宋体" w:eastAsia="宋体" w:hint="eastAsia"/>
                <w:bCs/>
                <w:spacing w:val="0"/>
                <w:kern w:val="2"/>
                <w:sz w:val="24"/>
                <w:szCs w:val="24"/>
              </w:rPr>
              <w:t>⑴ 根据设备自重及振动特性采取</w:t>
            </w:r>
            <w:r w:rsidR="009A5826" w:rsidRPr="009A5826">
              <w:rPr>
                <w:rFonts w:ascii="宋体" w:eastAsia="宋体" w:hint="eastAsia"/>
                <w:bCs/>
                <w:color w:val="0000FF"/>
                <w:spacing w:val="0"/>
                <w:kern w:val="2"/>
                <w:sz w:val="24"/>
                <w:szCs w:val="24"/>
              </w:rPr>
              <w:t>有效</w:t>
            </w:r>
            <w:r w:rsidRPr="00523A03">
              <w:rPr>
                <w:rFonts w:ascii="宋体" w:eastAsia="宋体" w:hint="eastAsia"/>
                <w:bCs/>
                <w:spacing w:val="0"/>
                <w:kern w:val="2"/>
                <w:sz w:val="24"/>
                <w:szCs w:val="24"/>
              </w:rPr>
              <w:t>的钢筋混凝土台座或隔振垫、减振器等；</w:t>
            </w:r>
          </w:p>
          <w:p w:rsidR="009A2FB2" w:rsidRPr="00523A03" w:rsidRDefault="009A2FB2" w:rsidP="009A2FB2">
            <w:pPr>
              <w:pStyle w:val="af6"/>
              <w:spacing w:before="0" w:line="360" w:lineRule="auto"/>
              <w:ind w:left="0" w:right="0" w:firstLineChars="200" w:firstLine="480"/>
              <w:rPr>
                <w:rFonts w:ascii="宋体" w:eastAsia="宋体"/>
                <w:bCs/>
                <w:sz w:val="24"/>
                <w:szCs w:val="24"/>
              </w:rPr>
            </w:pPr>
            <w:r w:rsidRPr="00523A03">
              <w:rPr>
                <w:rFonts w:ascii="宋体" w:eastAsia="宋体" w:hint="eastAsia"/>
                <w:bCs/>
                <w:spacing w:val="0"/>
                <w:kern w:val="2"/>
                <w:sz w:val="24"/>
                <w:szCs w:val="24"/>
              </w:rPr>
              <w:t>⑵ 风机进出口、送回风管等空气动力噪声高的部位，根据其位置和对环境的影响情况，安装相应的消声器，风机本身应增设隔声罩</w:t>
            </w:r>
          </w:p>
          <w:p w:rsidR="009A2FB2" w:rsidRPr="00523A03" w:rsidRDefault="009A2FB2" w:rsidP="009A2FB2">
            <w:pPr>
              <w:pStyle w:val="af6"/>
              <w:tabs>
                <w:tab w:val="left" w:pos="3045"/>
              </w:tabs>
              <w:spacing w:before="0" w:line="360" w:lineRule="auto"/>
              <w:ind w:left="0" w:right="0" w:firstLineChars="200" w:firstLine="480"/>
              <w:rPr>
                <w:rFonts w:ascii="宋体" w:eastAsia="宋体"/>
                <w:bCs/>
                <w:spacing w:val="0"/>
                <w:kern w:val="2"/>
                <w:sz w:val="24"/>
                <w:szCs w:val="24"/>
              </w:rPr>
            </w:pPr>
            <w:r w:rsidRPr="00523A03">
              <w:rPr>
                <w:rFonts w:ascii="宋体" w:eastAsia="宋体" w:hint="eastAsia"/>
                <w:bCs/>
                <w:spacing w:val="0"/>
                <w:kern w:val="2"/>
                <w:sz w:val="24"/>
                <w:szCs w:val="24"/>
              </w:rPr>
              <w:t>在采取以上措施处理并经过距离衰减后，项目设备噪声对厂界声环境影响很小，厂界噪声可满足《工业企业厂界环境噪声排放标准》(GB12348-2008)中2类标准要求。</w:t>
            </w:r>
          </w:p>
          <w:p w:rsidR="009A2FB2" w:rsidRPr="00523A03" w:rsidRDefault="009A2FB2" w:rsidP="009A2FB2">
            <w:pPr>
              <w:pStyle w:val="af6"/>
              <w:tabs>
                <w:tab w:val="left" w:pos="3045"/>
              </w:tabs>
              <w:spacing w:before="0" w:line="360" w:lineRule="auto"/>
              <w:ind w:left="0" w:right="0" w:firstLineChars="200" w:firstLine="480"/>
              <w:rPr>
                <w:rFonts w:ascii="宋体" w:eastAsia="宋体"/>
                <w:bCs/>
                <w:spacing w:val="0"/>
                <w:kern w:val="2"/>
                <w:sz w:val="24"/>
                <w:szCs w:val="24"/>
              </w:rPr>
            </w:pPr>
            <w:bookmarkStart w:id="3" w:name="_Toc169062641"/>
            <w:bookmarkStart w:id="4" w:name="_Toc175718768"/>
            <w:bookmarkStart w:id="5" w:name="_Toc194910184"/>
            <w:r w:rsidRPr="00523A03">
              <w:rPr>
                <w:rFonts w:ascii="宋体" w:eastAsia="宋体" w:hint="eastAsia"/>
                <w:bCs/>
                <w:spacing w:val="0"/>
                <w:kern w:val="2"/>
                <w:sz w:val="24"/>
                <w:szCs w:val="24"/>
              </w:rPr>
              <w:lastRenderedPageBreak/>
              <w:t>2、机动车辆噪声影响</w:t>
            </w:r>
            <w:bookmarkEnd w:id="3"/>
            <w:bookmarkEnd w:id="4"/>
            <w:bookmarkEnd w:id="5"/>
          </w:p>
          <w:p w:rsidR="009A2FB2" w:rsidRPr="00523A03" w:rsidRDefault="009A2FB2" w:rsidP="009A2FB2">
            <w:pPr>
              <w:pStyle w:val="af6"/>
              <w:tabs>
                <w:tab w:val="left" w:pos="3045"/>
              </w:tabs>
              <w:spacing w:before="0" w:line="360" w:lineRule="auto"/>
              <w:ind w:left="0" w:right="0" w:firstLineChars="200" w:firstLine="480"/>
              <w:rPr>
                <w:rFonts w:ascii="宋体" w:eastAsia="宋体"/>
                <w:bCs/>
                <w:spacing w:val="0"/>
                <w:kern w:val="2"/>
                <w:sz w:val="24"/>
                <w:szCs w:val="24"/>
              </w:rPr>
            </w:pPr>
            <w:r w:rsidRPr="00523A03">
              <w:rPr>
                <w:rFonts w:ascii="宋体" w:eastAsia="宋体" w:hint="eastAsia"/>
                <w:bCs/>
                <w:spacing w:val="0"/>
                <w:kern w:val="2"/>
                <w:sz w:val="24"/>
                <w:szCs w:val="24"/>
              </w:rPr>
              <w:t>场区内部机动车辆行驶中噪声声级约为60～70dB（A），属间断性发生，主要集中在每天装卸货物时。一般情况下，将车速限制在20km/h时，可使车辆行驶噪声降低15～20dB（A）左右。由此，评价建议对进出行驶车辆限速行驶（不得高于20km/h），并严禁鸣笛。</w:t>
            </w:r>
          </w:p>
          <w:p w:rsidR="009A2FB2" w:rsidRPr="00523A03" w:rsidRDefault="009A2FB2" w:rsidP="009A2FB2">
            <w:pPr>
              <w:pStyle w:val="af6"/>
              <w:spacing w:before="0" w:line="360" w:lineRule="auto"/>
              <w:ind w:left="0" w:right="0" w:firstLineChars="200" w:firstLine="480"/>
              <w:rPr>
                <w:rFonts w:ascii="宋体" w:eastAsia="宋体"/>
                <w:bCs/>
                <w:spacing w:val="0"/>
                <w:kern w:val="2"/>
                <w:sz w:val="24"/>
                <w:szCs w:val="24"/>
              </w:rPr>
            </w:pPr>
            <w:r w:rsidRPr="00523A03">
              <w:rPr>
                <w:rFonts w:ascii="宋体" w:eastAsia="宋体" w:hint="eastAsia"/>
                <w:bCs/>
                <w:spacing w:val="0"/>
                <w:kern w:val="2"/>
                <w:sz w:val="24"/>
                <w:szCs w:val="24"/>
              </w:rPr>
              <w:t>四、固体废物</w:t>
            </w:r>
          </w:p>
          <w:p w:rsidR="00085EA3" w:rsidRPr="00523A03" w:rsidRDefault="00085EA3" w:rsidP="00085EA3">
            <w:pPr>
              <w:pStyle w:val="af6"/>
              <w:spacing w:before="0" w:line="360" w:lineRule="auto"/>
              <w:ind w:left="0" w:right="0" w:firstLineChars="200" w:firstLine="480"/>
              <w:rPr>
                <w:rFonts w:ascii="宋体" w:eastAsia="宋体"/>
                <w:bCs/>
                <w:spacing w:val="0"/>
                <w:kern w:val="2"/>
                <w:sz w:val="24"/>
                <w:szCs w:val="24"/>
              </w:rPr>
            </w:pPr>
            <w:r w:rsidRPr="00523A03">
              <w:rPr>
                <w:rFonts w:ascii="宋体" w:eastAsia="宋体" w:hint="eastAsia"/>
                <w:bCs/>
                <w:spacing w:val="0"/>
                <w:kern w:val="2"/>
                <w:sz w:val="24"/>
                <w:szCs w:val="24"/>
              </w:rPr>
              <w:t>项目产生固体废物主要为生活垃圾与废包装材料，库房外基地设专用垃圾箱桶，分类收集，固定地点堆放，生活垃圾由机场环卫部门统一清运，送生活垃圾填埋场填埋处置，废包装物</w:t>
            </w:r>
            <w:r w:rsidR="00A0149D" w:rsidRPr="00523A03">
              <w:rPr>
                <w:rFonts w:ascii="宋体" w:eastAsia="宋体" w:hint="eastAsia"/>
                <w:bCs/>
                <w:spacing w:val="0"/>
                <w:kern w:val="2"/>
                <w:sz w:val="24"/>
                <w:szCs w:val="24"/>
              </w:rPr>
              <w:t>送机场物资回收部门回收处置，</w:t>
            </w:r>
            <w:r w:rsidRPr="00523A03">
              <w:rPr>
                <w:rFonts w:ascii="宋体" w:eastAsia="宋体" w:hint="eastAsia"/>
                <w:bCs/>
                <w:spacing w:val="0"/>
                <w:kern w:val="2"/>
                <w:sz w:val="24"/>
                <w:szCs w:val="24"/>
              </w:rPr>
              <w:t>不会对项目所在地和周围环境产生影响。</w:t>
            </w:r>
          </w:p>
          <w:p w:rsidR="002009BE" w:rsidRPr="00523A03" w:rsidRDefault="009A2FB2" w:rsidP="00523A03">
            <w:pPr>
              <w:spacing w:line="360" w:lineRule="auto"/>
              <w:ind w:firstLineChars="200" w:firstLine="480"/>
              <w:rPr>
                <w:rFonts w:ascii="宋体" w:hAnsi="宋体"/>
                <w:bCs/>
                <w:sz w:val="24"/>
              </w:rPr>
            </w:pPr>
            <w:r w:rsidRPr="00523A03">
              <w:rPr>
                <w:rFonts w:ascii="宋体" w:hAnsi="宋体" w:hint="eastAsia"/>
                <w:bCs/>
                <w:sz w:val="24"/>
              </w:rPr>
              <w:t>五、环境风险影响</w:t>
            </w:r>
          </w:p>
          <w:p w:rsidR="00D46D72" w:rsidRPr="00523A03" w:rsidRDefault="00D46D72" w:rsidP="00523A03">
            <w:pPr>
              <w:autoSpaceDE w:val="0"/>
              <w:autoSpaceDN w:val="0"/>
              <w:adjustRightInd w:val="0"/>
              <w:spacing w:line="360" w:lineRule="auto"/>
              <w:ind w:firstLineChars="200" w:firstLine="480"/>
              <w:rPr>
                <w:rFonts w:ascii="宋体" w:hAnsi="宋体"/>
                <w:sz w:val="24"/>
              </w:rPr>
            </w:pPr>
            <w:r w:rsidRPr="00523A03">
              <w:rPr>
                <w:rFonts w:ascii="宋体" w:hAnsi="宋体" w:hint="eastAsia"/>
                <w:sz w:val="24"/>
              </w:rPr>
              <w:t>1、环境风险影响识别</w:t>
            </w:r>
          </w:p>
          <w:p w:rsidR="0049301D" w:rsidRPr="00523A03" w:rsidRDefault="00FB2412" w:rsidP="00523A03">
            <w:pPr>
              <w:autoSpaceDE w:val="0"/>
              <w:autoSpaceDN w:val="0"/>
              <w:adjustRightInd w:val="0"/>
              <w:spacing w:line="360" w:lineRule="auto"/>
              <w:ind w:firstLineChars="200" w:firstLine="480"/>
              <w:rPr>
                <w:rFonts w:ascii="宋体" w:hAnsi="宋体"/>
                <w:sz w:val="24"/>
              </w:rPr>
            </w:pPr>
            <w:r w:rsidRPr="00523A03">
              <w:rPr>
                <w:rFonts w:ascii="宋体" w:hAnsi="宋体"/>
                <w:sz w:val="24"/>
              </w:rPr>
              <w:fldChar w:fldCharType="begin"/>
            </w:r>
            <w:r w:rsidR="00D46D72" w:rsidRPr="00523A03">
              <w:rPr>
                <w:rFonts w:ascii="宋体" w:hAnsi="宋体"/>
                <w:sz w:val="24"/>
              </w:rPr>
              <w:instrText xml:space="preserve"> </w:instrText>
            </w:r>
            <w:r w:rsidR="00D46D72" w:rsidRPr="00523A03">
              <w:rPr>
                <w:rFonts w:ascii="宋体" w:hAnsi="宋体" w:hint="eastAsia"/>
                <w:sz w:val="24"/>
              </w:rPr>
              <w:instrText>= 1 \* GB2</w:instrText>
            </w:r>
            <w:r w:rsidR="00D46D72" w:rsidRPr="00523A03">
              <w:rPr>
                <w:rFonts w:ascii="宋体" w:hAnsi="宋体"/>
                <w:sz w:val="24"/>
              </w:rPr>
              <w:instrText xml:space="preserve"> </w:instrText>
            </w:r>
            <w:r w:rsidRPr="00523A03">
              <w:rPr>
                <w:rFonts w:ascii="宋体" w:hAnsi="宋体"/>
                <w:sz w:val="24"/>
              </w:rPr>
              <w:fldChar w:fldCharType="separate"/>
            </w:r>
            <w:r w:rsidR="00D46D72" w:rsidRPr="00523A03">
              <w:rPr>
                <w:rFonts w:ascii="宋体" w:hAnsi="宋体" w:hint="eastAsia"/>
                <w:noProof/>
                <w:sz w:val="24"/>
              </w:rPr>
              <w:t>⑴</w:t>
            </w:r>
            <w:r w:rsidRPr="00523A03">
              <w:rPr>
                <w:rFonts w:ascii="宋体" w:hAnsi="宋体"/>
                <w:sz w:val="24"/>
              </w:rPr>
              <w:fldChar w:fldCharType="end"/>
            </w:r>
            <w:r w:rsidR="00D46D72" w:rsidRPr="00523A03">
              <w:rPr>
                <w:rFonts w:ascii="宋体" w:hAnsi="宋体" w:hint="eastAsia"/>
                <w:sz w:val="24"/>
              </w:rPr>
              <w:t xml:space="preserve"> </w:t>
            </w:r>
            <w:r w:rsidR="0049301D" w:rsidRPr="00523A03">
              <w:rPr>
                <w:rFonts w:ascii="宋体" w:hAnsi="宋体" w:hint="eastAsia"/>
                <w:sz w:val="24"/>
              </w:rPr>
              <w:t>重大危险源辨识</w:t>
            </w:r>
          </w:p>
          <w:p w:rsidR="0049301D" w:rsidRPr="00523A03" w:rsidRDefault="0049301D" w:rsidP="00523A03">
            <w:pPr>
              <w:spacing w:line="360" w:lineRule="auto"/>
              <w:ind w:firstLineChars="200" w:firstLine="480"/>
              <w:rPr>
                <w:rFonts w:ascii="宋体" w:hAnsi="宋体"/>
                <w:sz w:val="24"/>
              </w:rPr>
            </w:pPr>
            <w:bookmarkStart w:id="6" w:name="_Toc345512518"/>
            <w:bookmarkEnd w:id="6"/>
            <w:r w:rsidRPr="00523A03">
              <w:rPr>
                <w:rFonts w:ascii="宋体" w:hAnsi="宋体" w:hint="eastAsia"/>
                <w:sz w:val="24"/>
              </w:rPr>
              <w:t>重大危险源指长期地或临时地生产、加工、运输、使用或贮存危险物质，且危险物质的数量等于或超过临界量的单元。单元指一个（套）生产装置、设施或场所，或同属一个工厂且边缘距离小于500m的几个（套）生产装置、设施或场所。每一个功能单元要有边界和特定的功能，在泄漏事故中能有与其它单元分隔开的地方。</w:t>
            </w:r>
          </w:p>
          <w:p w:rsidR="0049301D" w:rsidRPr="00523A03" w:rsidRDefault="0049301D" w:rsidP="00523A03">
            <w:pPr>
              <w:spacing w:line="360" w:lineRule="auto"/>
              <w:ind w:firstLineChars="200" w:firstLine="480"/>
              <w:rPr>
                <w:rFonts w:ascii="宋体" w:hAnsi="宋体"/>
                <w:sz w:val="24"/>
              </w:rPr>
            </w:pPr>
            <w:r w:rsidRPr="00523A03">
              <w:rPr>
                <w:rFonts w:ascii="宋体" w:hAnsi="宋体" w:hint="eastAsia"/>
                <w:sz w:val="24"/>
              </w:rPr>
              <w:t>根据《危险化学品重大危险源辨识》(GB18218-2009)，功能单元内存在一种以上危险物质时，有下列公式：</w:t>
            </w:r>
          </w:p>
          <w:p w:rsidR="0049301D" w:rsidRPr="00523A03" w:rsidRDefault="0049301D" w:rsidP="00244477">
            <w:pPr>
              <w:tabs>
                <w:tab w:val="left" w:pos="720"/>
              </w:tabs>
              <w:snapToGrid w:val="0"/>
              <w:spacing w:line="500" w:lineRule="exact"/>
              <w:ind w:firstLine="480"/>
              <w:jc w:val="center"/>
              <w:rPr>
                <w:rFonts w:ascii="宋体" w:hAnsi="宋体"/>
                <w:sz w:val="24"/>
              </w:rPr>
            </w:pPr>
            <w:r w:rsidRPr="00523A03">
              <w:rPr>
                <w:rFonts w:ascii="宋体" w:hAnsi="宋体" w:hint="eastAsia"/>
                <w:sz w:val="24"/>
              </w:rPr>
              <w:t>q</w:t>
            </w:r>
            <w:r w:rsidRPr="00523A03">
              <w:rPr>
                <w:rFonts w:ascii="宋体" w:hAnsi="宋体" w:hint="eastAsia"/>
                <w:sz w:val="24"/>
                <w:vertAlign w:val="subscript"/>
              </w:rPr>
              <w:t>1</w:t>
            </w:r>
            <w:r w:rsidRPr="00523A03">
              <w:rPr>
                <w:rFonts w:ascii="宋体" w:hAnsi="宋体" w:hint="eastAsia"/>
                <w:sz w:val="24"/>
              </w:rPr>
              <w:t>/Q</w:t>
            </w:r>
            <w:r w:rsidRPr="00523A03">
              <w:rPr>
                <w:rFonts w:ascii="宋体" w:hAnsi="宋体" w:hint="eastAsia"/>
                <w:sz w:val="24"/>
                <w:vertAlign w:val="subscript"/>
              </w:rPr>
              <w:t>1</w:t>
            </w:r>
            <w:r w:rsidRPr="00523A03">
              <w:rPr>
                <w:rFonts w:ascii="宋体" w:hAnsi="宋体" w:hint="eastAsia"/>
                <w:sz w:val="24"/>
              </w:rPr>
              <w:t xml:space="preserve"> + q</w:t>
            </w:r>
            <w:r w:rsidRPr="00523A03">
              <w:rPr>
                <w:rFonts w:ascii="宋体" w:hAnsi="宋体" w:hint="eastAsia"/>
                <w:sz w:val="24"/>
                <w:vertAlign w:val="subscript"/>
              </w:rPr>
              <w:t>2</w:t>
            </w:r>
            <w:r w:rsidRPr="00523A03">
              <w:rPr>
                <w:rFonts w:ascii="宋体" w:hAnsi="宋体" w:hint="eastAsia"/>
                <w:sz w:val="24"/>
              </w:rPr>
              <w:t>/Q</w:t>
            </w:r>
            <w:r w:rsidRPr="00523A03">
              <w:rPr>
                <w:rFonts w:ascii="宋体" w:hAnsi="宋体" w:hint="eastAsia"/>
                <w:sz w:val="24"/>
                <w:vertAlign w:val="subscript"/>
              </w:rPr>
              <w:t xml:space="preserve">2 </w:t>
            </w:r>
            <w:r w:rsidRPr="00523A03">
              <w:rPr>
                <w:rFonts w:ascii="宋体" w:hAnsi="宋体" w:hint="eastAsia"/>
                <w:sz w:val="24"/>
              </w:rPr>
              <w:t>…… + q</w:t>
            </w:r>
            <w:r w:rsidRPr="00523A03">
              <w:rPr>
                <w:rFonts w:ascii="宋体" w:hAnsi="宋体" w:hint="eastAsia"/>
                <w:sz w:val="24"/>
                <w:vertAlign w:val="subscript"/>
              </w:rPr>
              <w:t>n</w:t>
            </w:r>
            <w:r w:rsidRPr="00523A03">
              <w:rPr>
                <w:rFonts w:ascii="宋体" w:hAnsi="宋体" w:hint="eastAsia"/>
                <w:sz w:val="24"/>
              </w:rPr>
              <w:t>/Q</w:t>
            </w:r>
            <w:r w:rsidRPr="00523A03">
              <w:rPr>
                <w:rFonts w:ascii="宋体" w:hAnsi="宋体" w:hint="eastAsia"/>
                <w:sz w:val="24"/>
                <w:vertAlign w:val="subscript"/>
              </w:rPr>
              <w:t>n</w:t>
            </w:r>
            <w:r w:rsidRPr="00523A03">
              <w:rPr>
                <w:rFonts w:ascii="宋体" w:hAnsi="宋体" w:hint="eastAsia"/>
                <w:sz w:val="24"/>
              </w:rPr>
              <w:t xml:space="preserve"> ≥ 1</w:t>
            </w:r>
          </w:p>
          <w:p w:rsidR="0049301D" w:rsidRPr="00523A03" w:rsidRDefault="0049301D" w:rsidP="0049301D">
            <w:pPr>
              <w:tabs>
                <w:tab w:val="left" w:pos="720"/>
              </w:tabs>
              <w:snapToGrid w:val="0"/>
              <w:spacing w:line="500" w:lineRule="exact"/>
              <w:rPr>
                <w:rFonts w:ascii="宋体" w:hAnsi="宋体"/>
                <w:sz w:val="24"/>
              </w:rPr>
            </w:pPr>
            <w:r w:rsidRPr="00523A03">
              <w:rPr>
                <w:rFonts w:ascii="宋体" w:hAnsi="宋体" w:hint="eastAsia"/>
                <w:sz w:val="24"/>
              </w:rPr>
              <w:t>式中：</w:t>
            </w:r>
          </w:p>
          <w:p w:rsidR="0049301D" w:rsidRPr="00523A03" w:rsidRDefault="0049301D" w:rsidP="0049301D">
            <w:pPr>
              <w:tabs>
                <w:tab w:val="left" w:pos="720"/>
              </w:tabs>
              <w:snapToGrid w:val="0"/>
              <w:spacing w:line="360" w:lineRule="auto"/>
              <w:ind w:firstLine="480"/>
              <w:rPr>
                <w:rFonts w:ascii="宋体" w:hAnsi="宋体"/>
                <w:sz w:val="24"/>
              </w:rPr>
            </w:pPr>
            <w:r w:rsidRPr="00523A03">
              <w:rPr>
                <w:rFonts w:ascii="宋体" w:hAnsi="宋体" w:hint="eastAsia"/>
                <w:sz w:val="24"/>
              </w:rPr>
              <w:t>q</w:t>
            </w:r>
            <w:r w:rsidRPr="00523A03">
              <w:rPr>
                <w:rFonts w:ascii="宋体" w:hAnsi="宋体" w:hint="eastAsia"/>
                <w:sz w:val="24"/>
                <w:vertAlign w:val="subscript"/>
              </w:rPr>
              <w:t>1</w:t>
            </w:r>
            <w:r w:rsidRPr="00523A03">
              <w:rPr>
                <w:rFonts w:ascii="宋体" w:hAnsi="宋体" w:hint="eastAsia"/>
                <w:sz w:val="24"/>
              </w:rPr>
              <w:t>、q</w:t>
            </w:r>
            <w:r w:rsidRPr="00523A03">
              <w:rPr>
                <w:rFonts w:ascii="宋体" w:hAnsi="宋体" w:hint="eastAsia"/>
                <w:sz w:val="24"/>
                <w:vertAlign w:val="subscript"/>
              </w:rPr>
              <w:t>2</w:t>
            </w:r>
            <w:r w:rsidRPr="00523A03">
              <w:rPr>
                <w:rFonts w:ascii="宋体" w:hAnsi="宋体" w:hint="eastAsia"/>
                <w:sz w:val="24"/>
              </w:rPr>
              <w:t>…q</w:t>
            </w:r>
            <w:r w:rsidRPr="00523A03">
              <w:rPr>
                <w:rFonts w:ascii="宋体" w:hAnsi="宋体" w:hint="eastAsia"/>
                <w:sz w:val="24"/>
                <w:vertAlign w:val="subscript"/>
              </w:rPr>
              <w:t>n</w:t>
            </w:r>
            <w:r w:rsidRPr="00523A03">
              <w:rPr>
                <w:rFonts w:ascii="宋体" w:hAnsi="宋体" w:hint="eastAsia"/>
                <w:sz w:val="24"/>
              </w:rPr>
              <w:t xml:space="preserve"> — 每种危险物质实际存在量，t；</w:t>
            </w:r>
          </w:p>
          <w:p w:rsidR="0049301D" w:rsidRPr="00523A03" w:rsidRDefault="0049301D" w:rsidP="0049301D">
            <w:pPr>
              <w:tabs>
                <w:tab w:val="left" w:pos="720"/>
              </w:tabs>
              <w:snapToGrid w:val="0"/>
              <w:spacing w:line="360" w:lineRule="auto"/>
              <w:ind w:firstLine="480"/>
              <w:rPr>
                <w:rFonts w:ascii="宋体" w:hAnsi="宋体"/>
                <w:sz w:val="24"/>
              </w:rPr>
            </w:pPr>
            <w:r w:rsidRPr="00523A03">
              <w:rPr>
                <w:rFonts w:ascii="宋体" w:hAnsi="宋体" w:hint="eastAsia"/>
                <w:sz w:val="24"/>
              </w:rPr>
              <w:t>Q</w:t>
            </w:r>
            <w:r w:rsidRPr="00523A03">
              <w:rPr>
                <w:rFonts w:ascii="宋体" w:hAnsi="宋体" w:hint="eastAsia"/>
                <w:sz w:val="24"/>
                <w:vertAlign w:val="subscript"/>
              </w:rPr>
              <w:t>1</w:t>
            </w:r>
            <w:r w:rsidRPr="00523A03">
              <w:rPr>
                <w:rFonts w:ascii="宋体" w:hAnsi="宋体" w:hint="eastAsia"/>
                <w:sz w:val="24"/>
              </w:rPr>
              <w:t>、Q</w:t>
            </w:r>
            <w:r w:rsidRPr="00523A03">
              <w:rPr>
                <w:rFonts w:ascii="宋体" w:hAnsi="宋体" w:hint="eastAsia"/>
                <w:sz w:val="24"/>
                <w:vertAlign w:val="subscript"/>
              </w:rPr>
              <w:t>2</w:t>
            </w:r>
            <w:r w:rsidRPr="00523A03">
              <w:rPr>
                <w:rFonts w:ascii="宋体" w:hAnsi="宋体" w:hint="eastAsia"/>
                <w:sz w:val="24"/>
              </w:rPr>
              <w:t>…Q</w:t>
            </w:r>
            <w:r w:rsidRPr="00523A03">
              <w:rPr>
                <w:rFonts w:ascii="宋体" w:hAnsi="宋体" w:hint="eastAsia"/>
                <w:sz w:val="24"/>
                <w:vertAlign w:val="subscript"/>
              </w:rPr>
              <w:t>n</w:t>
            </w:r>
            <w:r w:rsidRPr="00523A03">
              <w:rPr>
                <w:rFonts w:ascii="宋体" w:hAnsi="宋体" w:hint="eastAsia"/>
                <w:sz w:val="24"/>
              </w:rPr>
              <w:t xml:space="preserve"> — 与各危险物质相对应的临界量，t。</w:t>
            </w:r>
          </w:p>
          <w:p w:rsidR="0049301D" w:rsidRPr="00523A03" w:rsidRDefault="0049301D" w:rsidP="0049301D">
            <w:pPr>
              <w:tabs>
                <w:tab w:val="left" w:pos="720"/>
              </w:tabs>
              <w:snapToGrid w:val="0"/>
              <w:spacing w:line="360" w:lineRule="auto"/>
              <w:ind w:firstLine="482"/>
              <w:rPr>
                <w:rFonts w:ascii="宋体" w:hAnsi="宋体"/>
                <w:sz w:val="24"/>
              </w:rPr>
            </w:pPr>
            <w:r w:rsidRPr="00523A03">
              <w:rPr>
                <w:rFonts w:ascii="宋体" w:hAnsi="宋体" w:hint="eastAsia"/>
                <w:sz w:val="24"/>
              </w:rPr>
              <w:t>如果该单元的多种并存危险物质q/Q值大于等于1，则也属重大危险源。</w:t>
            </w:r>
          </w:p>
          <w:p w:rsidR="006868A7" w:rsidRPr="00523A03" w:rsidRDefault="0049301D" w:rsidP="000F2E76">
            <w:pPr>
              <w:tabs>
                <w:tab w:val="left" w:pos="720"/>
              </w:tabs>
              <w:snapToGrid w:val="0"/>
              <w:spacing w:line="360" w:lineRule="auto"/>
              <w:ind w:firstLine="482"/>
              <w:rPr>
                <w:rFonts w:ascii="宋体" w:hAnsi="宋体"/>
                <w:sz w:val="24"/>
              </w:rPr>
            </w:pPr>
            <w:r w:rsidRPr="00523A03">
              <w:rPr>
                <w:rFonts w:ascii="宋体" w:hAnsi="宋体" w:hint="eastAsia"/>
                <w:sz w:val="24"/>
              </w:rPr>
              <w:t>依据《危险化学品重大危险源辨识》（GB18218-2009）</w:t>
            </w:r>
            <w:r w:rsidR="000F2E76" w:rsidRPr="00523A03">
              <w:rPr>
                <w:rFonts w:ascii="宋体" w:hAnsi="宋体" w:hint="eastAsia"/>
                <w:sz w:val="24"/>
              </w:rPr>
              <w:t>与《危险货物品名表》（</w:t>
            </w:r>
            <w:r w:rsidR="000F2E76" w:rsidRPr="00523A03">
              <w:rPr>
                <w:rFonts w:ascii="宋体" w:hAnsi="宋体"/>
                <w:sz w:val="24"/>
              </w:rPr>
              <w:t>GB12268-2012</w:t>
            </w:r>
            <w:r w:rsidR="000F2E76" w:rsidRPr="00523A03">
              <w:rPr>
                <w:rFonts w:ascii="宋体" w:hAnsi="宋体" w:hint="eastAsia"/>
                <w:sz w:val="24"/>
              </w:rPr>
              <w:t>）</w:t>
            </w:r>
            <w:r w:rsidRPr="00523A03">
              <w:rPr>
                <w:rFonts w:ascii="宋体" w:hAnsi="宋体" w:hint="eastAsia"/>
                <w:sz w:val="24"/>
              </w:rPr>
              <w:t>所列危险物质名称，本项目贮存化学品中涉及的主要危险物质包括硝酸、异丙醇、</w:t>
            </w:r>
            <w:r w:rsidR="000F2E76" w:rsidRPr="00523A03">
              <w:rPr>
                <w:rFonts w:ascii="宋体" w:hAnsi="宋体" w:hint="eastAsia"/>
                <w:sz w:val="24"/>
              </w:rPr>
              <w:t>乙酸丁酯、2-丙醇、聚六亚甲基二异氰酸酯、二甲苯、4-甲基-2-戊酮、一缩二丙二醇单甲醚、二甘醇一丙醚、环氧乙烷</w:t>
            </w:r>
            <w:r w:rsidR="000F2E76" w:rsidRPr="00523A03">
              <w:rPr>
                <w:rFonts w:ascii="宋体" w:hAnsi="宋体"/>
                <w:sz w:val="24"/>
              </w:rPr>
              <w:t>-</w:t>
            </w:r>
            <w:r w:rsidR="000F2E76" w:rsidRPr="00523A03">
              <w:rPr>
                <w:rFonts w:ascii="宋体" w:hAnsi="宋体" w:hint="eastAsia"/>
                <w:sz w:val="24"/>
              </w:rPr>
              <w:t>环氧丙烷嵌段共聚物、三甲苯磷酸酯等1</w:t>
            </w:r>
            <w:r w:rsidR="00244477" w:rsidRPr="00523A03">
              <w:rPr>
                <w:rFonts w:ascii="宋体" w:hAnsi="宋体" w:hint="eastAsia"/>
                <w:sz w:val="24"/>
              </w:rPr>
              <w:t>1</w:t>
            </w:r>
            <w:r w:rsidR="000F2E76" w:rsidRPr="00523A03">
              <w:rPr>
                <w:rFonts w:ascii="宋体" w:hAnsi="宋体" w:hint="eastAsia"/>
                <w:sz w:val="24"/>
              </w:rPr>
              <w:t>项，由表24的重大危险源辨识结果看出，本项目q/Q值小于1，不属于重大危险源。</w:t>
            </w:r>
          </w:p>
          <w:p w:rsidR="000F2E76" w:rsidRPr="00523A03" w:rsidRDefault="000F2E76" w:rsidP="000F2E76">
            <w:pPr>
              <w:tabs>
                <w:tab w:val="left" w:pos="720"/>
              </w:tabs>
              <w:snapToGrid w:val="0"/>
              <w:ind w:firstLine="482"/>
              <w:rPr>
                <w:rFonts w:ascii="宋体" w:hAnsi="宋体"/>
                <w:b/>
                <w:szCs w:val="21"/>
              </w:rPr>
            </w:pPr>
            <w:r w:rsidRPr="00523A03">
              <w:rPr>
                <w:rFonts w:ascii="宋体" w:hAnsi="宋体" w:hint="eastAsia"/>
                <w:b/>
                <w:szCs w:val="21"/>
              </w:rPr>
              <w:t xml:space="preserve">表24                    </w:t>
            </w:r>
            <w:r w:rsidR="00FA3459" w:rsidRPr="00523A03">
              <w:rPr>
                <w:rFonts w:ascii="宋体" w:hAnsi="宋体" w:hint="eastAsia"/>
                <w:b/>
                <w:szCs w:val="21"/>
              </w:rPr>
              <w:t xml:space="preserve">      </w:t>
            </w:r>
            <w:r w:rsidRPr="00523A03">
              <w:rPr>
                <w:rFonts w:ascii="宋体" w:hAnsi="宋体" w:hint="eastAsia"/>
                <w:b/>
                <w:szCs w:val="21"/>
              </w:rPr>
              <w:t>重大危险源识别表</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843"/>
              <w:gridCol w:w="2551"/>
              <w:gridCol w:w="1518"/>
            </w:tblGrid>
            <w:tr w:rsidR="000F2E76" w:rsidRPr="00523A03" w:rsidTr="00FA3459">
              <w:tc>
                <w:tcPr>
                  <w:tcW w:w="1725" w:type="pct"/>
                  <w:tcBorders>
                    <w:top w:val="single" w:sz="4" w:space="0" w:color="auto"/>
                    <w:left w:val="single" w:sz="4" w:space="0" w:color="auto"/>
                    <w:bottom w:val="single" w:sz="4" w:space="0" w:color="auto"/>
                    <w:right w:val="single" w:sz="4" w:space="0" w:color="auto"/>
                  </w:tcBorders>
                  <w:vAlign w:val="center"/>
                  <w:hideMark/>
                </w:tcPr>
                <w:p w:rsidR="000F2E76" w:rsidRPr="00523A03" w:rsidRDefault="000F2E76" w:rsidP="009B0156">
                  <w:pPr>
                    <w:tabs>
                      <w:tab w:val="left" w:pos="5760"/>
                    </w:tabs>
                    <w:jc w:val="center"/>
                    <w:rPr>
                      <w:rFonts w:ascii="宋体" w:hAnsi="宋体"/>
                      <w:szCs w:val="21"/>
                    </w:rPr>
                  </w:pPr>
                  <w:r w:rsidRPr="00523A03">
                    <w:rPr>
                      <w:rFonts w:ascii="宋体" w:hAnsi="宋体" w:hint="eastAsia"/>
                      <w:szCs w:val="21"/>
                    </w:rPr>
                    <w:lastRenderedPageBreak/>
                    <w:t>危险物质名称</w:t>
                  </w:r>
                </w:p>
              </w:tc>
              <w:tc>
                <w:tcPr>
                  <w:tcW w:w="1021" w:type="pct"/>
                  <w:tcBorders>
                    <w:top w:val="single" w:sz="4" w:space="0" w:color="auto"/>
                    <w:left w:val="single" w:sz="4" w:space="0" w:color="auto"/>
                    <w:bottom w:val="single" w:sz="4" w:space="0" w:color="auto"/>
                    <w:right w:val="single" w:sz="4" w:space="0" w:color="auto"/>
                  </w:tcBorders>
                  <w:vAlign w:val="center"/>
                  <w:hideMark/>
                </w:tcPr>
                <w:p w:rsidR="000F2E76" w:rsidRPr="00523A03" w:rsidRDefault="000F2E76" w:rsidP="009B0156">
                  <w:pPr>
                    <w:tabs>
                      <w:tab w:val="left" w:pos="5760"/>
                    </w:tabs>
                    <w:jc w:val="center"/>
                    <w:rPr>
                      <w:rFonts w:ascii="宋体" w:hAnsi="宋体"/>
                      <w:szCs w:val="21"/>
                    </w:rPr>
                  </w:pPr>
                  <w:r w:rsidRPr="00523A03">
                    <w:rPr>
                      <w:rFonts w:ascii="宋体" w:hAnsi="宋体" w:hint="eastAsia"/>
                      <w:szCs w:val="21"/>
                    </w:rPr>
                    <w:t>临界量Q（t）</w:t>
                  </w:r>
                </w:p>
              </w:tc>
              <w:tc>
                <w:tcPr>
                  <w:tcW w:w="1413" w:type="pct"/>
                  <w:tcBorders>
                    <w:top w:val="single" w:sz="4" w:space="0" w:color="auto"/>
                    <w:left w:val="single" w:sz="4" w:space="0" w:color="auto"/>
                    <w:bottom w:val="single" w:sz="4" w:space="0" w:color="auto"/>
                    <w:right w:val="single" w:sz="4" w:space="0" w:color="auto"/>
                  </w:tcBorders>
                  <w:vAlign w:val="center"/>
                  <w:hideMark/>
                </w:tcPr>
                <w:p w:rsidR="000F2E76" w:rsidRPr="00523A03" w:rsidRDefault="000F2E76" w:rsidP="009B0156">
                  <w:pPr>
                    <w:tabs>
                      <w:tab w:val="left" w:pos="5760"/>
                    </w:tabs>
                    <w:jc w:val="center"/>
                    <w:rPr>
                      <w:rFonts w:ascii="宋体" w:hAnsi="宋体"/>
                      <w:szCs w:val="21"/>
                    </w:rPr>
                  </w:pPr>
                  <w:r w:rsidRPr="00523A03">
                    <w:rPr>
                      <w:rFonts w:ascii="宋体" w:hAnsi="宋体" w:hint="eastAsia"/>
                      <w:szCs w:val="21"/>
                    </w:rPr>
                    <w:t>项目</w:t>
                  </w:r>
                  <w:r w:rsidR="009B0156" w:rsidRPr="00523A03">
                    <w:rPr>
                      <w:rFonts w:ascii="宋体" w:hAnsi="宋体" w:hint="eastAsia"/>
                      <w:szCs w:val="21"/>
                    </w:rPr>
                    <w:t>贮存</w:t>
                  </w:r>
                  <w:r w:rsidRPr="00523A03">
                    <w:rPr>
                      <w:rFonts w:ascii="宋体" w:hAnsi="宋体" w:hint="eastAsia"/>
                      <w:szCs w:val="21"/>
                    </w:rPr>
                    <w:t>量q（t）</w:t>
                  </w:r>
                </w:p>
              </w:tc>
              <w:tc>
                <w:tcPr>
                  <w:tcW w:w="841" w:type="pct"/>
                  <w:tcBorders>
                    <w:top w:val="single" w:sz="4" w:space="0" w:color="auto"/>
                    <w:left w:val="single" w:sz="4" w:space="0" w:color="auto"/>
                    <w:bottom w:val="single" w:sz="4" w:space="0" w:color="auto"/>
                    <w:right w:val="single" w:sz="4" w:space="0" w:color="auto"/>
                  </w:tcBorders>
                  <w:vAlign w:val="center"/>
                  <w:hideMark/>
                </w:tcPr>
                <w:p w:rsidR="000F2E76" w:rsidRPr="00523A03" w:rsidRDefault="000F2E76" w:rsidP="009B0156">
                  <w:pPr>
                    <w:tabs>
                      <w:tab w:val="left" w:pos="5760"/>
                    </w:tabs>
                    <w:jc w:val="center"/>
                    <w:rPr>
                      <w:rFonts w:ascii="宋体" w:hAnsi="宋体"/>
                      <w:szCs w:val="21"/>
                    </w:rPr>
                  </w:pPr>
                  <w:r w:rsidRPr="00523A03">
                    <w:rPr>
                      <w:rFonts w:ascii="宋体" w:hAnsi="宋体" w:hint="eastAsia"/>
                      <w:szCs w:val="21"/>
                    </w:rPr>
                    <w:t>q/Q</w:t>
                  </w:r>
                </w:p>
              </w:tc>
            </w:tr>
            <w:tr w:rsidR="00244477" w:rsidRPr="00523A03" w:rsidTr="00FA3459">
              <w:tc>
                <w:tcPr>
                  <w:tcW w:w="1725"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rPr>
                  </w:pPr>
                  <w:r w:rsidRPr="00523A03">
                    <w:rPr>
                      <w:rFonts w:ascii="宋体" w:hAnsi="宋体" w:hint="eastAsia"/>
                      <w:szCs w:val="21"/>
                    </w:rPr>
                    <w:t>硝酸</w:t>
                  </w:r>
                </w:p>
              </w:tc>
              <w:tc>
                <w:tcPr>
                  <w:tcW w:w="1021"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color w:val="000000"/>
                      <w:szCs w:val="21"/>
                    </w:rPr>
                    <w:t>100</w:t>
                  </w:r>
                </w:p>
              </w:tc>
              <w:tc>
                <w:tcPr>
                  <w:tcW w:w="1413"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color w:val="000000"/>
                      <w:szCs w:val="21"/>
                    </w:rPr>
                    <w:t xml:space="preserve">0.0043 </w:t>
                  </w:r>
                </w:p>
              </w:tc>
              <w:tc>
                <w:tcPr>
                  <w:tcW w:w="841"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color w:val="000000"/>
                      <w:szCs w:val="21"/>
                    </w:rPr>
                    <w:t xml:space="preserve">0.000043 </w:t>
                  </w:r>
                </w:p>
              </w:tc>
            </w:tr>
            <w:tr w:rsidR="00244477" w:rsidRPr="00523A03" w:rsidTr="00FA3459">
              <w:tc>
                <w:tcPr>
                  <w:tcW w:w="1725"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rPr>
                  </w:pPr>
                  <w:r w:rsidRPr="00523A03">
                    <w:rPr>
                      <w:rFonts w:ascii="宋体" w:hAnsi="宋体" w:hint="eastAsia"/>
                      <w:szCs w:val="21"/>
                    </w:rPr>
                    <w:t>异丙醇</w:t>
                  </w:r>
                </w:p>
              </w:tc>
              <w:tc>
                <w:tcPr>
                  <w:tcW w:w="1021"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color w:val="000000"/>
                      <w:szCs w:val="21"/>
                    </w:rPr>
                    <w:t>5000</w:t>
                  </w:r>
                </w:p>
              </w:tc>
              <w:tc>
                <w:tcPr>
                  <w:tcW w:w="1413"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color w:val="000000"/>
                      <w:szCs w:val="21"/>
                    </w:rPr>
                    <w:t xml:space="preserve">0.0094 </w:t>
                  </w:r>
                </w:p>
              </w:tc>
              <w:tc>
                <w:tcPr>
                  <w:tcW w:w="841"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color w:val="000000"/>
                      <w:szCs w:val="21"/>
                    </w:rPr>
                    <w:t xml:space="preserve">0.000002 </w:t>
                  </w:r>
                </w:p>
              </w:tc>
            </w:tr>
            <w:tr w:rsidR="00244477" w:rsidRPr="00523A03" w:rsidTr="00FA3459">
              <w:tc>
                <w:tcPr>
                  <w:tcW w:w="1725"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rPr>
                  </w:pPr>
                  <w:r w:rsidRPr="00523A03">
                    <w:rPr>
                      <w:rFonts w:ascii="宋体" w:hAnsi="宋体" w:hint="eastAsia"/>
                      <w:szCs w:val="21"/>
                    </w:rPr>
                    <w:t>乙酸丁酯</w:t>
                  </w:r>
                </w:p>
              </w:tc>
              <w:tc>
                <w:tcPr>
                  <w:tcW w:w="1021"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color w:val="000000"/>
                      <w:szCs w:val="21"/>
                    </w:rPr>
                    <w:t>500</w:t>
                  </w:r>
                </w:p>
              </w:tc>
              <w:tc>
                <w:tcPr>
                  <w:tcW w:w="1413"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color w:val="000000"/>
                      <w:szCs w:val="21"/>
                    </w:rPr>
                    <w:t xml:space="preserve">0.0042 </w:t>
                  </w:r>
                </w:p>
              </w:tc>
              <w:tc>
                <w:tcPr>
                  <w:tcW w:w="841"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color w:val="000000"/>
                      <w:szCs w:val="21"/>
                    </w:rPr>
                    <w:t xml:space="preserve">0.000008 </w:t>
                  </w:r>
                </w:p>
              </w:tc>
            </w:tr>
            <w:tr w:rsidR="00244477" w:rsidRPr="00523A03" w:rsidTr="00FA3459">
              <w:tc>
                <w:tcPr>
                  <w:tcW w:w="1725"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szCs w:val="21"/>
                    </w:rPr>
                    <w:t>2-丙醇</w:t>
                  </w:r>
                </w:p>
              </w:tc>
              <w:tc>
                <w:tcPr>
                  <w:tcW w:w="1021"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color w:val="000000"/>
                      <w:szCs w:val="21"/>
                    </w:rPr>
                    <w:t>1000</w:t>
                  </w:r>
                </w:p>
              </w:tc>
              <w:tc>
                <w:tcPr>
                  <w:tcW w:w="1413"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color w:val="000000"/>
                      <w:szCs w:val="21"/>
                    </w:rPr>
                    <w:t xml:space="preserve">0.0023 </w:t>
                  </w:r>
                </w:p>
              </w:tc>
              <w:tc>
                <w:tcPr>
                  <w:tcW w:w="841"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color w:val="000000"/>
                      <w:szCs w:val="21"/>
                    </w:rPr>
                    <w:t xml:space="preserve">0.000002 </w:t>
                  </w:r>
                </w:p>
              </w:tc>
            </w:tr>
            <w:tr w:rsidR="00244477" w:rsidRPr="00523A03" w:rsidTr="00FA3459">
              <w:tc>
                <w:tcPr>
                  <w:tcW w:w="1725"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rPr>
                  </w:pPr>
                  <w:r w:rsidRPr="00523A03">
                    <w:rPr>
                      <w:rFonts w:ascii="宋体" w:hAnsi="宋体" w:hint="eastAsia"/>
                      <w:szCs w:val="21"/>
                    </w:rPr>
                    <w:t>聚六亚甲基二异氰酸酯</w:t>
                  </w:r>
                </w:p>
              </w:tc>
              <w:tc>
                <w:tcPr>
                  <w:tcW w:w="1021"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color w:val="000000"/>
                      <w:szCs w:val="21"/>
                    </w:rPr>
                    <w:t>100</w:t>
                  </w:r>
                </w:p>
              </w:tc>
              <w:tc>
                <w:tcPr>
                  <w:tcW w:w="1413"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color w:val="000000"/>
                      <w:szCs w:val="21"/>
                    </w:rPr>
                    <w:t xml:space="preserve">0.0336 </w:t>
                  </w:r>
                </w:p>
              </w:tc>
              <w:tc>
                <w:tcPr>
                  <w:tcW w:w="841"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color w:val="000000"/>
                      <w:szCs w:val="21"/>
                    </w:rPr>
                    <w:t xml:space="preserve">0.000336 </w:t>
                  </w:r>
                </w:p>
              </w:tc>
            </w:tr>
            <w:tr w:rsidR="00244477" w:rsidRPr="00523A03" w:rsidTr="00FA3459">
              <w:tc>
                <w:tcPr>
                  <w:tcW w:w="1725"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rPr>
                  </w:pPr>
                  <w:r w:rsidRPr="00523A03">
                    <w:rPr>
                      <w:rFonts w:ascii="宋体" w:hAnsi="宋体" w:hint="eastAsia"/>
                      <w:szCs w:val="21"/>
                    </w:rPr>
                    <w:t>二甲苯</w:t>
                  </w:r>
                </w:p>
              </w:tc>
              <w:tc>
                <w:tcPr>
                  <w:tcW w:w="1021"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color w:val="000000"/>
                      <w:szCs w:val="21"/>
                    </w:rPr>
                    <w:t>1000</w:t>
                  </w:r>
                </w:p>
              </w:tc>
              <w:tc>
                <w:tcPr>
                  <w:tcW w:w="1413"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color w:val="000000"/>
                      <w:szCs w:val="21"/>
                    </w:rPr>
                    <w:t xml:space="preserve">0.0014 </w:t>
                  </w:r>
                </w:p>
              </w:tc>
              <w:tc>
                <w:tcPr>
                  <w:tcW w:w="841"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color w:val="000000"/>
                      <w:szCs w:val="21"/>
                    </w:rPr>
                    <w:t xml:space="preserve">0.000001 </w:t>
                  </w:r>
                </w:p>
              </w:tc>
            </w:tr>
            <w:tr w:rsidR="00244477" w:rsidRPr="00523A03" w:rsidTr="00FA3459">
              <w:tc>
                <w:tcPr>
                  <w:tcW w:w="1725"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rPr>
                  </w:pPr>
                  <w:r w:rsidRPr="00523A03">
                    <w:rPr>
                      <w:rFonts w:ascii="宋体" w:hAnsi="宋体" w:hint="eastAsia"/>
                      <w:szCs w:val="21"/>
                    </w:rPr>
                    <w:t>4-甲基-2-戊酮</w:t>
                  </w:r>
                </w:p>
              </w:tc>
              <w:tc>
                <w:tcPr>
                  <w:tcW w:w="1021"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color w:val="000000"/>
                      <w:szCs w:val="21"/>
                    </w:rPr>
                    <w:t>1000</w:t>
                  </w:r>
                </w:p>
              </w:tc>
              <w:tc>
                <w:tcPr>
                  <w:tcW w:w="1413"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color w:val="000000"/>
                      <w:szCs w:val="21"/>
                    </w:rPr>
                    <w:t xml:space="preserve">0.0019 </w:t>
                  </w:r>
                </w:p>
              </w:tc>
              <w:tc>
                <w:tcPr>
                  <w:tcW w:w="841"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color w:val="000000"/>
                      <w:szCs w:val="21"/>
                    </w:rPr>
                    <w:t xml:space="preserve">0.000002 </w:t>
                  </w:r>
                </w:p>
              </w:tc>
            </w:tr>
            <w:tr w:rsidR="00244477" w:rsidRPr="00523A03" w:rsidTr="00FA3459">
              <w:tc>
                <w:tcPr>
                  <w:tcW w:w="1725"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rPr>
                  </w:pPr>
                  <w:r w:rsidRPr="00523A03">
                    <w:rPr>
                      <w:rFonts w:ascii="宋体" w:hAnsi="宋体" w:hint="eastAsia"/>
                      <w:szCs w:val="21"/>
                    </w:rPr>
                    <w:t>一缩二丙二醇单甲醚</w:t>
                  </w:r>
                </w:p>
              </w:tc>
              <w:tc>
                <w:tcPr>
                  <w:tcW w:w="1021"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color w:val="000000"/>
                      <w:szCs w:val="21"/>
                    </w:rPr>
                    <w:t>1000</w:t>
                  </w:r>
                </w:p>
              </w:tc>
              <w:tc>
                <w:tcPr>
                  <w:tcW w:w="1413"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color w:val="000000"/>
                      <w:szCs w:val="21"/>
                    </w:rPr>
                    <w:t xml:space="preserve">0.0034 </w:t>
                  </w:r>
                </w:p>
              </w:tc>
              <w:tc>
                <w:tcPr>
                  <w:tcW w:w="841"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color w:val="000000"/>
                      <w:szCs w:val="21"/>
                    </w:rPr>
                    <w:t xml:space="preserve">0.000003 </w:t>
                  </w:r>
                </w:p>
              </w:tc>
            </w:tr>
            <w:tr w:rsidR="00244477" w:rsidRPr="00523A03" w:rsidTr="00FA3459">
              <w:tc>
                <w:tcPr>
                  <w:tcW w:w="1725"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rPr>
                  </w:pPr>
                  <w:r w:rsidRPr="00523A03">
                    <w:rPr>
                      <w:rFonts w:ascii="宋体" w:hAnsi="宋体" w:hint="eastAsia"/>
                      <w:szCs w:val="21"/>
                    </w:rPr>
                    <w:t>二甘醇一丙醚</w:t>
                  </w:r>
                </w:p>
              </w:tc>
              <w:tc>
                <w:tcPr>
                  <w:tcW w:w="1021"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color w:val="000000"/>
                      <w:szCs w:val="21"/>
                    </w:rPr>
                    <w:t>1000</w:t>
                  </w:r>
                </w:p>
              </w:tc>
              <w:tc>
                <w:tcPr>
                  <w:tcW w:w="1413"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color w:val="000000"/>
                      <w:szCs w:val="21"/>
                    </w:rPr>
                    <w:t xml:space="preserve">0.0062 </w:t>
                  </w:r>
                </w:p>
              </w:tc>
              <w:tc>
                <w:tcPr>
                  <w:tcW w:w="841"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color w:val="000000"/>
                      <w:szCs w:val="21"/>
                    </w:rPr>
                    <w:t xml:space="preserve">0.000006 </w:t>
                  </w:r>
                </w:p>
              </w:tc>
            </w:tr>
            <w:tr w:rsidR="00244477" w:rsidRPr="00523A03" w:rsidTr="00FA3459">
              <w:tc>
                <w:tcPr>
                  <w:tcW w:w="1725"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rPr>
                  </w:pPr>
                  <w:r w:rsidRPr="00523A03">
                    <w:rPr>
                      <w:rFonts w:ascii="宋体" w:hAnsi="宋体" w:hint="eastAsia"/>
                      <w:szCs w:val="21"/>
                    </w:rPr>
                    <w:t>环氧乙烷-环氧丙烷嵌段共聚物</w:t>
                  </w:r>
                </w:p>
              </w:tc>
              <w:tc>
                <w:tcPr>
                  <w:tcW w:w="1021"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color w:val="000000"/>
                      <w:szCs w:val="21"/>
                    </w:rPr>
                    <w:t>5000</w:t>
                  </w:r>
                </w:p>
              </w:tc>
              <w:tc>
                <w:tcPr>
                  <w:tcW w:w="1413"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color w:val="000000"/>
                      <w:szCs w:val="21"/>
                    </w:rPr>
                    <w:t xml:space="preserve">0.0042 </w:t>
                  </w:r>
                </w:p>
              </w:tc>
              <w:tc>
                <w:tcPr>
                  <w:tcW w:w="841"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color w:val="000000"/>
                      <w:szCs w:val="21"/>
                    </w:rPr>
                    <w:t xml:space="preserve">0.000001 </w:t>
                  </w:r>
                </w:p>
              </w:tc>
            </w:tr>
            <w:tr w:rsidR="00244477" w:rsidRPr="00523A03" w:rsidTr="00FA3459">
              <w:tc>
                <w:tcPr>
                  <w:tcW w:w="1725"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szCs w:val="21"/>
                    </w:rPr>
                    <w:t>三甲苯磷酸酯</w:t>
                  </w:r>
                </w:p>
              </w:tc>
              <w:tc>
                <w:tcPr>
                  <w:tcW w:w="1021"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color w:val="000000"/>
                      <w:szCs w:val="21"/>
                    </w:rPr>
                    <w:t>500</w:t>
                  </w:r>
                </w:p>
              </w:tc>
              <w:tc>
                <w:tcPr>
                  <w:tcW w:w="1413"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color w:val="000000"/>
                      <w:szCs w:val="21"/>
                    </w:rPr>
                    <w:t xml:space="preserve">0.0080 </w:t>
                  </w:r>
                </w:p>
              </w:tc>
              <w:tc>
                <w:tcPr>
                  <w:tcW w:w="841" w:type="pct"/>
                  <w:tcBorders>
                    <w:top w:val="single" w:sz="4" w:space="0" w:color="auto"/>
                    <w:left w:val="single" w:sz="4" w:space="0" w:color="auto"/>
                    <w:bottom w:val="single" w:sz="4" w:space="0" w:color="auto"/>
                    <w:right w:val="single" w:sz="4" w:space="0" w:color="auto"/>
                  </w:tcBorders>
                  <w:vAlign w:val="center"/>
                </w:tcPr>
                <w:p w:rsidR="00244477" w:rsidRPr="00523A03" w:rsidRDefault="00244477" w:rsidP="009B0156">
                  <w:pPr>
                    <w:tabs>
                      <w:tab w:val="left" w:pos="5760"/>
                    </w:tabs>
                    <w:jc w:val="center"/>
                    <w:rPr>
                      <w:rFonts w:ascii="宋体" w:hAnsi="宋体"/>
                      <w:szCs w:val="21"/>
                    </w:rPr>
                  </w:pPr>
                  <w:r w:rsidRPr="00523A03">
                    <w:rPr>
                      <w:rFonts w:ascii="宋体" w:hAnsi="宋体" w:hint="eastAsia"/>
                      <w:color w:val="000000"/>
                      <w:szCs w:val="21"/>
                    </w:rPr>
                    <w:t xml:space="preserve">0.000016 </w:t>
                  </w:r>
                </w:p>
              </w:tc>
            </w:tr>
            <w:tr w:rsidR="000F2E76" w:rsidRPr="00523A03" w:rsidTr="00FA3459">
              <w:tc>
                <w:tcPr>
                  <w:tcW w:w="4159" w:type="pct"/>
                  <w:gridSpan w:val="3"/>
                  <w:tcBorders>
                    <w:top w:val="single" w:sz="4" w:space="0" w:color="auto"/>
                    <w:left w:val="single" w:sz="4" w:space="0" w:color="auto"/>
                    <w:bottom w:val="single" w:sz="4" w:space="0" w:color="auto"/>
                    <w:right w:val="single" w:sz="4" w:space="0" w:color="auto"/>
                  </w:tcBorders>
                  <w:vAlign w:val="center"/>
                  <w:hideMark/>
                </w:tcPr>
                <w:p w:rsidR="000F2E76" w:rsidRPr="00523A03" w:rsidRDefault="000F2E76" w:rsidP="009B0156">
                  <w:pPr>
                    <w:tabs>
                      <w:tab w:val="left" w:pos="5760"/>
                    </w:tabs>
                    <w:jc w:val="center"/>
                    <w:rPr>
                      <w:rFonts w:ascii="宋体" w:hAnsi="宋体"/>
                      <w:szCs w:val="21"/>
                    </w:rPr>
                  </w:pPr>
                  <w:r w:rsidRPr="00523A03">
                    <w:rPr>
                      <w:rFonts w:ascii="宋体" w:hAnsi="宋体" w:hint="eastAsia"/>
                      <w:szCs w:val="21"/>
                    </w:rPr>
                    <w:t>合计</w:t>
                  </w:r>
                </w:p>
              </w:tc>
              <w:tc>
                <w:tcPr>
                  <w:tcW w:w="841" w:type="pct"/>
                  <w:tcBorders>
                    <w:top w:val="single" w:sz="4" w:space="0" w:color="auto"/>
                    <w:left w:val="single" w:sz="4" w:space="0" w:color="auto"/>
                    <w:bottom w:val="single" w:sz="4" w:space="0" w:color="auto"/>
                    <w:right w:val="single" w:sz="4" w:space="0" w:color="auto"/>
                  </w:tcBorders>
                  <w:vAlign w:val="center"/>
                  <w:hideMark/>
                </w:tcPr>
                <w:p w:rsidR="000F2E76" w:rsidRPr="00523A03" w:rsidRDefault="00244477" w:rsidP="00244477">
                  <w:pPr>
                    <w:jc w:val="center"/>
                    <w:rPr>
                      <w:rFonts w:ascii="宋体" w:hAnsi="宋体"/>
                      <w:szCs w:val="21"/>
                    </w:rPr>
                  </w:pPr>
                  <w:r w:rsidRPr="00523A03">
                    <w:rPr>
                      <w:rFonts w:ascii="宋体" w:hAnsi="宋体" w:hint="eastAsia"/>
                      <w:color w:val="000000"/>
                      <w:szCs w:val="21"/>
                    </w:rPr>
                    <w:t xml:space="preserve">0.000421 </w:t>
                  </w:r>
                </w:p>
              </w:tc>
            </w:tr>
          </w:tbl>
          <w:p w:rsidR="0049301D" w:rsidRPr="00523A03" w:rsidRDefault="00FB2412" w:rsidP="0049301D">
            <w:pPr>
              <w:tabs>
                <w:tab w:val="left" w:pos="720"/>
              </w:tabs>
              <w:snapToGrid w:val="0"/>
              <w:spacing w:line="360" w:lineRule="auto"/>
              <w:ind w:firstLine="482"/>
              <w:rPr>
                <w:rFonts w:ascii="宋体" w:hAnsi="宋体"/>
                <w:sz w:val="24"/>
              </w:rPr>
            </w:pPr>
            <w:r w:rsidRPr="00523A03">
              <w:rPr>
                <w:rFonts w:ascii="宋体" w:hAnsi="宋体"/>
                <w:sz w:val="24"/>
              </w:rPr>
              <w:fldChar w:fldCharType="begin"/>
            </w:r>
            <w:r w:rsidR="00D46D72" w:rsidRPr="00523A03">
              <w:rPr>
                <w:rFonts w:ascii="宋体" w:hAnsi="宋体"/>
                <w:sz w:val="24"/>
              </w:rPr>
              <w:instrText xml:space="preserve"> </w:instrText>
            </w:r>
            <w:r w:rsidR="00D46D72" w:rsidRPr="00523A03">
              <w:rPr>
                <w:rFonts w:ascii="宋体" w:hAnsi="宋体" w:hint="eastAsia"/>
                <w:sz w:val="24"/>
              </w:rPr>
              <w:instrText>= 2 \* GB2</w:instrText>
            </w:r>
            <w:r w:rsidR="00D46D72" w:rsidRPr="00523A03">
              <w:rPr>
                <w:rFonts w:ascii="宋体" w:hAnsi="宋体"/>
                <w:sz w:val="24"/>
              </w:rPr>
              <w:instrText xml:space="preserve"> </w:instrText>
            </w:r>
            <w:r w:rsidRPr="00523A03">
              <w:rPr>
                <w:rFonts w:ascii="宋体" w:hAnsi="宋体"/>
                <w:sz w:val="24"/>
              </w:rPr>
              <w:fldChar w:fldCharType="separate"/>
            </w:r>
            <w:r w:rsidR="00D46D72" w:rsidRPr="00523A03">
              <w:rPr>
                <w:rFonts w:ascii="宋体" w:hAnsi="宋体" w:hint="eastAsia"/>
                <w:noProof/>
                <w:sz w:val="24"/>
              </w:rPr>
              <w:t>⑵</w:t>
            </w:r>
            <w:r w:rsidRPr="00523A03">
              <w:rPr>
                <w:rFonts w:ascii="宋体" w:hAnsi="宋体"/>
                <w:sz w:val="24"/>
              </w:rPr>
              <w:fldChar w:fldCharType="end"/>
            </w:r>
            <w:r w:rsidR="00244477" w:rsidRPr="00523A03">
              <w:rPr>
                <w:rFonts w:ascii="宋体" w:hAnsi="宋体" w:hint="eastAsia"/>
                <w:sz w:val="24"/>
              </w:rPr>
              <w:t xml:space="preserve"> 物质危险性识别</w:t>
            </w:r>
          </w:p>
          <w:p w:rsidR="00244477" w:rsidRPr="00523A03" w:rsidRDefault="00244477" w:rsidP="00244477">
            <w:pPr>
              <w:spacing w:line="360" w:lineRule="auto"/>
              <w:ind w:firstLine="480"/>
              <w:rPr>
                <w:rFonts w:ascii="宋体" w:hAnsi="宋体"/>
                <w:sz w:val="24"/>
              </w:rPr>
            </w:pPr>
            <w:r w:rsidRPr="00523A03">
              <w:rPr>
                <w:rFonts w:ascii="宋体" w:hAnsi="宋体" w:hint="eastAsia"/>
                <w:sz w:val="24"/>
              </w:rPr>
              <w:t>对照《危险化学品目录》（2015），</w:t>
            </w:r>
            <w:r w:rsidR="00FA3459" w:rsidRPr="00523A03">
              <w:rPr>
                <w:rFonts w:ascii="宋体" w:hAnsi="宋体" w:hint="eastAsia"/>
                <w:sz w:val="24"/>
              </w:rPr>
              <w:t>由于本项目库房贮存大部分化学品为合成混合物，其原辅材料理化性质已经发生了一定程度的改变，因此本次评价仅列出其主要组分及危险特性</w:t>
            </w:r>
            <w:r w:rsidRPr="00523A03">
              <w:rPr>
                <w:rFonts w:ascii="宋体" w:hAnsi="宋体" w:hint="eastAsia"/>
                <w:sz w:val="24"/>
              </w:rPr>
              <w:t>见表25</w:t>
            </w:r>
            <w:r w:rsidR="00736B95" w:rsidRPr="00523A03">
              <w:rPr>
                <w:rFonts w:ascii="宋体" w:hAnsi="宋体" w:hint="eastAsia"/>
                <w:sz w:val="24"/>
              </w:rPr>
              <w:t>，</w:t>
            </w:r>
            <w:r w:rsidRPr="00523A03">
              <w:rPr>
                <w:rFonts w:ascii="宋体" w:hAnsi="宋体" w:hint="eastAsia"/>
                <w:sz w:val="24"/>
              </w:rPr>
              <w:t>主要危险物质的理化性质见表26。</w:t>
            </w:r>
          </w:p>
          <w:p w:rsidR="00244477" w:rsidRPr="00523A03" w:rsidRDefault="00244477" w:rsidP="00736B95">
            <w:pPr>
              <w:ind w:firstLineChars="200" w:firstLine="422"/>
              <w:rPr>
                <w:rFonts w:ascii="宋体" w:hAnsi="宋体"/>
                <w:szCs w:val="21"/>
              </w:rPr>
            </w:pPr>
            <w:r w:rsidRPr="00523A03">
              <w:rPr>
                <w:rFonts w:ascii="宋体" w:hAnsi="宋体" w:hint="eastAsia"/>
                <w:b/>
                <w:szCs w:val="21"/>
              </w:rPr>
              <w:t xml:space="preserve">表25                </w:t>
            </w:r>
            <w:r w:rsidR="00736B95" w:rsidRPr="00523A03">
              <w:rPr>
                <w:rFonts w:ascii="宋体" w:hAnsi="宋体" w:hint="eastAsia"/>
                <w:b/>
                <w:szCs w:val="21"/>
              </w:rPr>
              <w:t xml:space="preserve">         </w:t>
            </w:r>
            <w:r w:rsidRPr="00523A03">
              <w:rPr>
                <w:rFonts w:ascii="宋体" w:hAnsi="宋体" w:hint="eastAsia"/>
                <w:b/>
                <w:szCs w:val="21"/>
              </w:rPr>
              <w:t>项目危险物质危险特性分析表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6378"/>
              <w:gridCol w:w="1270"/>
            </w:tblGrid>
            <w:tr w:rsidR="00411D58" w:rsidRPr="00523A03" w:rsidTr="0005178D">
              <w:tc>
                <w:tcPr>
                  <w:tcW w:w="780" w:type="pct"/>
                  <w:tcBorders>
                    <w:top w:val="single" w:sz="4" w:space="0" w:color="auto"/>
                    <w:left w:val="single" w:sz="4" w:space="0" w:color="auto"/>
                    <w:bottom w:val="single" w:sz="4" w:space="0" w:color="auto"/>
                    <w:right w:val="single" w:sz="4" w:space="0" w:color="auto"/>
                  </w:tcBorders>
                  <w:vAlign w:val="center"/>
                </w:tcPr>
                <w:p w:rsidR="00411D58" w:rsidRPr="00523A03" w:rsidRDefault="00FA3459">
                  <w:pPr>
                    <w:jc w:val="center"/>
                    <w:rPr>
                      <w:rFonts w:ascii="宋体" w:hAnsi="宋体"/>
                      <w:szCs w:val="21"/>
                    </w:rPr>
                  </w:pPr>
                  <w:r w:rsidRPr="00523A03">
                    <w:rPr>
                      <w:rFonts w:ascii="宋体" w:hAnsi="宋体" w:hint="eastAsia"/>
                      <w:szCs w:val="21"/>
                    </w:rPr>
                    <w:t>货品名称</w:t>
                  </w:r>
                </w:p>
              </w:tc>
              <w:tc>
                <w:tcPr>
                  <w:tcW w:w="3519" w:type="pct"/>
                  <w:tcBorders>
                    <w:top w:val="single" w:sz="4" w:space="0" w:color="auto"/>
                    <w:left w:val="single" w:sz="4" w:space="0" w:color="auto"/>
                    <w:bottom w:val="single" w:sz="4" w:space="0" w:color="auto"/>
                    <w:right w:val="single" w:sz="4" w:space="0" w:color="auto"/>
                  </w:tcBorders>
                  <w:vAlign w:val="center"/>
                </w:tcPr>
                <w:p w:rsidR="00411D58" w:rsidRPr="00523A03" w:rsidRDefault="00FA3459" w:rsidP="00FA3459">
                  <w:pPr>
                    <w:jc w:val="center"/>
                    <w:rPr>
                      <w:rFonts w:ascii="宋体" w:hAnsi="宋体"/>
                      <w:szCs w:val="21"/>
                    </w:rPr>
                  </w:pPr>
                  <w:r w:rsidRPr="00523A03">
                    <w:rPr>
                      <w:rFonts w:ascii="宋体" w:hAnsi="宋体" w:hint="eastAsia"/>
                      <w:szCs w:val="21"/>
                    </w:rPr>
                    <w:t>设计危化品组分</w:t>
                  </w:r>
                </w:p>
              </w:tc>
              <w:tc>
                <w:tcPr>
                  <w:tcW w:w="701" w:type="pct"/>
                  <w:tcBorders>
                    <w:top w:val="single" w:sz="4" w:space="0" w:color="auto"/>
                    <w:left w:val="single" w:sz="4" w:space="0" w:color="auto"/>
                    <w:bottom w:val="single" w:sz="4" w:space="0" w:color="auto"/>
                    <w:right w:val="single" w:sz="4" w:space="0" w:color="auto"/>
                  </w:tcBorders>
                  <w:vAlign w:val="center"/>
                  <w:hideMark/>
                </w:tcPr>
                <w:p w:rsidR="00411D58" w:rsidRPr="00523A03" w:rsidRDefault="00411D58">
                  <w:pPr>
                    <w:jc w:val="center"/>
                    <w:rPr>
                      <w:rFonts w:ascii="宋体" w:hAnsi="宋体"/>
                      <w:szCs w:val="21"/>
                    </w:rPr>
                  </w:pPr>
                  <w:r w:rsidRPr="00523A03">
                    <w:rPr>
                      <w:rFonts w:ascii="宋体" w:hAnsi="宋体" w:hint="eastAsia"/>
                      <w:szCs w:val="21"/>
                    </w:rPr>
                    <w:t>危险特性</w:t>
                  </w:r>
                </w:p>
              </w:tc>
            </w:tr>
            <w:tr w:rsidR="0005178D" w:rsidRPr="00523A03" w:rsidTr="0005178D">
              <w:tc>
                <w:tcPr>
                  <w:tcW w:w="780" w:type="pct"/>
                  <w:tcBorders>
                    <w:top w:val="single" w:sz="4" w:space="0" w:color="auto"/>
                    <w:left w:val="single" w:sz="4" w:space="0" w:color="auto"/>
                    <w:bottom w:val="single" w:sz="4" w:space="0" w:color="auto"/>
                    <w:right w:val="single" w:sz="4" w:space="0" w:color="auto"/>
                  </w:tcBorders>
                  <w:vAlign w:val="center"/>
                </w:tcPr>
                <w:p w:rsidR="0005178D" w:rsidRPr="00523A03" w:rsidRDefault="0005178D">
                  <w:pPr>
                    <w:jc w:val="center"/>
                    <w:rPr>
                      <w:rFonts w:ascii="宋体" w:hAnsi="宋体"/>
                      <w:szCs w:val="21"/>
                    </w:rPr>
                  </w:pPr>
                  <w:r w:rsidRPr="00523A03">
                    <w:rPr>
                      <w:rFonts w:ascii="宋体" w:hAnsi="宋体" w:hint="eastAsia"/>
                      <w:color w:val="000000"/>
                      <w:szCs w:val="21"/>
                    </w:rPr>
                    <w:t>硝酸</w:t>
                  </w:r>
                </w:p>
              </w:tc>
              <w:tc>
                <w:tcPr>
                  <w:tcW w:w="3519" w:type="pct"/>
                  <w:tcBorders>
                    <w:top w:val="single" w:sz="4" w:space="0" w:color="auto"/>
                    <w:left w:val="single" w:sz="4" w:space="0" w:color="auto"/>
                    <w:bottom w:val="single" w:sz="4" w:space="0" w:color="auto"/>
                    <w:right w:val="single" w:sz="4" w:space="0" w:color="auto"/>
                  </w:tcBorders>
                  <w:vAlign w:val="center"/>
                </w:tcPr>
                <w:p w:rsidR="0005178D" w:rsidRPr="00523A03" w:rsidRDefault="0005178D">
                  <w:pPr>
                    <w:pStyle w:val="Default"/>
                    <w:jc w:val="center"/>
                    <w:rPr>
                      <w:rFonts w:hAnsi="宋体"/>
                      <w:color w:val="auto"/>
                      <w:sz w:val="21"/>
                      <w:szCs w:val="21"/>
                    </w:rPr>
                  </w:pPr>
                  <w:r w:rsidRPr="00523A03">
                    <w:rPr>
                      <w:rFonts w:hAnsi="宋体" w:hint="eastAsia"/>
                      <w:sz w:val="21"/>
                      <w:szCs w:val="21"/>
                    </w:rPr>
                    <w:t>65%硝酸</w:t>
                  </w:r>
                </w:p>
              </w:tc>
              <w:tc>
                <w:tcPr>
                  <w:tcW w:w="701" w:type="pct"/>
                  <w:tcBorders>
                    <w:top w:val="single" w:sz="4" w:space="0" w:color="auto"/>
                    <w:left w:val="single" w:sz="4" w:space="0" w:color="auto"/>
                    <w:bottom w:val="single" w:sz="4" w:space="0" w:color="auto"/>
                    <w:right w:val="single" w:sz="4" w:space="0" w:color="auto"/>
                  </w:tcBorders>
                  <w:vAlign w:val="center"/>
                </w:tcPr>
                <w:p w:rsidR="0005178D" w:rsidRPr="00523A03" w:rsidRDefault="0005178D">
                  <w:pPr>
                    <w:pStyle w:val="Default"/>
                    <w:jc w:val="center"/>
                    <w:rPr>
                      <w:rFonts w:hAnsi="宋体"/>
                      <w:color w:val="auto"/>
                      <w:sz w:val="21"/>
                      <w:szCs w:val="21"/>
                    </w:rPr>
                  </w:pPr>
                  <w:r w:rsidRPr="00523A03">
                    <w:rPr>
                      <w:rFonts w:hAnsi="宋体" w:hint="eastAsia"/>
                      <w:color w:val="auto"/>
                      <w:sz w:val="21"/>
                      <w:szCs w:val="21"/>
                    </w:rPr>
                    <w:t>腐蚀性</w:t>
                  </w:r>
                </w:p>
              </w:tc>
            </w:tr>
            <w:tr w:rsidR="0005178D" w:rsidRPr="00523A03" w:rsidTr="0005178D">
              <w:tc>
                <w:tcPr>
                  <w:tcW w:w="780" w:type="pct"/>
                  <w:tcBorders>
                    <w:top w:val="single" w:sz="4" w:space="0" w:color="auto"/>
                    <w:left w:val="single" w:sz="4" w:space="0" w:color="auto"/>
                    <w:bottom w:val="single" w:sz="4" w:space="0" w:color="auto"/>
                    <w:right w:val="single" w:sz="4" w:space="0" w:color="auto"/>
                  </w:tcBorders>
                  <w:vAlign w:val="center"/>
                </w:tcPr>
                <w:p w:rsidR="0005178D" w:rsidRPr="00523A03" w:rsidRDefault="0005178D">
                  <w:pPr>
                    <w:jc w:val="center"/>
                    <w:rPr>
                      <w:rFonts w:ascii="宋体" w:hAnsi="宋体"/>
                      <w:szCs w:val="21"/>
                    </w:rPr>
                  </w:pPr>
                  <w:r w:rsidRPr="00523A03">
                    <w:rPr>
                      <w:rFonts w:ascii="宋体" w:hAnsi="宋体" w:hint="eastAsia"/>
                      <w:color w:val="000000"/>
                      <w:szCs w:val="21"/>
                    </w:rPr>
                    <w:t>异丙醇</w:t>
                  </w:r>
                </w:p>
              </w:tc>
              <w:tc>
                <w:tcPr>
                  <w:tcW w:w="3519" w:type="pct"/>
                  <w:tcBorders>
                    <w:top w:val="single" w:sz="4" w:space="0" w:color="auto"/>
                    <w:left w:val="single" w:sz="4" w:space="0" w:color="auto"/>
                    <w:bottom w:val="single" w:sz="4" w:space="0" w:color="auto"/>
                    <w:right w:val="single" w:sz="4" w:space="0" w:color="auto"/>
                  </w:tcBorders>
                  <w:vAlign w:val="center"/>
                </w:tcPr>
                <w:p w:rsidR="0005178D" w:rsidRPr="00523A03" w:rsidRDefault="0005178D">
                  <w:pPr>
                    <w:pStyle w:val="Default"/>
                    <w:jc w:val="center"/>
                    <w:rPr>
                      <w:rFonts w:hAnsi="宋体"/>
                      <w:color w:val="auto"/>
                      <w:sz w:val="21"/>
                      <w:szCs w:val="21"/>
                    </w:rPr>
                  </w:pPr>
                  <w:r w:rsidRPr="00523A03">
                    <w:rPr>
                      <w:rFonts w:hAnsi="宋体" w:hint="eastAsia"/>
                      <w:sz w:val="21"/>
                      <w:szCs w:val="21"/>
                    </w:rPr>
                    <w:t>异丙醇</w:t>
                  </w:r>
                </w:p>
              </w:tc>
              <w:tc>
                <w:tcPr>
                  <w:tcW w:w="701" w:type="pct"/>
                  <w:tcBorders>
                    <w:top w:val="single" w:sz="4" w:space="0" w:color="auto"/>
                    <w:left w:val="single" w:sz="4" w:space="0" w:color="auto"/>
                    <w:bottom w:val="single" w:sz="4" w:space="0" w:color="auto"/>
                    <w:right w:val="single" w:sz="4" w:space="0" w:color="auto"/>
                  </w:tcBorders>
                  <w:vAlign w:val="center"/>
                </w:tcPr>
                <w:p w:rsidR="0005178D" w:rsidRPr="00523A03" w:rsidRDefault="0005178D" w:rsidP="00736B95">
                  <w:pPr>
                    <w:pStyle w:val="Default"/>
                    <w:jc w:val="center"/>
                    <w:rPr>
                      <w:rFonts w:hAnsi="宋体"/>
                      <w:color w:val="auto"/>
                      <w:sz w:val="21"/>
                      <w:szCs w:val="21"/>
                    </w:rPr>
                  </w:pPr>
                  <w:r w:rsidRPr="00523A03">
                    <w:rPr>
                      <w:rFonts w:hAnsi="宋体" w:hint="eastAsia"/>
                      <w:color w:val="auto"/>
                      <w:sz w:val="21"/>
                      <w:szCs w:val="21"/>
                    </w:rPr>
                    <w:t>易燃液体</w:t>
                  </w:r>
                </w:p>
              </w:tc>
            </w:tr>
            <w:tr w:rsidR="0005178D" w:rsidRPr="00523A03" w:rsidTr="0005178D">
              <w:tc>
                <w:tcPr>
                  <w:tcW w:w="780" w:type="pct"/>
                  <w:tcBorders>
                    <w:top w:val="single" w:sz="4" w:space="0" w:color="auto"/>
                    <w:left w:val="single" w:sz="4" w:space="0" w:color="auto"/>
                    <w:bottom w:val="single" w:sz="4" w:space="0" w:color="auto"/>
                    <w:right w:val="single" w:sz="4" w:space="0" w:color="auto"/>
                  </w:tcBorders>
                  <w:vAlign w:val="center"/>
                </w:tcPr>
                <w:p w:rsidR="0005178D" w:rsidRPr="00523A03" w:rsidRDefault="0005178D">
                  <w:pPr>
                    <w:jc w:val="center"/>
                    <w:rPr>
                      <w:rFonts w:ascii="宋体" w:hAnsi="宋体"/>
                      <w:szCs w:val="21"/>
                    </w:rPr>
                  </w:pPr>
                  <w:r w:rsidRPr="00523A03">
                    <w:rPr>
                      <w:rFonts w:ascii="宋体" w:hAnsi="宋体" w:hint="eastAsia"/>
                      <w:color w:val="000000"/>
                      <w:szCs w:val="21"/>
                    </w:rPr>
                    <w:t>清洁剂</w:t>
                  </w:r>
                </w:p>
              </w:tc>
              <w:tc>
                <w:tcPr>
                  <w:tcW w:w="3519" w:type="pct"/>
                  <w:tcBorders>
                    <w:top w:val="single" w:sz="4" w:space="0" w:color="auto"/>
                    <w:left w:val="single" w:sz="4" w:space="0" w:color="auto"/>
                    <w:bottom w:val="single" w:sz="4" w:space="0" w:color="auto"/>
                    <w:right w:val="single" w:sz="4" w:space="0" w:color="auto"/>
                  </w:tcBorders>
                  <w:vAlign w:val="center"/>
                </w:tcPr>
                <w:p w:rsidR="0005178D" w:rsidRPr="00523A03" w:rsidRDefault="0005178D">
                  <w:pPr>
                    <w:pStyle w:val="Default"/>
                    <w:jc w:val="center"/>
                    <w:rPr>
                      <w:rFonts w:hAnsi="宋体"/>
                      <w:color w:val="auto"/>
                      <w:sz w:val="21"/>
                      <w:szCs w:val="21"/>
                    </w:rPr>
                  </w:pPr>
                  <w:r w:rsidRPr="00523A03">
                    <w:rPr>
                      <w:rFonts w:hAnsi="宋体" w:hint="eastAsia"/>
                      <w:sz w:val="21"/>
                      <w:szCs w:val="21"/>
                    </w:rPr>
                    <w:t>表面活性剂</w:t>
                  </w:r>
                </w:p>
              </w:tc>
              <w:tc>
                <w:tcPr>
                  <w:tcW w:w="701" w:type="pct"/>
                  <w:tcBorders>
                    <w:top w:val="single" w:sz="4" w:space="0" w:color="auto"/>
                    <w:left w:val="single" w:sz="4" w:space="0" w:color="auto"/>
                    <w:bottom w:val="single" w:sz="4" w:space="0" w:color="auto"/>
                    <w:right w:val="single" w:sz="4" w:space="0" w:color="auto"/>
                  </w:tcBorders>
                  <w:vAlign w:val="center"/>
                </w:tcPr>
                <w:p w:rsidR="0005178D" w:rsidRPr="00523A03" w:rsidRDefault="0005178D">
                  <w:pPr>
                    <w:pStyle w:val="Default"/>
                    <w:jc w:val="center"/>
                    <w:rPr>
                      <w:rFonts w:hAnsi="宋体"/>
                      <w:color w:val="auto"/>
                      <w:sz w:val="21"/>
                      <w:szCs w:val="21"/>
                    </w:rPr>
                  </w:pPr>
                  <w:r w:rsidRPr="00523A03">
                    <w:rPr>
                      <w:rFonts w:hAnsi="宋体" w:hint="eastAsia"/>
                      <w:color w:val="auto"/>
                      <w:sz w:val="21"/>
                      <w:szCs w:val="21"/>
                    </w:rPr>
                    <w:t>易燃液体</w:t>
                  </w:r>
                </w:p>
              </w:tc>
            </w:tr>
            <w:tr w:rsidR="0005178D" w:rsidRPr="00523A03" w:rsidTr="0005178D">
              <w:tc>
                <w:tcPr>
                  <w:tcW w:w="780" w:type="pct"/>
                  <w:tcBorders>
                    <w:top w:val="single" w:sz="4" w:space="0" w:color="auto"/>
                    <w:left w:val="single" w:sz="4" w:space="0" w:color="auto"/>
                    <w:bottom w:val="single" w:sz="4" w:space="0" w:color="auto"/>
                    <w:right w:val="single" w:sz="4" w:space="0" w:color="auto"/>
                  </w:tcBorders>
                  <w:vAlign w:val="center"/>
                </w:tcPr>
                <w:p w:rsidR="0005178D" w:rsidRPr="00523A03" w:rsidRDefault="0005178D">
                  <w:pPr>
                    <w:jc w:val="center"/>
                    <w:rPr>
                      <w:rFonts w:ascii="宋体" w:hAnsi="宋体"/>
                      <w:szCs w:val="21"/>
                    </w:rPr>
                  </w:pPr>
                  <w:r w:rsidRPr="00523A03">
                    <w:rPr>
                      <w:rFonts w:ascii="宋体" w:hAnsi="宋体" w:hint="eastAsia"/>
                      <w:color w:val="000000"/>
                      <w:szCs w:val="21"/>
                    </w:rPr>
                    <w:t>稀释剂</w:t>
                  </w:r>
                </w:p>
              </w:tc>
              <w:tc>
                <w:tcPr>
                  <w:tcW w:w="3519" w:type="pct"/>
                  <w:tcBorders>
                    <w:top w:val="single" w:sz="4" w:space="0" w:color="auto"/>
                    <w:left w:val="single" w:sz="4" w:space="0" w:color="auto"/>
                    <w:bottom w:val="single" w:sz="4" w:space="0" w:color="auto"/>
                    <w:right w:val="single" w:sz="4" w:space="0" w:color="auto"/>
                  </w:tcBorders>
                  <w:vAlign w:val="center"/>
                </w:tcPr>
                <w:p w:rsidR="0005178D" w:rsidRPr="00523A03" w:rsidRDefault="0005178D" w:rsidP="0005178D">
                  <w:pPr>
                    <w:pStyle w:val="Default"/>
                    <w:jc w:val="center"/>
                    <w:rPr>
                      <w:rFonts w:hAnsi="宋体"/>
                      <w:color w:val="auto"/>
                      <w:sz w:val="21"/>
                      <w:szCs w:val="21"/>
                    </w:rPr>
                  </w:pPr>
                  <w:r w:rsidRPr="00523A03">
                    <w:rPr>
                      <w:rFonts w:hAnsi="宋体" w:hint="eastAsia"/>
                      <w:sz w:val="21"/>
                      <w:szCs w:val="21"/>
                    </w:rPr>
                    <w:t>乙酸丁酯、2-丙醇、丁酮</w:t>
                  </w:r>
                </w:p>
              </w:tc>
              <w:tc>
                <w:tcPr>
                  <w:tcW w:w="701" w:type="pct"/>
                  <w:tcBorders>
                    <w:top w:val="single" w:sz="4" w:space="0" w:color="auto"/>
                    <w:left w:val="single" w:sz="4" w:space="0" w:color="auto"/>
                    <w:bottom w:val="single" w:sz="4" w:space="0" w:color="auto"/>
                    <w:right w:val="single" w:sz="4" w:space="0" w:color="auto"/>
                  </w:tcBorders>
                  <w:vAlign w:val="center"/>
                </w:tcPr>
                <w:p w:rsidR="0005178D" w:rsidRPr="00523A03" w:rsidRDefault="0005178D">
                  <w:pPr>
                    <w:pStyle w:val="Default"/>
                    <w:jc w:val="center"/>
                    <w:rPr>
                      <w:rFonts w:hAnsi="宋体"/>
                      <w:color w:val="auto"/>
                      <w:sz w:val="21"/>
                      <w:szCs w:val="21"/>
                    </w:rPr>
                  </w:pPr>
                  <w:r w:rsidRPr="00523A03">
                    <w:rPr>
                      <w:rFonts w:hAnsi="宋体" w:hint="eastAsia"/>
                      <w:color w:val="auto"/>
                      <w:sz w:val="21"/>
                      <w:szCs w:val="21"/>
                    </w:rPr>
                    <w:t>易燃液体</w:t>
                  </w:r>
                </w:p>
              </w:tc>
            </w:tr>
            <w:tr w:rsidR="0005178D" w:rsidRPr="00523A03" w:rsidTr="0005178D">
              <w:tc>
                <w:tcPr>
                  <w:tcW w:w="780" w:type="pct"/>
                  <w:tcBorders>
                    <w:top w:val="single" w:sz="4" w:space="0" w:color="auto"/>
                    <w:left w:val="single" w:sz="4" w:space="0" w:color="auto"/>
                    <w:bottom w:val="single" w:sz="4" w:space="0" w:color="auto"/>
                    <w:right w:val="single" w:sz="4" w:space="0" w:color="auto"/>
                  </w:tcBorders>
                  <w:vAlign w:val="center"/>
                </w:tcPr>
                <w:p w:rsidR="0005178D" w:rsidRPr="00523A03" w:rsidRDefault="0005178D">
                  <w:pPr>
                    <w:jc w:val="center"/>
                    <w:rPr>
                      <w:rFonts w:ascii="宋体" w:hAnsi="宋体"/>
                      <w:szCs w:val="21"/>
                    </w:rPr>
                  </w:pPr>
                  <w:r w:rsidRPr="00523A03">
                    <w:rPr>
                      <w:rFonts w:ascii="宋体" w:hAnsi="宋体" w:hint="eastAsia"/>
                      <w:color w:val="000000"/>
                      <w:szCs w:val="21"/>
                    </w:rPr>
                    <w:t>硬化剂</w:t>
                  </w:r>
                </w:p>
              </w:tc>
              <w:tc>
                <w:tcPr>
                  <w:tcW w:w="3519" w:type="pct"/>
                  <w:tcBorders>
                    <w:top w:val="single" w:sz="4" w:space="0" w:color="auto"/>
                    <w:left w:val="single" w:sz="4" w:space="0" w:color="auto"/>
                    <w:bottom w:val="single" w:sz="4" w:space="0" w:color="auto"/>
                    <w:right w:val="single" w:sz="4" w:space="0" w:color="auto"/>
                  </w:tcBorders>
                  <w:vAlign w:val="center"/>
                </w:tcPr>
                <w:p w:rsidR="0005178D" w:rsidRPr="00523A03" w:rsidRDefault="0005178D" w:rsidP="0005178D">
                  <w:pPr>
                    <w:pStyle w:val="Default"/>
                    <w:jc w:val="center"/>
                    <w:rPr>
                      <w:rFonts w:hAnsi="宋体"/>
                      <w:color w:val="auto"/>
                      <w:sz w:val="21"/>
                      <w:szCs w:val="21"/>
                    </w:rPr>
                  </w:pPr>
                  <w:r w:rsidRPr="00523A03">
                    <w:rPr>
                      <w:rFonts w:hAnsi="宋体" w:hint="eastAsia"/>
                      <w:sz w:val="21"/>
                      <w:szCs w:val="21"/>
                    </w:rPr>
                    <w:t>聚六亚甲基二异氰酸酯、乙酸丁酯、二甲苯</w:t>
                  </w:r>
                </w:p>
              </w:tc>
              <w:tc>
                <w:tcPr>
                  <w:tcW w:w="701" w:type="pct"/>
                  <w:tcBorders>
                    <w:top w:val="single" w:sz="4" w:space="0" w:color="auto"/>
                    <w:left w:val="single" w:sz="4" w:space="0" w:color="auto"/>
                    <w:bottom w:val="single" w:sz="4" w:space="0" w:color="auto"/>
                    <w:right w:val="single" w:sz="4" w:space="0" w:color="auto"/>
                  </w:tcBorders>
                  <w:vAlign w:val="center"/>
                </w:tcPr>
                <w:p w:rsidR="0005178D" w:rsidRPr="00523A03" w:rsidRDefault="0005178D">
                  <w:pPr>
                    <w:pStyle w:val="Default"/>
                    <w:jc w:val="center"/>
                    <w:rPr>
                      <w:rFonts w:hAnsi="宋体"/>
                      <w:color w:val="auto"/>
                      <w:sz w:val="21"/>
                      <w:szCs w:val="21"/>
                    </w:rPr>
                  </w:pPr>
                  <w:r w:rsidRPr="00523A03">
                    <w:rPr>
                      <w:rFonts w:hAnsi="宋体" w:hint="eastAsia"/>
                      <w:color w:val="auto"/>
                      <w:sz w:val="21"/>
                      <w:szCs w:val="21"/>
                    </w:rPr>
                    <w:t>易燃液体</w:t>
                  </w:r>
                </w:p>
              </w:tc>
            </w:tr>
            <w:tr w:rsidR="0005178D" w:rsidRPr="00523A03" w:rsidTr="0005178D">
              <w:tc>
                <w:tcPr>
                  <w:tcW w:w="780" w:type="pct"/>
                  <w:tcBorders>
                    <w:top w:val="single" w:sz="4" w:space="0" w:color="auto"/>
                    <w:left w:val="single" w:sz="4" w:space="0" w:color="auto"/>
                    <w:bottom w:val="single" w:sz="4" w:space="0" w:color="auto"/>
                    <w:right w:val="single" w:sz="4" w:space="0" w:color="auto"/>
                  </w:tcBorders>
                  <w:vAlign w:val="center"/>
                </w:tcPr>
                <w:p w:rsidR="0005178D" w:rsidRPr="00523A03" w:rsidRDefault="0005178D">
                  <w:pPr>
                    <w:pStyle w:val="afc"/>
                    <w:jc w:val="center"/>
                    <w:rPr>
                      <w:rStyle w:val="FontStyle302"/>
                      <w:rFonts w:hint="default"/>
                      <w:sz w:val="21"/>
                      <w:szCs w:val="21"/>
                      <w:lang w:val="zh-CN"/>
                    </w:rPr>
                  </w:pPr>
                  <w:r w:rsidRPr="00523A03">
                    <w:rPr>
                      <w:rFonts w:hint="eastAsia"/>
                      <w:color w:val="000000"/>
                      <w:szCs w:val="21"/>
                    </w:rPr>
                    <w:t>漆料</w:t>
                  </w:r>
                </w:p>
              </w:tc>
              <w:tc>
                <w:tcPr>
                  <w:tcW w:w="3519" w:type="pct"/>
                  <w:tcBorders>
                    <w:top w:val="single" w:sz="4" w:space="0" w:color="auto"/>
                    <w:left w:val="single" w:sz="4" w:space="0" w:color="auto"/>
                    <w:bottom w:val="single" w:sz="4" w:space="0" w:color="auto"/>
                    <w:right w:val="single" w:sz="4" w:space="0" w:color="auto"/>
                  </w:tcBorders>
                  <w:vAlign w:val="center"/>
                </w:tcPr>
                <w:p w:rsidR="0005178D" w:rsidRPr="00523A03" w:rsidRDefault="0005178D" w:rsidP="0005178D">
                  <w:pPr>
                    <w:pStyle w:val="Default"/>
                    <w:jc w:val="center"/>
                    <w:rPr>
                      <w:rFonts w:hAnsi="宋体"/>
                      <w:color w:val="auto"/>
                      <w:sz w:val="21"/>
                      <w:szCs w:val="21"/>
                    </w:rPr>
                  </w:pPr>
                  <w:r w:rsidRPr="00523A03">
                    <w:rPr>
                      <w:rFonts w:hAnsi="宋体" w:hint="eastAsia"/>
                      <w:sz w:val="21"/>
                      <w:szCs w:val="21"/>
                    </w:rPr>
                    <w:t>乙酸丁酯、4-甲基-2-戊酮</w:t>
                  </w:r>
                </w:p>
              </w:tc>
              <w:tc>
                <w:tcPr>
                  <w:tcW w:w="701" w:type="pct"/>
                  <w:tcBorders>
                    <w:top w:val="single" w:sz="4" w:space="0" w:color="auto"/>
                    <w:left w:val="single" w:sz="4" w:space="0" w:color="auto"/>
                    <w:bottom w:val="single" w:sz="4" w:space="0" w:color="auto"/>
                    <w:right w:val="single" w:sz="4" w:space="0" w:color="auto"/>
                  </w:tcBorders>
                  <w:vAlign w:val="center"/>
                </w:tcPr>
                <w:p w:rsidR="0005178D" w:rsidRPr="00523A03" w:rsidRDefault="0005178D">
                  <w:pPr>
                    <w:pStyle w:val="Default"/>
                    <w:jc w:val="center"/>
                    <w:rPr>
                      <w:rFonts w:hAnsi="宋体"/>
                      <w:color w:val="auto"/>
                      <w:sz w:val="21"/>
                      <w:szCs w:val="21"/>
                    </w:rPr>
                  </w:pPr>
                  <w:r w:rsidRPr="00523A03">
                    <w:rPr>
                      <w:rFonts w:hAnsi="宋体" w:hint="eastAsia"/>
                      <w:color w:val="auto"/>
                      <w:sz w:val="21"/>
                      <w:szCs w:val="21"/>
                    </w:rPr>
                    <w:t>易燃液体</w:t>
                  </w:r>
                </w:p>
              </w:tc>
            </w:tr>
            <w:tr w:rsidR="0005178D" w:rsidRPr="00523A03" w:rsidTr="0005178D">
              <w:tc>
                <w:tcPr>
                  <w:tcW w:w="780" w:type="pct"/>
                  <w:tcBorders>
                    <w:top w:val="single" w:sz="4" w:space="0" w:color="auto"/>
                    <w:left w:val="single" w:sz="4" w:space="0" w:color="auto"/>
                    <w:bottom w:val="single" w:sz="4" w:space="0" w:color="auto"/>
                    <w:right w:val="single" w:sz="4" w:space="0" w:color="auto"/>
                  </w:tcBorders>
                  <w:vAlign w:val="center"/>
                </w:tcPr>
                <w:p w:rsidR="0005178D" w:rsidRPr="00523A03" w:rsidRDefault="0005178D">
                  <w:pPr>
                    <w:pStyle w:val="afc"/>
                    <w:jc w:val="center"/>
                    <w:rPr>
                      <w:rStyle w:val="FontStyle302"/>
                      <w:rFonts w:hint="default"/>
                      <w:sz w:val="21"/>
                      <w:szCs w:val="21"/>
                      <w:lang w:val="zh-CN"/>
                    </w:rPr>
                  </w:pPr>
                  <w:r w:rsidRPr="00523A03">
                    <w:rPr>
                      <w:rFonts w:hint="eastAsia"/>
                      <w:color w:val="000000"/>
                      <w:szCs w:val="21"/>
                    </w:rPr>
                    <w:t>脱漆剂</w:t>
                  </w:r>
                </w:p>
              </w:tc>
              <w:tc>
                <w:tcPr>
                  <w:tcW w:w="3519" w:type="pct"/>
                  <w:tcBorders>
                    <w:top w:val="single" w:sz="4" w:space="0" w:color="auto"/>
                    <w:left w:val="single" w:sz="4" w:space="0" w:color="auto"/>
                    <w:bottom w:val="single" w:sz="4" w:space="0" w:color="auto"/>
                    <w:right w:val="single" w:sz="4" w:space="0" w:color="auto"/>
                  </w:tcBorders>
                  <w:vAlign w:val="center"/>
                </w:tcPr>
                <w:p w:rsidR="0005178D" w:rsidRPr="00523A03" w:rsidRDefault="0005178D" w:rsidP="006978BF">
                  <w:pPr>
                    <w:pStyle w:val="Default"/>
                    <w:jc w:val="center"/>
                    <w:rPr>
                      <w:rFonts w:hAnsi="宋体"/>
                      <w:color w:val="auto"/>
                      <w:sz w:val="21"/>
                      <w:szCs w:val="21"/>
                    </w:rPr>
                  </w:pPr>
                  <w:r w:rsidRPr="00523A03">
                    <w:rPr>
                      <w:rFonts w:hAnsi="宋体" w:hint="eastAsia"/>
                      <w:sz w:val="21"/>
                      <w:szCs w:val="21"/>
                    </w:rPr>
                    <w:t>甲基异戊基酮、一缩二丙二醇单甲醚、二甘醇一丙醚</w:t>
                  </w:r>
                </w:p>
              </w:tc>
              <w:tc>
                <w:tcPr>
                  <w:tcW w:w="701" w:type="pct"/>
                  <w:tcBorders>
                    <w:top w:val="single" w:sz="4" w:space="0" w:color="auto"/>
                    <w:left w:val="single" w:sz="4" w:space="0" w:color="auto"/>
                    <w:bottom w:val="single" w:sz="4" w:space="0" w:color="auto"/>
                    <w:right w:val="single" w:sz="4" w:space="0" w:color="auto"/>
                  </w:tcBorders>
                  <w:vAlign w:val="center"/>
                </w:tcPr>
                <w:p w:rsidR="0005178D" w:rsidRPr="00523A03" w:rsidRDefault="0005178D">
                  <w:pPr>
                    <w:pStyle w:val="Default"/>
                    <w:jc w:val="center"/>
                    <w:rPr>
                      <w:rFonts w:hAnsi="宋体"/>
                      <w:color w:val="auto"/>
                      <w:sz w:val="21"/>
                      <w:szCs w:val="21"/>
                    </w:rPr>
                  </w:pPr>
                  <w:r w:rsidRPr="00523A03">
                    <w:rPr>
                      <w:rFonts w:hAnsi="宋体" w:hint="eastAsia"/>
                      <w:color w:val="auto"/>
                      <w:sz w:val="21"/>
                      <w:szCs w:val="21"/>
                    </w:rPr>
                    <w:t>易燃液体</w:t>
                  </w:r>
                </w:p>
              </w:tc>
            </w:tr>
            <w:tr w:rsidR="0005178D" w:rsidRPr="00523A03" w:rsidTr="0005178D">
              <w:tc>
                <w:tcPr>
                  <w:tcW w:w="780" w:type="pct"/>
                  <w:tcBorders>
                    <w:top w:val="single" w:sz="4" w:space="0" w:color="auto"/>
                    <w:left w:val="single" w:sz="4" w:space="0" w:color="auto"/>
                    <w:bottom w:val="single" w:sz="4" w:space="0" w:color="auto"/>
                    <w:right w:val="single" w:sz="4" w:space="0" w:color="auto"/>
                  </w:tcBorders>
                  <w:vAlign w:val="center"/>
                </w:tcPr>
                <w:p w:rsidR="0005178D" w:rsidRPr="00523A03" w:rsidRDefault="0005178D">
                  <w:pPr>
                    <w:pStyle w:val="afc"/>
                    <w:jc w:val="center"/>
                    <w:rPr>
                      <w:szCs w:val="21"/>
                    </w:rPr>
                  </w:pPr>
                  <w:r w:rsidRPr="00523A03">
                    <w:rPr>
                      <w:rFonts w:hint="eastAsia"/>
                      <w:color w:val="000000"/>
                      <w:szCs w:val="21"/>
                    </w:rPr>
                    <w:t>阿洛丁溶液</w:t>
                  </w:r>
                </w:p>
              </w:tc>
              <w:tc>
                <w:tcPr>
                  <w:tcW w:w="3519" w:type="pct"/>
                  <w:tcBorders>
                    <w:top w:val="single" w:sz="4" w:space="0" w:color="auto"/>
                    <w:left w:val="single" w:sz="4" w:space="0" w:color="auto"/>
                    <w:bottom w:val="single" w:sz="4" w:space="0" w:color="auto"/>
                    <w:right w:val="single" w:sz="4" w:space="0" w:color="auto"/>
                  </w:tcBorders>
                  <w:vAlign w:val="center"/>
                </w:tcPr>
                <w:p w:rsidR="0005178D" w:rsidRPr="00523A03" w:rsidRDefault="0005178D" w:rsidP="0005178D">
                  <w:pPr>
                    <w:pStyle w:val="Default"/>
                    <w:jc w:val="center"/>
                    <w:rPr>
                      <w:rFonts w:hAnsi="宋体"/>
                      <w:color w:val="auto"/>
                      <w:sz w:val="21"/>
                      <w:szCs w:val="21"/>
                    </w:rPr>
                  </w:pPr>
                  <w:r w:rsidRPr="00523A03">
                    <w:rPr>
                      <w:rFonts w:hAnsi="宋体" w:hint="eastAsia"/>
                      <w:sz w:val="21"/>
                      <w:szCs w:val="21"/>
                    </w:rPr>
                    <w:t>磷酸、铬酸</w:t>
                  </w:r>
                </w:p>
              </w:tc>
              <w:tc>
                <w:tcPr>
                  <w:tcW w:w="701" w:type="pct"/>
                  <w:tcBorders>
                    <w:top w:val="single" w:sz="4" w:space="0" w:color="auto"/>
                    <w:left w:val="single" w:sz="4" w:space="0" w:color="auto"/>
                    <w:bottom w:val="single" w:sz="4" w:space="0" w:color="auto"/>
                    <w:right w:val="single" w:sz="4" w:space="0" w:color="auto"/>
                  </w:tcBorders>
                  <w:vAlign w:val="center"/>
                </w:tcPr>
                <w:p w:rsidR="0005178D" w:rsidRPr="00523A03" w:rsidRDefault="0005178D">
                  <w:pPr>
                    <w:pStyle w:val="Default"/>
                    <w:jc w:val="center"/>
                    <w:rPr>
                      <w:rFonts w:hAnsi="宋体"/>
                      <w:color w:val="auto"/>
                      <w:sz w:val="21"/>
                      <w:szCs w:val="21"/>
                    </w:rPr>
                  </w:pPr>
                  <w:r w:rsidRPr="00523A03">
                    <w:rPr>
                      <w:rFonts w:hAnsi="宋体" w:hint="eastAsia"/>
                      <w:color w:val="auto"/>
                      <w:sz w:val="21"/>
                      <w:szCs w:val="21"/>
                    </w:rPr>
                    <w:t>腐蚀性</w:t>
                  </w:r>
                </w:p>
              </w:tc>
            </w:tr>
            <w:tr w:rsidR="0005178D" w:rsidRPr="00523A03" w:rsidTr="0005178D">
              <w:tc>
                <w:tcPr>
                  <w:tcW w:w="780" w:type="pct"/>
                  <w:tcBorders>
                    <w:top w:val="single" w:sz="4" w:space="0" w:color="auto"/>
                    <w:left w:val="single" w:sz="4" w:space="0" w:color="auto"/>
                    <w:bottom w:val="single" w:sz="4" w:space="0" w:color="auto"/>
                    <w:right w:val="single" w:sz="4" w:space="0" w:color="auto"/>
                  </w:tcBorders>
                  <w:vAlign w:val="center"/>
                </w:tcPr>
                <w:p w:rsidR="0005178D" w:rsidRPr="00523A03" w:rsidRDefault="0005178D" w:rsidP="00736B95">
                  <w:pPr>
                    <w:pStyle w:val="afc"/>
                    <w:jc w:val="center"/>
                    <w:rPr>
                      <w:rStyle w:val="FontStyle302"/>
                      <w:rFonts w:hint="default"/>
                      <w:sz w:val="21"/>
                      <w:szCs w:val="21"/>
                    </w:rPr>
                  </w:pPr>
                  <w:r w:rsidRPr="00523A03">
                    <w:rPr>
                      <w:rFonts w:hint="eastAsia"/>
                      <w:color w:val="000000"/>
                      <w:szCs w:val="21"/>
                    </w:rPr>
                    <w:t>退漆水</w:t>
                  </w:r>
                </w:p>
              </w:tc>
              <w:tc>
                <w:tcPr>
                  <w:tcW w:w="3519" w:type="pct"/>
                  <w:tcBorders>
                    <w:top w:val="single" w:sz="4" w:space="0" w:color="auto"/>
                    <w:left w:val="single" w:sz="4" w:space="0" w:color="auto"/>
                    <w:bottom w:val="single" w:sz="4" w:space="0" w:color="auto"/>
                    <w:right w:val="single" w:sz="4" w:space="0" w:color="auto"/>
                  </w:tcBorders>
                  <w:vAlign w:val="center"/>
                </w:tcPr>
                <w:p w:rsidR="0005178D" w:rsidRPr="00523A03" w:rsidRDefault="0005178D" w:rsidP="0005178D">
                  <w:pPr>
                    <w:pStyle w:val="Default"/>
                    <w:jc w:val="center"/>
                    <w:rPr>
                      <w:rFonts w:hAnsi="宋体"/>
                      <w:color w:val="auto"/>
                      <w:sz w:val="21"/>
                      <w:szCs w:val="21"/>
                    </w:rPr>
                  </w:pPr>
                  <w:r w:rsidRPr="00523A03">
                    <w:rPr>
                      <w:rFonts w:hAnsi="宋体" w:hint="eastAsia"/>
                      <w:sz w:val="21"/>
                      <w:szCs w:val="21"/>
                    </w:rPr>
                    <w:t>甲酸、苯甲醇</w:t>
                  </w:r>
                </w:p>
              </w:tc>
              <w:tc>
                <w:tcPr>
                  <w:tcW w:w="701" w:type="pct"/>
                  <w:tcBorders>
                    <w:top w:val="single" w:sz="4" w:space="0" w:color="auto"/>
                    <w:left w:val="single" w:sz="4" w:space="0" w:color="auto"/>
                    <w:bottom w:val="single" w:sz="4" w:space="0" w:color="auto"/>
                    <w:right w:val="single" w:sz="4" w:space="0" w:color="auto"/>
                  </w:tcBorders>
                  <w:vAlign w:val="center"/>
                </w:tcPr>
                <w:p w:rsidR="0005178D" w:rsidRPr="00523A03" w:rsidRDefault="00C6733D">
                  <w:pPr>
                    <w:pStyle w:val="Default"/>
                    <w:jc w:val="center"/>
                    <w:rPr>
                      <w:rFonts w:hAnsi="宋体"/>
                      <w:color w:val="auto"/>
                      <w:sz w:val="21"/>
                      <w:szCs w:val="21"/>
                    </w:rPr>
                  </w:pPr>
                  <w:r w:rsidRPr="00523A03">
                    <w:rPr>
                      <w:rFonts w:hAnsi="宋体" w:hint="eastAsia"/>
                      <w:color w:val="auto"/>
                      <w:sz w:val="21"/>
                      <w:szCs w:val="21"/>
                    </w:rPr>
                    <w:t>易燃液体</w:t>
                  </w:r>
                </w:p>
              </w:tc>
            </w:tr>
            <w:tr w:rsidR="0005178D" w:rsidRPr="00523A03" w:rsidTr="0005178D">
              <w:tc>
                <w:tcPr>
                  <w:tcW w:w="780" w:type="pct"/>
                  <w:tcBorders>
                    <w:top w:val="single" w:sz="4" w:space="0" w:color="auto"/>
                    <w:left w:val="single" w:sz="4" w:space="0" w:color="auto"/>
                    <w:bottom w:val="single" w:sz="4" w:space="0" w:color="auto"/>
                    <w:right w:val="single" w:sz="4" w:space="0" w:color="auto"/>
                  </w:tcBorders>
                  <w:vAlign w:val="center"/>
                </w:tcPr>
                <w:p w:rsidR="0005178D" w:rsidRPr="00523A03" w:rsidRDefault="0005178D">
                  <w:pPr>
                    <w:jc w:val="center"/>
                    <w:rPr>
                      <w:rFonts w:ascii="宋体" w:hAnsi="宋体"/>
                      <w:szCs w:val="21"/>
                    </w:rPr>
                  </w:pPr>
                  <w:r w:rsidRPr="00523A03">
                    <w:rPr>
                      <w:rFonts w:ascii="宋体" w:hAnsi="宋体" w:hint="eastAsia"/>
                      <w:color w:val="000000"/>
                      <w:szCs w:val="21"/>
                    </w:rPr>
                    <w:t>氧气瓶</w:t>
                  </w:r>
                </w:p>
              </w:tc>
              <w:tc>
                <w:tcPr>
                  <w:tcW w:w="3519" w:type="pct"/>
                  <w:tcBorders>
                    <w:top w:val="single" w:sz="4" w:space="0" w:color="auto"/>
                    <w:left w:val="single" w:sz="4" w:space="0" w:color="auto"/>
                    <w:bottom w:val="single" w:sz="4" w:space="0" w:color="auto"/>
                    <w:right w:val="single" w:sz="4" w:space="0" w:color="auto"/>
                  </w:tcBorders>
                  <w:vAlign w:val="center"/>
                </w:tcPr>
                <w:p w:rsidR="0005178D" w:rsidRPr="00523A03" w:rsidRDefault="0005178D">
                  <w:pPr>
                    <w:pStyle w:val="Default"/>
                    <w:jc w:val="center"/>
                    <w:rPr>
                      <w:rFonts w:hAnsi="宋体"/>
                      <w:color w:val="auto"/>
                      <w:sz w:val="21"/>
                      <w:szCs w:val="21"/>
                    </w:rPr>
                  </w:pPr>
                  <w:r w:rsidRPr="00523A03">
                    <w:rPr>
                      <w:rFonts w:hAnsi="宋体" w:hint="eastAsia"/>
                      <w:sz w:val="21"/>
                      <w:szCs w:val="21"/>
                    </w:rPr>
                    <w:t>压缩氧气</w:t>
                  </w:r>
                </w:p>
              </w:tc>
              <w:tc>
                <w:tcPr>
                  <w:tcW w:w="701" w:type="pct"/>
                  <w:tcBorders>
                    <w:top w:val="single" w:sz="4" w:space="0" w:color="auto"/>
                    <w:left w:val="single" w:sz="4" w:space="0" w:color="auto"/>
                    <w:bottom w:val="single" w:sz="4" w:space="0" w:color="auto"/>
                    <w:right w:val="single" w:sz="4" w:space="0" w:color="auto"/>
                  </w:tcBorders>
                  <w:vAlign w:val="center"/>
                </w:tcPr>
                <w:p w:rsidR="0005178D" w:rsidRPr="00523A03" w:rsidRDefault="0005178D">
                  <w:pPr>
                    <w:pStyle w:val="Default"/>
                    <w:jc w:val="center"/>
                    <w:rPr>
                      <w:rFonts w:hAnsi="宋体"/>
                      <w:color w:val="auto"/>
                      <w:sz w:val="21"/>
                      <w:szCs w:val="21"/>
                    </w:rPr>
                  </w:pPr>
                  <w:r w:rsidRPr="00523A03">
                    <w:rPr>
                      <w:rFonts w:hAnsi="宋体" w:hint="eastAsia"/>
                      <w:color w:val="auto"/>
                      <w:sz w:val="21"/>
                      <w:szCs w:val="21"/>
                    </w:rPr>
                    <w:t>爆炸性</w:t>
                  </w:r>
                </w:p>
              </w:tc>
            </w:tr>
            <w:tr w:rsidR="0005178D" w:rsidRPr="00523A03" w:rsidTr="0005178D">
              <w:tc>
                <w:tcPr>
                  <w:tcW w:w="780" w:type="pct"/>
                  <w:tcBorders>
                    <w:top w:val="single" w:sz="4" w:space="0" w:color="auto"/>
                    <w:left w:val="single" w:sz="4" w:space="0" w:color="auto"/>
                    <w:bottom w:val="single" w:sz="4" w:space="0" w:color="auto"/>
                    <w:right w:val="single" w:sz="4" w:space="0" w:color="auto"/>
                  </w:tcBorders>
                  <w:vAlign w:val="center"/>
                </w:tcPr>
                <w:p w:rsidR="0005178D" w:rsidRPr="00523A03" w:rsidRDefault="0005178D">
                  <w:pPr>
                    <w:jc w:val="center"/>
                    <w:rPr>
                      <w:rFonts w:ascii="宋体" w:hAnsi="宋体"/>
                      <w:szCs w:val="21"/>
                    </w:rPr>
                  </w:pPr>
                  <w:r w:rsidRPr="00523A03">
                    <w:rPr>
                      <w:rFonts w:ascii="宋体" w:hAnsi="宋体" w:hint="eastAsia"/>
                      <w:color w:val="000000"/>
                      <w:szCs w:val="21"/>
                    </w:rPr>
                    <w:t>润滑油</w:t>
                  </w:r>
                </w:p>
              </w:tc>
              <w:tc>
                <w:tcPr>
                  <w:tcW w:w="3519" w:type="pct"/>
                  <w:tcBorders>
                    <w:top w:val="single" w:sz="4" w:space="0" w:color="auto"/>
                    <w:left w:val="single" w:sz="4" w:space="0" w:color="auto"/>
                    <w:bottom w:val="single" w:sz="4" w:space="0" w:color="auto"/>
                    <w:right w:val="single" w:sz="4" w:space="0" w:color="auto"/>
                  </w:tcBorders>
                  <w:vAlign w:val="center"/>
                </w:tcPr>
                <w:p w:rsidR="0005178D" w:rsidRPr="00523A03" w:rsidRDefault="0005178D">
                  <w:pPr>
                    <w:pStyle w:val="Default"/>
                    <w:jc w:val="center"/>
                    <w:rPr>
                      <w:rFonts w:hAnsi="宋体"/>
                      <w:color w:val="auto"/>
                      <w:sz w:val="21"/>
                      <w:szCs w:val="21"/>
                    </w:rPr>
                  </w:pPr>
                  <w:r w:rsidRPr="00523A03">
                    <w:rPr>
                      <w:rFonts w:hAnsi="宋体" w:hint="eastAsia"/>
                      <w:sz w:val="21"/>
                      <w:szCs w:val="21"/>
                    </w:rPr>
                    <w:t>矿物液压油</w:t>
                  </w:r>
                </w:p>
              </w:tc>
              <w:tc>
                <w:tcPr>
                  <w:tcW w:w="701" w:type="pct"/>
                  <w:tcBorders>
                    <w:top w:val="single" w:sz="4" w:space="0" w:color="auto"/>
                    <w:left w:val="single" w:sz="4" w:space="0" w:color="auto"/>
                    <w:bottom w:val="single" w:sz="4" w:space="0" w:color="auto"/>
                    <w:right w:val="single" w:sz="4" w:space="0" w:color="auto"/>
                  </w:tcBorders>
                  <w:vAlign w:val="center"/>
                </w:tcPr>
                <w:p w:rsidR="0005178D" w:rsidRPr="00523A03" w:rsidRDefault="005421EE">
                  <w:pPr>
                    <w:pStyle w:val="Default"/>
                    <w:jc w:val="center"/>
                    <w:rPr>
                      <w:rFonts w:hAnsi="宋体"/>
                      <w:color w:val="auto"/>
                      <w:sz w:val="21"/>
                      <w:szCs w:val="21"/>
                    </w:rPr>
                  </w:pPr>
                  <w:r w:rsidRPr="00523A03">
                    <w:rPr>
                      <w:rFonts w:hAnsi="宋体" w:hint="eastAsia"/>
                      <w:color w:val="auto"/>
                      <w:sz w:val="21"/>
                      <w:szCs w:val="21"/>
                    </w:rPr>
                    <w:t>易燃液体</w:t>
                  </w:r>
                </w:p>
              </w:tc>
            </w:tr>
            <w:tr w:rsidR="0005178D" w:rsidRPr="00523A03" w:rsidTr="0005178D">
              <w:tc>
                <w:tcPr>
                  <w:tcW w:w="780" w:type="pct"/>
                  <w:tcBorders>
                    <w:top w:val="single" w:sz="4" w:space="0" w:color="auto"/>
                    <w:left w:val="single" w:sz="4" w:space="0" w:color="auto"/>
                    <w:bottom w:val="single" w:sz="4" w:space="0" w:color="auto"/>
                    <w:right w:val="single" w:sz="4" w:space="0" w:color="auto"/>
                  </w:tcBorders>
                  <w:vAlign w:val="center"/>
                </w:tcPr>
                <w:p w:rsidR="0005178D" w:rsidRPr="00523A03" w:rsidRDefault="0005178D">
                  <w:pPr>
                    <w:jc w:val="center"/>
                    <w:rPr>
                      <w:rFonts w:ascii="宋体" w:hAnsi="宋体"/>
                      <w:szCs w:val="21"/>
                    </w:rPr>
                  </w:pPr>
                  <w:r w:rsidRPr="00523A03">
                    <w:rPr>
                      <w:rFonts w:ascii="宋体" w:hAnsi="宋体" w:hint="eastAsia"/>
                      <w:color w:val="000000"/>
                      <w:szCs w:val="21"/>
                    </w:rPr>
                    <w:t>增塑剂</w:t>
                  </w:r>
                </w:p>
              </w:tc>
              <w:tc>
                <w:tcPr>
                  <w:tcW w:w="3519" w:type="pct"/>
                  <w:tcBorders>
                    <w:top w:val="single" w:sz="4" w:space="0" w:color="auto"/>
                    <w:left w:val="single" w:sz="4" w:space="0" w:color="auto"/>
                    <w:bottom w:val="single" w:sz="4" w:space="0" w:color="auto"/>
                    <w:right w:val="single" w:sz="4" w:space="0" w:color="auto"/>
                  </w:tcBorders>
                  <w:vAlign w:val="center"/>
                </w:tcPr>
                <w:p w:rsidR="0005178D" w:rsidRPr="00523A03" w:rsidRDefault="0005178D">
                  <w:pPr>
                    <w:pStyle w:val="Default"/>
                    <w:jc w:val="center"/>
                    <w:rPr>
                      <w:rFonts w:hAnsi="宋体"/>
                      <w:color w:val="auto"/>
                      <w:sz w:val="21"/>
                      <w:szCs w:val="21"/>
                    </w:rPr>
                  </w:pPr>
                  <w:r w:rsidRPr="00523A03">
                    <w:rPr>
                      <w:rFonts w:hAnsi="宋体" w:hint="eastAsia"/>
                      <w:sz w:val="21"/>
                      <w:szCs w:val="21"/>
                    </w:rPr>
                    <w:t>三甲苯磷酸酯</w:t>
                  </w:r>
                </w:p>
              </w:tc>
              <w:tc>
                <w:tcPr>
                  <w:tcW w:w="701" w:type="pct"/>
                  <w:tcBorders>
                    <w:top w:val="single" w:sz="4" w:space="0" w:color="auto"/>
                    <w:left w:val="single" w:sz="4" w:space="0" w:color="auto"/>
                    <w:bottom w:val="single" w:sz="4" w:space="0" w:color="auto"/>
                    <w:right w:val="single" w:sz="4" w:space="0" w:color="auto"/>
                  </w:tcBorders>
                  <w:vAlign w:val="center"/>
                </w:tcPr>
                <w:p w:rsidR="0005178D" w:rsidRPr="00523A03" w:rsidRDefault="00C6733D" w:rsidP="00C6733D">
                  <w:pPr>
                    <w:pStyle w:val="Default"/>
                    <w:jc w:val="center"/>
                    <w:rPr>
                      <w:rFonts w:hAnsi="宋体"/>
                      <w:color w:val="auto"/>
                      <w:sz w:val="21"/>
                      <w:szCs w:val="21"/>
                    </w:rPr>
                  </w:pPr>
                  <w:r w:rsidRPr="00523A03">
                    <w:rPr>
                      <w:rFonts w:hAnsi="宋体" w:hint="eastAsia"/>
                      <w:color w:val="auto"/>
                      <w:sz w:val="21"/>
                      <w:szCs w:val="21"/>
                    </w:rPr>
                    <w:t>慢性毒性</w:t>
                  </w:r>
                </w:p>
              </w:tc>
            </w:tr>
          </w:tbl>
          <w:p w:rsidR="006978BF" w:rsidRPr="00523A03" w:rsidRDefault="006978BF" w:rsidP="006978BF">
            <w:pPr>
              <w:ind w:firstLine="480"/>
              <w:rPr>
                <w:rFonts w:ascii="宋体" w:hAnsi="宋体"/>
                <w:b/>
                <w:sz w:val="18"/>
                <w:szCs w:val="18"/>
              </w:rPr>
            </w:pPr>
            <w:r w:rsidRPr="00523A03">
              <w:rPr>
                <w:rFonts w:ascii="宋体" w:hAnsi="宋体" w:hint="eastAsia"/>
                <w:b/>
                <w:sz w:val="18"/>
                <w:szCs w:val="18"/>
              </w:rPr>
              <w:t>注：仅列出储存量＞1kg和危险性较大物质</w:t>
            </w:r>
          </w:p>
          <w:p w:rsidR="006901BF" w:rsidRPr="00523A03" w:rsidRDefault="006901BF" w:rsidP="006978BF">
            <w:pPr>
              <w:ind w:firstLineChars="200" w:firstLine="422"/>
              <w:rPr>
                <w:rFonts w:ascii="宋体" w:hAnsi="宋体"/>
                <w:b/>
                <w:szCs w:val="21"/>
              </w:rPr>
            </w:pPr>
            <w:r w:rsidRPr="00523A03">
              <w:rPr>
                <w:rFonts w:ascii="宋体" w:hAnsi="宋体" w:hint="eastAsia"/>
                <w:b/>
                <w:szCs w:val="21"/>
              </w:rPr>
              <w:t>表</w:t>
            </w:r>
            <w:r w:rsidR="006978BF" w:rsidRPr="00523A03">
              <w:rPr>
                <w:rFonts w:ascii="宋体" w:hAnsi="宋体" w:hint="eastAsia"/>
                <w:b/>
                <w:szCs w:val="21"/>
              </w:rPr>
              <w:t xml:space="preserve">26  </w:t>
            </w:r>
            <w:r w:rsidRPr="00523A03">
              <w:rPr>
                <w:rFonts w:ascii="宋体" w:hAnsi="宋体" w:hint="eastAsia"/>
                <w:b/>
                <w:szCs w:val="21"/>
              </w:rPr>
              <w:t xml:space="preserve">  </w:t>
            </w:r>
            <w:r w:rsidR="00EE137D" w:rsidRPr="00523A03">
              <w:rPr>
                <w:rFonts w:ascii="宋体" w:hAnsi="宋体" w:hint="eastAsia"/>
                <w:b/>
                <w:szCs w:val="21"/>
              </w:rPr>
              <w:t xml:space="preserve">   </w:t>
            </w:r>
            <w:r w:rsidRPr="00523A03">
              <w:rPr>
                <w:rFonts w:ascii="宋体" w:hAnsi="宋体" w:hint="eastAsia"/>
                <w:b/>
                <w:szCs w:val="21"/>
              </w:rPr>
              <w:t xml:space="preserve">      </w:t>
            </w:r>
            <w:r w:rsidRPr="00523A03">
              <w:rPr>
                <w:rFonts w:ascii="宋体" w:hAnsi="宋体"/>
                <w:b/>
                <w:szCs w:val="21"/>
              </w:rPr>
              <w:t xml:space="preserve">     </w:t>
            </w:r>
            <w:r w:rsidRPr="00523A03">
              <w:rPr>
                <w:rFonts w:ascii="宋体" w:hAnsi="宋体" w:hint="eastAsia"/>
                <w:b/>
                <w:szCs w:val="21"/>
              </w:rPr>
              <w:t xml:space="preserve"> </w:t>
            </w:r>
            <w:r w:rsidRPr="00523A03">
              <w:rPr>
                <w:rFonts w:ascii="宋体" w:hAnsi="宋体"/>
                <w:b/>
                <w:szCs w:val="21"/>
              </w:rPr>
              <w:t xml:space="preserve"> </w:t>
            </w:r>
            <w:r w:rsidRPr="00523A03">
              <w:rPr>
                <w:rFonts w:ascii="宋体" w:hAnsi="宋体" w:hint="eastAsia"/>
                <w:b/>
                <w:szCs w:val="21"/>
              </w:rPr>
              <w:t xml:space="preserve">   主要危险物质的性质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979"/>
              <w:gridCol w:w="2093"/>
              <w:gridCol w:w="2885"/>
              <w:gridCol w:w="2708"/>
            </w:tblGrid>
            <w:tr w:rsidR="006901BF" w:rsidRPr="00523A03" w:rsidTr="006978BF">
              <w:tc>
                <w:tcPr>
                  <w:tcW w:w="219" w:type="pct"/>
                  <w:vAlign w:val="center"/>
                </w:tcPr>
                <w:p w:rsidR="006901BF" w:rsidRPr="00523A03" w:rsidRDefault="006901BF" w:rsidP="00EE137D">
                  <w:pPr>
                    <w:spacing w:line="280" w:lineRule="exact"/>
                    <w:jc w:val="center"/>
                    <w:rPr>
                      <w:rFonts w:ascii="宋体" w:hAnsi="宋体"/>
                      <w:sz w:val="18"/>
                      <w:szCs w:val="18"/>
                    </w:rPr>
                  </w:pPr>
                  <w:r w:rsidRPr="00523A03">
                    <w:rPr>
                      <w:rFonts w:ascii="宋体" w:hAnsi="宋体" w:hint="eastAsia"/>
                      <w:sz w:val="18"/>
                      <w:szCs w:val="18"/>
                    </w:rPr>
                    <w:t>序号</w:t>
                  </w:r>
                </w:p>
              </w:tc>
              <w:tc>
                <w:tcPr>
                  <w:tcW w:w="540" w:type="pct"/>
                  <w:vAlign w:val="center"/>
                </w:tcPr>
                <w:p w:rsidR="006901BF" w:rsidRPr="00523A03" w:rsidRDefault="006901BF" w:rsidP="00EE137D">
                  <w:pPr>
                    <w:spacing w:line="280" w:lineRule="exact"/>
                    <w:jc w:val="center"/>
                    <w:rPr>
                      <w:rFonts w:ascii="宋体" w:hAnsi="宋体"/>
                      <w:sz w:val="18"/>
                      <w:szCs w:val="18"/>
                    </w:rPr>
                  </w:pPr>
                  <w:r w:rsidRPr="00523A03">
                    <w:rPr>
                      <w:rFonts w:ascii="宋体" w:hAnsi="宋体" w:hint="eastAsia"/>
                      <w:sz w:val="18"/>
                      <w:szCs w:val="18"/>
                    </w:rPr>
                    <w:t>危险物质名称</w:t>
                  </w:r>
                </w:p>
              </w:tc>
              <w:tc>
                <w:tcPr>
                  <w:tcW w:w="1155" w:type="pct"/>
                  <w:vAlign w:val="center"/>
                </w:tcPr>
                <w:p w:rsidR="006901BF" w:rsidRPr="00523A03" w:rsidRDefault="006901BF" w:rsidP="00EE137D">
                  <w:pPr>
                    <w:spacing w:line="280" w:lineRule="exact"/>
                    <w:jc w:val="center"/>
                    <w:rPr>
                      <w:rFonts w:ascii="宋体" w:hAnsi="宋体"/>
                      <w:sz w:val="18"/>
                      <w:szCs w:val="18"/>
                    </w:rPr>
                  </w:pPr>
                  <w:r w:rsidRPr="00523A03">
                    <w:rPr>
                      <w:rFonts w:ascii="宋体" w:hAnsi="宋体" w:hint="eastAsia"/>
                      <w:sz w:val="18"/>
                      <w:szCs w:val="18"/>
                    </w:rPr>
                    <w:t>物理化学性质</w:t>
                  </w:r>
                </w:p>
              </w:tc>
              <w:tc>
                <w:tcPr>
                  <w:tcW w:w="1592" w:type="pct"/>
                  <w:vAlign w:val="center"/>
                </w:tcPr>
                <w:p w:rsidR="006901BF" w:rsidRPr="00523A03" w:rsidRDefault="006901BF" w:rsidP="00EE137D">
                  <w:pPr>
                    <w:spacing w:line="280" w:lineRule="exact"/>
                    <w:jc w:val="center"/>
                    <w:rPr>
                      <w:rFonts w:ascii="宋体" w:hAnsi="宋体"/>
                      <w:sz w:val="18"/>
                      <w:szCs w:val="18"/>
                    </w:rPr>
                  </w:pPr>
                  <w:r w:rsidRPr="00523A03">
                    <w:rPr>
                      <w:rFonts w:ascii="宋体" w:hAnsi="宋体" w:hint="eastAsia"/>
                      <w:sz w:val="18"/>
                      <w:szCs w:val="18"/>
                    </w:rPr>
                    <w:t>毒性特性</w:t>
                  </w:r>
                </w:p>
              </w:tc>
              <w:tc>
                <w:tcPr>
                  <w:tcW w:w="1494" w:type="pct"/>
                  <w:vAlign w:val="center"/>
                </w:tcPr>
                <w:p w:rsidR="006901BF" w:rsidRPr="00523A03" w:rsidRDefault="006901BF" w:rsidP="00EE137D">
                  <w:pPr>
                    <w:spacing w:line="280" w:lineRule="exact"/>
                    <w:jc w:val="center"/>
                    <w:rPr>
                      <w:rFonts w:ascii="宋体" w:hAnsi="宋体"/>
                      <w:sz w:val="18"/>
                      <w:szCs w:val="18"/>
                    </w:rPr>
                  </w:pPr>
                  <w:r w:rsidRPr="00523A03">
                    <w:rPr>
                      <w:rFonts w:ascii="宋体" w:hAnsi="宋体" w:hint="eastAsia"/>
                      <w:sz w:val="18"/>
                      <w:szCs w:val="18"/>
                    </w:rPr>
                    <w:t>危险特性</w:t>
                  </w:r>
                </w:p>
              </w:tc>
            </w:tr>
            <w:tr w:rsidR="006901BF" w:rsidRPr="00523A03" w:rsidTr="006978BF">
              <w:tc>
                <w:tcPr>
                  <w:tcW w:w="219" w:type="pct"/>
                  <w:vAlign w:val="center"/>
                </w:tcPr>
                <w:p w:rsidR="006901BF" w:rsidRPr="00523A03" w:rsidRDefault="006901BF" w:rsidP="00EE137D">
                  <w:pPr>
                    <w:spacing w:line="280" w:lineRule="exact"/>
                    <w:jc w:val="center"/>
                    <w:rPr>
                      <w:rFonts w:ascii="宋体" w:hAnsi="宋体"/>
                      <w:bCs/>
                      <w:i/>
                      <w:sz w:val="18"/>
                      <w:szCs w:val="18"/>
                    </w:rPr>
                  </w:pPr>
                  <w:r w:rsidRPr="00523A03">
                    <w:rPr>
                      <w:rFonts w:ascii="宋体" w:hAnsi="宋体" w:hint="eastAsia"/>
                      <w:bCs/>
                      <w:sz w:val="18"/>
                      <w:szCs w:val="18"/>
                    </w:rPr>
                    <w:t>1</w:t>
                  </w:r>
                </w:p>
              </w:tc>
              <w:tc>
                <w:tcPr>
                  <w:tcW w:w="540" w:type="pct"/>
                  <w:vAlign w:val="center"/>
                </w:tcPr>
                <w:p w:rsidR="006901BF" w:rsidRPr="00523A03" w:rsidRDefault="006978BF" w:rsidP="00EE137D">
                  <w:pPr>
                    <w:spacing w:line="280" w:lineRule="exact"/>
                    <w:jc w:val="center"/>
                    <w:rPr>
                      <w:rFonts w:ascii="宋体" w:hAnsi="宋体"/>
                      <w:sz w:val="18"/>
                      <w:szCs w:val="18"/>
                    </w:rPr>
                  </w:pPr>
                  <w:r w:rsidRPr="00523A03">
                    <w:rPr>
                      <w:rFonts w:ascii="宋体" w:hAnsi="宋体" w:hint="eastAsia"/>
                      <w:sz w:val="18"/>
                      <w:szCs w:val="18"/>
                    </w:rPr>
                    <w:t>硝酸</w:t>
                  </w:r>
                </w:p>
              </w:tc>
              <w:tc>
                <w:tcPr>
                  <w:tcW w:w="1155" w:type="pct"/>
                  <w:vAlign w:val="center"/>
                </w:tcPr>
                <w:p w:rsidR="006901BF" w:rsidRPr="00523A03" w:rsidRDefault="006978BF" w:rsidP="006978BF">
                  <w:pPr>
                    <w:spacing w:line="280" w:lineRule="exact"/>
                    <w:jc w:val="center"/>
                    <w:rPr>
                      <w:rFonts w:ascii="宋体" w:hAnsi="宋体"/>
                      <w:sz w:val="18"/>
                      <w:szCs w:val="18"/>
                    </w:rPr>
                  </w:pPr>
                  <w:r w:rsidRPr="00523A03">
                    <w:rPr>
                      <w:rFonts w:ascii="宋体" w:hAnsi="宋体" w:hint="eastAsia"/>
                      <w:sz w:val="18"/>
                      <w:szCs w:val="18"/>
                    </w:rPr>
                    <w:t>无色透明液体，</w:t>
                  </w:r>
                  <w:r w:rsidRPr="00523A03">
                    <w:rPr>
                      <w:rFonts w:ascii="宋体" w:hAnsi="宋体"/>
                      <w:sz w:val="18"/>
                      <w:szCs w:val="18"/>
                    </w:rPr>
                    <w:t>易挥发，在空气中产生白雾，能与乙醇、松节油、碳和其他有机物猛烈反应。能与水混溶。熔点-42℃（无水），沸点120.5℃。</w:t>
                  </w:r>
                </w:p>
              </w:tc>
              <w:tc>
                <w:tcPr>
                  <w:tcW w:w="1592" w:type="pct"/>
                  <w:vAlign w:val="center"/>
                </w:tcPr>
                <w:p w:rsidR="006978BF" w:rsidRPr="00523A03" w:rsidRDefault="006978BF" w:rsidP="00EE137D">
                  <w:pPr>
                    <w:spacing w:line="280" w:lineRule="exact"/>
                    <w:jc w:val="center"/>
                    <w:rPr>
                      <w:rFonts w:ascii="宋体" w:hAnsi="宋体"/>
                      <w:sz w:val="18"/>
                      <w:szCs w:val="18"/>
                    </w:rPr>
                  </w:pPr>
                  <w:r w:rsidRPr="00523A03">
                    <w:rPr>
                      <w:rFonts w:ascii="宋体" w:hAnsi="宋体" w:hint="eastAsia"/>
                      <w:sz w:val="18"/>
                      <w:szCs w:val="18"/>
                    </w:rPr>
                    <w:t>硝酸溶液及硝酸蒸气对皮肤和粘膜有强刺激和腐蚀作用。</w:t>
                  </w:r>
                </w:p>
                <w:p w:rsidR="006901BF" w:rsidRPr="00523A03" w:rsidRDefault="006978BF" w:rsidP="006978BF">
                  <w:pPr>
                    <w:spacing w:line="280" w:lineRule="exact"/>
                    <w:jc w:val="center"/>
                    <w:rPr>
                      <w:rFonts w:ascii="宋体" w:hAnsi="宋体"/>
                      <w:sz w:val="18"/>
                      <w:szCs w:val="18"/>
                    </w:rPr>
                  </w:pPr>
                  <w:r w:rsidRPr="00523A03">
                    <w:rPr>
                      <w:rFonts w:ascii="宋体" w:hAnsi="宋体"/>
                      <w:sz w:val="18"/>
                      <w:szCs w:val="18"/>
                    </w:rPr>
                    <w:t>LD50：</w:t>
                  </w:r>
                  <w:r w:rsidRPr="00523A03">
                    <w:rPr>
                      <w:rFonts w:ascii="宋体" w:hAnsi="宋体" w:hint="eastAsia"/>
                      <w:sz w:val="18"/>
                      <w:szCs w:val="18"/>
                    </w:rPr>
                    <w:t>49</w:t>
                  </w:r>
                  <w:r w:rsidRPr="00523A03">
                    <w:rPr>
                      <w:rFonts w:ascii="宋体" w:hAnsi="宋体"/>
                      <w:sz w:val="18"/>
                      <w:szCs w:val="18"/>
                    </w:rPr>
                    <w:t xml:space="preserve"> mg/kg(大鼠</w:t>
                  </w:r>
                  <w:r w:rsidRPr="00523A03">
                    <w:rPr>
                      <w:rFonts w:ascii="宋体" w:hAnsi="宋体" w:hint="eastAsia"/>
                      <w:sz w:val="18"/>
                      <w:szCs w:val="18"/>
                    </w:rPr>
                    <w:t>吸入</w:t>
                  </w:r>
                  <w:r w:rsidRPr="00523A03">
                    <w:rPr>
                      <w:rFonts w:ascii="宋体" w:hAnsi="宋体"/>
                      <w:sz w:val="18"/>
                      <w:szCs w:val="18"/>
                    </w:rPr>
                    <w:t>)</w:t>
                  </w:r>
                </w:p>
              </w:tc>
              <w:tc>
                <w:tcPr>
                  <w:tcW w:w="1494" w:type="pct"/>
                  <w:vAlign w:val="center"/>
                </w:tcPr>
                <w:p w:rsidR="006901BF" w:rsidRPr="00523A03" w:rsidRDefault="006978BF" w:rsidP="00EE137D">
                  <w:pPr>
                    <w:spacing w:line="280" w:lineRule="exact"/>
                    <w:rPr>
                      <w:rFonts w:ascii="宋体" w:hAnsi="宋体"/>
                      <w:sz w:val="18"/>
                      <w:szCs w:val="18"/>
                    </w:rPr>
                  </w:pPr>
                  <w:r w:rsidRPr="00523A03">
                    <w:rPr>
                      <w:rFonts w:ascii="宋体" w:hAnsi="宋体" w:hint="eastAsia"/>
                      <w:sz w:val="18"/>
                      <w:szCs w:val="18"/>
                    </w:rPr>
                    <w:t>酸性腐蚀品、氧化剂、易制爆、强腐蚀</w:t>
                  </w:r>
                  <w:r w:rsidRPr="00523A03">
                    <w:rPr>
                      <w:rFonts w:ascii="宋体" w:hAnsi="宋体"/>
                      <w:sz w:val="18"/>
                      <w:szCs w:val="18"/>
                    </w:rPr>
                    <w:t>(含量高于70%)/氧化剂(含量不超过70%)。</w:t>
                  </w:r>
                </w:p>
              </w:tc>
            </w:tr>
            <w:tr w:rsidR="006901BF" w:rsidRPr="00523A03" w:rsidTr="006978BF">
              <w:tc>
                <w:tcPr>
                  <w:tcW w:w="219" w:type="pct"/>
                  <w:vAlign w:val="center"/>
                </w:tcPr>
                <w:p w:rsidR="006901BF" w:rsidRPr="00523A03" w:rsidRDefault="006901BF" w:rsidP="00EE137D">
                  <w:pPr>
                    <w:spacing w:line="280" w:lineRule="exact"/>
                    <w:jc w:val="center"/>
                    <w:rPr>
                      <w:rFonts w:ascii="宋体" w:hAnsi="宋体"/>
                      <w:bCs/>
                      <w:sz w:val="18"/>
                      <w:szCs w:val="18"/>
                    </w:rPr>
                  </w:pPr>
                  <w:r w:rsidRPr="00523A03">
                    <w:rPr>
                      <w:rFonts w:ascii="宋体" w:hAnsi="宋体" w:hint="eastAsia"/>
                      <w:bCs/>
                      <w:sz w:val="18"/>
                      <w:szCs w:val="18"/>
                    </w:rPr>
                    <w:t>2</w:t>
                  </w:r>
                </w:p>
              </w:tc>
              <w:tc>
                <w:tcPr>
                  <w:tcW w:w="540" w:type="pct"/>
                  <w:vAlign w:val="center"/>
                </w:tcPr>
                <w:p w:rsidR="006901BF" w:rsidRPr="00523A03" w:rsidRDefault="006901BF" w:rsidP="00EE137D">
                  <w:pPr>
                    <w:spacing w:line="280" w:lineRule="exact"/>
                    <w:jc w:val="center"/>
                    <w:rPr>
                      <w:rFonts w:ascii="宋体" w:hAnsi="宋体"/>
                      <w:sz w:val="18"/>
                      <w:szCs w:val="18"/>
                    </w:rPr>
                  </w:pPr>
                  <w:r w:rsidRPr="00523A03">
                    <w:rPr>
                      <w:rFonts w:ascii="宋体" w:hAnsi="宋体" w:hint="eastAsia"/>
                      <w:sz w:val="18"/>
                      <w:szCs w:val="18"/>
                    </w:rPr>
                    <w:t>异丙醇</w:t>
                  </w:r>
                </w:p>
              </w:tc>
              <w:tc>
                <w:tcPr>
                  <w:tcW w:w="1155" w:type="pct"/>
                  <w:vAlign w:val="center"/>
                </w:tcPr>
                <w:p w:rsidR="006901BF" w:rsidRPr="00523A03" w:rsidRDefault="006901BF" w:rsidP="00EE137D">
                  <w:pPr>
                    <w:spacing w:line="280" w:lineRule="exact"/>
                    <w:jc w:val="center"/>
                    <w:rPr>
                      <w:rFonts w:ascii="宋体" w:hAnsi="宋体"/>
                      <w:sz w:val="18"/>
                      <w:szCs w:val="18"/>
                    </w:rPr>
                  </w:pPr>
                  <w:r w:rsidRPr="00523A03">
                    <w:rPr>
                      <w:rFonts w:ascii="宋体" w:hAnsi="宋体" w:hint="eastAsia"/>
                      <w:sz w:val="18"/>
                      <w:szCs w:val="18"/>
                    </w:rPr>
                    <w:t>无色透明液体，有似乙醇和丙酮混合味物的气味；闪点：</w:t>
                  </w:r>
                  <w:smartTag w:uri="urn:schemas-microsoft-com:office:smarttags" w:element="chmetcnv">
                    <w:smartTagPr>
                      <w:attr w:name="UnitName" w:val="℃"/>
                      <w:attr w:name="SourceValue" w:val="12"/>
                      <w:attr w:name="HasSpace" w:val="False"/>
                      <w:attr w:name="Negative" w:val="False"/>
                      <w:attr w:name="NumberType" w:val="1"/>
                      <w:attr w:name="TCSC" w:val="0"/>
                    </w:smartTagPr>
                    <w:r w:rsidRPr="00523A03">
                      <w:rPr>
                        <w:rFonts w:ascii="宋体" w:hAnsi="宋体" w:hint="eastAsia"/>
                        <w:sz w:val="18"/>
                        <w:szCs w:val="18"/>
                      </w:rPr>
                      <w:t>12℃</w:t>
                    </w:r>
                  </w:smartTag>
                  <w:r w:rsidRPr="00523A03">
                    <w:rPr>
                      <w:rFonts w:ascii="宋体" w:hAnsi="宋体" w:hint="eastAsia"/>
                      <w:sz w:val="18"/>
                      <w:szCs w:val="18"/>
                    </w:rPr>
                    <w:t>，沸点：</w:t>
                  </w:r>
                  <w:smartTag w:uri="urn:schemas-microsoft-com:office:smarttags" w:element="chmetcnv">
                    <w:smartTagPr>
                      <w:attr w:name="UnitName" w:val="℃"/>
                      <w:attr w:name="SourceValue" w:val="80.3"/>
                      <w:attr w:name="HasSpace" w:val="False"/>
                      <w:attr w:name="Negative" w:val="False"/>
                      <w:attr w:name="NumberType" w:val="1"/>
                      <w:attr w:name="TCSC" w:val="0"/>
                    </w:smartTagPr>
                    <w:r w:rsidRPr="00523A03">
                      <w:rPr>
                        <w:rFonts w:ascii="宋体" w:hAnsi="宋体" w:hint="eastAsia"/>
                        <w:sz w:val="18"/>
                        <w:szCs w:val="18"/>
                      </w:rPr>
                      <w:t>80.3℃</w:t>
                    </w:r>
                  </w:smartTag>
                </w:p>
              </w:tc>
              <w:tc>
                <w:tcPr>
                  <w:tcW w:w="1592" w:type="pct"/>
                  <w:vAlign w:val="center"/>
                </w:tcPr>
                <w:p w:rsidR="006901BF" w:rsidRPr="00523A03" w:rsidRDefault="006901BF" w:rsidP="00EE137D">
                  <w:pPr>
                    <w:spacing w:line="280" w:lineRule="exact"/>
                    <w:jc w:val="center"/>
                    <w:rPr>
                      <w:rFonts w:ascii="宋体" w:hAnsi="宋体"/>
                      <w:sz w:val="18"/>
                      <w:szCs w:val="18"/>
                    </w:rPr>
                  </w:pPr>
                  <w:r w:rsidRPr="00523A03">
                    <w:rPr>
                      <w:rFonts w:ascii="宋体" w:hAnsi="宋体" w:hint="eastAsia"/>
                      <w:sz w:val="18"/>
                      <w:szCs w:val="18"/>
                    </w:rPr>
                    <w:t>接触高浓度蒸汽出现头痛、倦睡、共济失调以及眼、鼻、喉刺激症状。</w:t>
                  </w:r>
                  <w:r w:rsidRPr="00523A03">
                    <w:rPr>
                      <w:rFonts w:ascii="宋体" w:hAnsi="宋体"/>
                      <w:sz w:val="18"/>
                      <w:szCs w:val="18"/>
                    </w:rPr>
                    <w:t>LD50： 5800 mg/kg(大鼠经口)</w:t>
                  </w:r>
                </w:p>
              </w:tc>
              <w:tc>
                <w:tcPr>
                  <w:tcW w:w="1494" w:type="pct"/>
                  <w:vAlign w:val="center"/>
                </w:tcPr>
                <w:p w:rsidR="006901BF" w:rsidRPr="00523A03" w:rsidRDefault="006901BF" w:rsidP="00EE137D">
                  <w:pPr>
                    <w:spacing w:line="280" w:lineRule="exact"/>
                    <w:rPr>
                      <w:rFonts w:ascii="宋体" w:hAnsi="宋体"/>
                      <w:sz w:val="18"/>
                      <w:szCs w:val="18"/>
                    </w:rPr>
                  </w:pPr>
                  <w:r w:rsidRPr="00523A03">
                    <w:rPr>
                      <w:rFonts w:ascii="宋体" w:hAnsi="宋体" w:hint="eastAsia"/>
                      <w:sz w:val="18"/>
                      <w:szCs w:val="18"/>
                    </w:rPr>
                    <w:t>易燃，其蒸汽可与空气形成爆炸性混合物。遇明火、高热能引起燃烧爆炸。</w:t>
                  </w:r>
                </w:p>
              </w:tc>
            </w:tr>
            <w:tr w:rsidR="006978BF" w:rsidRPr="00523A03" w:rsidTr="006978BF">
              <w:tc>
                <w:tcPr>
                  <w:tcW w:w="219" w:type="pct"/>
                  <w:vAlign w:val="center"/>
                </w:tcPr>
                <w:p w:rsidR="006978BF" w:rsidRPr="00523A03" w:rsidRDefault="006978BF" w:rsidP="00EE137D">
                  <w:pPr>
                    <w:spacing w:line="280" w:lineRule="exact"/>
                    <w:jc w:val="center"/>
                    <w:rPr>
                      <w:rFonts w:ascii="宋体" w:hAnsi="宋体"/>
                      <w:bCs/>
                      <w:sz w:val="18"/>
                      <w:szCs w:val="18"/>
                    </w:rPr>
                  </w:pPr>
                  <w:r w:rsidRPr="00523A03">
                    <w:rPr>
                      <w:rFonts w:ascii="宋体" w:hAnsi="宋体" w:hint="eastAsia"/>
                      <w:bCs/>
                      <w:sz w:val="18"/>
                      <w:szCs w:val="18"/>
                    </w:rPr>
                    <w:t>3</w:t>
                  </w:r>
                </w:p>
              </w:tc>
              <w:tc>
                <w:tcPr>
                  <w:tcW w:w="540" w:type="pct"/>
                  <w:vAlign w:val="center"/>
                </w:tcPr>
                <w:p w:rsidR="006978BF" w:rsidRPr="00523A03" w:rsidRDefault="006978BF" w:rsidP="00EE137D">
                  <w:pPr>
                    <w:spacing w:line="280" w:lineRule="exact"/>
                    <w:jc w:val="center"/>
                    <w:rPr>
                      <w:rFonts w:ascii="宋体" w:hAnsi="宋体"/>
                      <w:sz w:val="18"/>
                      <w:szCs w:val="18"/>
                    </w:rPr>
                  </w:pPr>
                  <w:r w:rsidRPr="00523A03">
                    <w:rPr>
                      <w:rFonts w:ascii="宋体" w:hAnsi="宋体" w:hint="eastAsia"/>
                      <w:sz w:val="18"/>
                      <w:szCs w:val="18"/>
                    </w:rPr>
                    <w:t>乙酸丁酯</w:t>
                  </w:r>
                </w:p>
              </w:tc>
              <w:tc>
                <w:tcPr>
                  <w:tcW w:w="1155" w:type="pct"/>
                  <w:vAlign w:val="center"/>
                </w:tcPr>
                <w:p w:rsidR="006978BF" w:rsidRPr="00523A03" w:rsidRDefault="006978BF" w:rsidP="00EE137D">
                  <w:pPr>
                    <w:spacing w:line="280" w:lineRule="exact"/>
                    <w:jc w:val="center"/>
                    <w:rPr>
                      <w:rFonts w:ascii="宋体" w:hAnsi="宋体"/>
                      <w:sz w:val="18"/>
                      <w:szCs w:val="18"/>
                    </w:rPr>
                  </w:pPr>
                  <w:r w:rsidRPr="00523A03">
                    <w:rPr>
                      <w:rFonts w:ascii="宋体" w:hAnsi="宋体"/>
                      <w:sz w:val="18"/>
                      <w:szCs w:val="18"/>
                    </w:rPr>
                    <w:t>无色澄清液体，有芳香</w:t>
                  </w:r>
                  <w:r w:rsidRPr="00523A03">
                    <w:rPr>
                      <w:rFonts w:ascii="宋体" w:hAnsi="宋体"/>
                      <w:sz w:val="18"/>
                      <w:szCs w:val="18"/>
                    </w:rPr>
                    <w:lastRenderedPageBreak/>
                    <w:t>气味，易挥发</w:t>
                  </w:r>
                </w:p>
              </w:tc>
              <w:tc>
                <w:tcPr>
                  <w:tcW w:w="1592" w:type="pct"/>
                  <w:vAlign w:val="center"/>
                </w:tcPr>
                <w:p w:rsidR="006978BF" w:rsidRPr="00523A03" w:rsidRDefault="006978BF"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kern w:val="2"/>
                      <w:sz w:val="18"/>
                      <w:szCs w:val="18"/>
                    </w:rPr>
                    <w:lastRenderedPageBreak/>
                    <w:t>LD50：5620mg/kg(大鼠经口)；</w:t>
                  </w:r>
                </w:p>
                <w:p w:rsidR="006978BF" w:rsidRPr="00523A03" w:rsidRDefault="006978BF"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kern w:val="2"/>
                      <w:sz w:val="18"/>
                      <w:szCs w:val="18"/>
                    </w:rPr>
                    <w:lastRenderedPageBreak/>
                    <w:t>4940mg/kg(兔经口)</w:t>
                  </w:r>
                </w:p>
                <w:p w:rsidR="006978BF" w:rsidRPr="00523A03" w:rsidRDefault="006978BF" w:rsidP="00EE137D">
                  <w:pPr>
                    <w:pStyle w:val="reader-word-layer"/>
                    <w:shd w:val="clear" w:color="auto" w:fill="FCFCFC"/>
                    <w:spacing w:before="0" w:beforeAutospacing="0" w:after="0" w:afterAutospacing="0" w:line="280" w:lineRule="exact"/>
                    <w:jc w:val="center"/>
                    <w:rPr>
                      <w:rFonts w:cs="Times New Roman"/>
                      <w:kern w:val="2"/>
                      <w:sz w:val="18"/>
                      <w:szCs w:val="18"/>
                    </w:rPr>
                  </w:pPr>
                  <w:r w:rsidRPr="00523A03">
                    <w:rPr>
                      <w:rFonts w:cs="Times New Roman"/>
                      <w:kern w:val="2"/>
                      <w:sz w:val="18"/>
                      <w:szCs w:val="18"/>
                    </w:rPr>
                    <w:t>LC50：5760mg/m</w:t>
                  </w:r>
                  <w:r w:rsidRPr="00523A03">
                    <w:rPr>
                      <w:rFonts w:cs="Times New Roman"/>
                      <w:kern w:val="2"/>
                      <w:sz w:val="18"/>
                      <w:szCs w:val="18"/>
                      <w:vertAlign w:val="superscript"/>
                    </w:rPr>
                    <w:t>3</w:t>
                  </w:r>
                  <w:r w:rsidRPr="00523A03">
                    <w:rPr>
                      <w:rFonts w:cs="Times New Roman"/>
                      <w:kern w:val="2"/>
                      <w:sz w:val="18"/>
                      <w:szCs w:val="18"/>
                    </w:rPr>
                    <w:t>，8小时(大鼠吸入)</w:t>
                  </w:r>
                </w:p>
              </w:tc>
              <w:tc>
                <w:tcPr>
                  <w:tcW w:w="1494" w:type="pct"/>
                  <w:vAlign w:val="center"/>
                </w:tcPr>
                <w:p w:rsidR="006978BF" w:rsidRPr="00523A03" w:rsidRDefault="006978BF"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kern w:val="2"/>
                      <w:sz w:val="18"/>
                      <w:szCs w:val="18"/>
                    </w:rPr>
                    <w:lastRenderedPageBreak/>
                    <w:t>本品易燃，具刺激性，具致敏性</w:t>
                  </w:r>
                </w:p>
              </w:tc>
            </w:tr>
            <w:tr w:rsidR="006978BF" w:rsidRPr="00523A03" w:rsidTr="006978BF">
              <w:tc>
                <w:tcPr>
                  <w:tcW w:w="219" w:type="pct"/>
                  <w:vAlign w:val="center"/>
                </w:tcPr>
                <w:p w:rsidR="006978BF" w:rsidRPr="00523A03" w:rsidRDefault="006978BF" w:rsidP="00EE137D">
                  <w:pPr>
                    <w:spacing w:line="280" w:lineRule="exact"/>
                    <w:jc w:val="center"/>
                    <w:rPr>
                      <w:rFonts w:ascii="宋体" w:hAnsi="宋体"/>
                      <w:bCs/>
                      <w:sz w:val="18"/>
                      <w:szCs w:val="18"/>
                    </w:rPr>
                  </w:pPr>
                  <w:r w:rsidRPr="00523A03">
                    <w:rPr>
                      <w:rFonts w:ascii="宋体" w:hAnsi="宋体" w:hint="eastAsia"/>
                      <w:bCs/>
                      <w:sz w:val="18"/>
                      <w:szCs w:val="18"/>
                    </w:rPr>
                    <w:lastRenderedPageBreak/>
                    <w:t>4</w:t>
                  </w:r>
                </w:p>
              </w:tc>
              <w:tc>
                <w:tcPr>
                  <w:tcW w:w="540" w:type="pct"/>
                  <w:vAlign w:val="center"/>
                </w:tcPr>
                <w:p w:rsidR="006978BF" w:rsidRPr="00523A03" w:rsidRDefault="006978BF" w:rsidP="00EE137D">
                  <w:pPr>
                    <w:spacing w:line="280" w:lineRule="exact"/>
                    <w:jc w:val="center"/>
                    <w:rPr>
                      <w:rFonts w:ascii="宋体" w:hAnsi="宋体"/>
                      <w:sz w:val="18"/>
                      <w:szCs w:val="18"/>
                    </w:rPr>
                  </w:pPr>
                  <w:r w:rsidRPr="00523A03">
                    <w:rPr>
                      <w:rFonts w:ascii="宋体" w:hAnsi="宋体" w:hint="eastAsia"/>
                      <w:color w:val="000000"/>
                      <w:sz w:val="18"/>
                      <w:szCs w:val="18"/>
                    </w:rPr>
                    <w:t>丙醇</w:t>
                  </w:r>
                </w:p>
              </w:tc>
              <w:tc>
                <w:tcPr>
                  <w:tcW w:w="1155" w:type="pct"/>
                  <w:vAlign w:val="center"/>
                </w:tcPr>
                <w:p w:rsidR="006978BF" w:rsidRPr="00523A03" w:rsidRDefault="00843460" w:rsidP="00843460">
                  <w:pPr>
                    <w:spacing w:line="280" w:lineRule="exact"/>
                    <w:jc w:val="center"/>
                    <w:rPr>
                      <w:rFonts w:ascii="宋体" w:hAnsi="宋体"/>
                      <w:sz w:val="18"/>
                      <w:szCs w:val="18"/>
                    </w:rPr>
                  </w:pPr>
                  <w:r w:rsidRPr="00523A03">
                    <w:rPr>
                      <w:rFonts w:ascii="宋体" w:hAnsi="宋体" w:hint="eastAsia"/>
                      <w:sz w:val="18"/>
                      <w:szCs w:val="18"/>
                    </w:rPr>
                    <w:t>无色透明挥发性液体。有似乙醇和丙酮混合物的气味，沸点</w:t>
                  </w:r>
                  <w:r w:rsidRPr="00523A03">
                    <w:rPr>
                      <w:rFonts w:ascii="宋体" w:hAnsi="宋体"/>
                      <w:sz w:val="18"/>
                      <w:szCs w:val="18"/>
                    </w:rPr>
                    <w:t>82.45℃</w:t>
                  </w:r>
                  <w:r w:rsidRPr="00523A03">
                    <w:rPr>
                      <w:rFonts w:ascii="宋体" w:hAnsi="宋体" w:hint="eastAsia"/>
                      <w:sz w:val="18"/>
                      <w:szCs w:val="18"/>
                    </w:rPr>
                    <w:t>，闪点12℃</w:t>
                  </w:r>
                </w:p>
              </w:tc>
              <w:tc>
                <w:tcPr>
                  <w:tcW w:w="1592" w:type="pct"/>
                  <w:vAlign w:val="center"/>
                </w:tcPr>
                <w:p w:rsidR="00843460" w:rsidRPr="00523A03" w:rsidRDefault="00843460" w:rsidP="00843460">
                  <w:pPr>
                    <w:pStyle w:val="reader-word-layer"/>
                    <w:shd w:val="clear" w:color="auto" w:fill="FCFCFC"/>
                    <w:spacing w:before="0" w:beforeAutospacing="0" w:after="0" w:afterAutospacing="0" w:line="280" w:lineRule="exact"/>
                    <w:jc w:val="center"/>
                    <w:rPr>
                      <w:rFonts w:cs="Times New Roman"/>
                      <w:kern w:val="2"/>
                      <w:sz w:val="18"/>
                      <w:szCs w:val="18"/>
                    </w:rPr>
                  </w:pPr>
                  <w:r w:rsidRPr="00523A03">
                    <w:rPr>
                      <w:rFonts w:cs="Times New Roman" w:hint="eastAsia"/>
                      <w:kern w:val="2"/>
                      <w:sz w:val="18"/>
                      <w:szCs w:val="18"/>
                    </w:rPr>
                    <w:t>接触高浓度蒸气出现头痛、倦睡、共济失调以及眼、鼻、喉刺激症状。口服可致恶心、呕吐、腹痛、腹泻、倦睡、昏迷甚至死亡。长期皮肤接触可致皮肤干燥、皲裂。</w:t>
                  </w:r>
                </w:p>
                <w:p w:rsidR="006978BF" w:rsidRPr="00523A03" w:rsidRDefault="00843460" w:rsidP="00843460">
                  <w:pPr>
                    <w:pStyle w:val="reader-word-layer"/>
                    <w:shd w:val="clear" w:color="auto" w:fill="FCFCFC"/>
                    <w:spacing w:before="0" w:beforeAutospacing="0" w:after="0" w:afterAutospacing="0" w:line="280" w:lineRule="exact"/>
                    <w:jc w:val="center"/>
                    <w:rPr>
                      <w:rFonts w:cs="Times New Roman"/>
                      <w:kern w:val="2"/>
                      <w:sz w:val="18"/>
                      <w:szCs w:val="18"/>
                    </w:rPr>
                  </w:pPr>
                  <w:r w:rsidRPr="00523A03">
                    <w:rPr>
                      <w:rFonts w:cs="Times New Roman" w:hint="eastAsia"/>
                      <w:kern w:val="2"/>
                      <w:sz w:val="18"/>
                      <w:szCs w:val="18"/>
                    </w:rPr>
                    <w:t>急性毒性：</w:t>
                  </w:r>
                  <w:r w:rsidRPr="00523A03">
                    <w:rPr>
                      <w:rFonts w:cs="Times New Roman"/>
                      <w:kern w:val="2"/>
                      <w:sz w:val="18"/>
                      <w:szCs w:val="18"/>
                    </w:rPr>
                    <w:t>LD50：5045 mg/kg(大鼠经口)；12800 mg/kg(兔经皮)</w:t>
                  </w:r>
                </w:p>
              </w:tc>
              <w:tc>
                <w:tcPr>
                  <w:tcW w:w="1494" w:type="pct"/>
                  <w:vAlign w:val="center"/>
                </w:tcPr>
                <w:p w:rsidR="006978BF" w:rsidRPr="00523A03" w:rsidRDefault="00843460"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kern w:val="2"/>
                      <w:sz w:val="18"/>
                      <w:szCs w:val="18"/>
                    </w:rPr>
                    <w:t>本品易燃，具刺激性。</w:t>
                  </w:r>
                </w:p>
              </w:tc>
            </w:tr>
            <w:tr w:rsidR="006978BF" w:rsidRPr="00523A03" w:rsidTr="006978BF">
              <w:tc>
                <w:tcPr>
                  <w:tcW w:w="219" w:type="pct"/>
                  <w:vAlign w:val="center"/>
                </w:tcPr>
                <w:p w:rsidR="006978BF" w:rsidRPr="00523A03" w:rsidRDefault="006978BF" w:rsidP="00EE137D">
                  <w:pPr>
                    <w:spacing w:line="280" w:lineRule="exact"/>
                    <w:jc w:val="center"/>
                    <w:rPr>
                      <w:rFonts w:ascii="宋体" w:hAnsi="宋体"/>
                      <w:sz w:val="18"/>
                      <w:szCs w:val="18"/>
                    </w:rPr>
                  </w:pPr>
                  <w:r w:rsidRPr="00523A03">
                    <w:rPr>
                      <w:rFonts w:ascii="宋体" w:hAnsi="宋体" w:hint="eastAsia"/>
                      <w:sz w:val="18"/>
                      <w:szCs w:val="18"/>
                    </w:rPr>
                    <w:t>5</w:t>
                  </w:r>
                </w:p>
              </w:tc>
              <w:tc>
                <w:tcPr>
                  <w:tcW w:w="540" w:type="pct"/>
                  <w:vAlign w:val="center"/>
                </w:tcPr>
                <w:p w:rsidR="006978BF" w:rsidRPr="00523A03" w:rsidRDefault="006978BF" w:rsidP="00EE137D">
                  <w:pPr>
                    <w:spacing w:line="280" w:lineRule="exact"/>
                    <w:jc w:val="center"/>
                    <w:rPr>
                      <w:rFonts w:ascii="宋体" w:hAnsi="宋体"/>
                      <w:sz w:val="18"/>
                      <w:szCs w:val="18"/>
                    </w:rPr>
                  </w:pPr>
                  <w:r w:rsidRPr="00523A03">
                    <w:rPr>
                      <w:rFonts w:ascii="宋体" w:hAnsi="宋体" w:hint="eastAsia"/>
                      <w:color w:val="000000"/>
                      <w:sz w:val="18"/>
                      <w:szCs w:val="18"/>
                    </w:rPr>
                    <w:t>丁酮</w:t>
                  </w:r>
                </w:p>
              </w:tc>
              <w:tc>
                <w:tcPr>
                  <w:tcW w:w="1155" w:type="pct"/>
                  <w:vAlign w:val="center"/>
                </w:tcPr>
                <w:p w:rsidR="006978BF" w:rsidRPr="00523A03" w:rsidRDefault="00843460" w:rsidP="00843460">
                  <w:pPr>
                    <w:spacing w:line="280" w:lineRule="exact"/>
                    <w:jc w:val="center"/>
                    <w:rPr>
                      <w:rFonts w:ascii="宋体" w:hAnsi="宋体"/>
                      <w:sz w:val="18"/>
                      <w:szCs w:val="18"/>
                    </w:rPr>
                  </w:pPr>
                  <w:r w:rsidRPr="00523A03">
                    <w:rPr>
                      <w:rFonts w:ascii="宋体" w:hAnsi="宋体" w:hint="eastAsia"/>
                      <w:sz w:val="18"/>
                      <w:szCs w:val="18"/>
                    </w:rPr>
                    <w:t>无色透明液体。有类似丙酮气味。易挥发。沸点</w:t>
                  </w:r>
                  <w:r w:rsidRPr="00523A03">
                    <w:rPr>
                      <w:rFonts w:ascii="宋体" w:hAnsi="宋体"/>
                      <w:sz w:val="18"/>
                      <w:szCs w:val="18"/>
                    </w:rPr>
                    <w:t>79.6℃。闪点1.1℃。</w:t>
                  </w:r>
                </w:p>
              </w:tc>
              <w:tc>
                <w:tcPr>
                  <w:tcW w:w="1592" w:type="pct"/>
                  <w:vAlign w:val="center"/>
                </w:tcPr>
                <w:p w:rsidR="006978BF" w:rsidRPr="00523A03" w:rsidRDefault="00843460" w:rsidP="00EE137D">
                  <w:pPr>
                    <w:pStyle w:val="reader-word-layer"/>
                    <w:shd w:val="clear" w:color="auto" w:fill="FCFCFC"/>
                    <w:spacing w:before="0" w:beforeAutospacing="0" w:after="0" w:afterAutospacing="0" w:line="280" w:lineRule="exact"/>
                    <w:jc w:val="center"/>
                    <w:rPr>
                      <w:rFonts w:cs="Times New Roman"/>
                      <w:kern w:val="2"/>
                      <w:sz w:val="18"/>
                      <w:szCs w:val="18"/>
                    </w:rPr>
                  </w:pPr>
                  <w:r w:rsidRPr="00523A03">
                    <w:rPr>
                      <w:rFonts w:cs="Times New Roman" w:hint="eastAsia"/>
                      <w:kern w:val="2"/>
                      <w:sz w:val="18"/>
                      <w:szCs w:val="18"/>
                    </w:rPr>
                    <w:t xml:space="preserve">对眼、鼻、喉、粘膜有刺激性。长期接触可致皮炎。急性毒性：LD50 </w:t>
                  </w:r>
                  <w:r w:rsidRPr="00523A03">
                    <w:rPr>
                      <w:rFonts w:cs="Times New Roman"/>
                      <w:kern w:val="2"/>
                      <w:sz w:val="18"/>
                      <w:szCs w:val="18"/>
                    </w:rPr>
                    <w:t>3300m</w:t>
                  </w:r>
                  <w:r w:rsidRPr="00523A03">
                    <w:rPr>
                      <w:rFonts w:cs="Times New Roman" w:hint="eastAsia"/>
                      <w:kern w:val="2"/>
                      <w:sz w:val="18"/>
                      <w:szCs w:val="18"/>
                    </w:rPr>
                    <w:t>g</w:t>
                  </w:r>
                  <w:r w:rsidRPr="00523A03">
                    <w:rPr>
                      <w:rFonts w:cs="Times New Roman"/>
                      <w:kern w:val="2"/>
                      <w:sz w:val="18"/>
                      <w:szCs w:val="18"/>
                    </w:rPr>
                    <w:t>/k</w:t>
                  </w:r>
                  <w:r w:rsidRPr="00523A03">
                    <w:rPr>
                      <w:rFonts w:cs="Times New Roman" w:hint="eastAsia"/>
                      <w:kern w:val="2"/>
                      <w:sz w:val="18"/>
                      <w:szCs w:val="18"/>
                    </w:rPr>
                    <w:t>g</w:t>
                  </w:r>
                  <w:r w:rsidRPr="00523A03">
                    <w:rPr>
                      <w:rFonts w:cs="Times New Roman"/>
                      <w:kern w:val="2"/>
                      <w:sz w:val="18"/>
                      <w:szCs w:val="18"/>
                    </w:rPr>
                    <w:t>(大鼠经口)</w:t>
                  </w:r>
                </w:p>
              </w:tc>
              <w:tc>
                <w:tcPr>
                  <w:tcW w:w="1494" w:type="pct"/>
                  <w:vAlign w:val="center"/>
                </w:tcPr>
                <w:p w:rsidR="006978BF" w:rsidRPr="00523A03" w:rsidRDefault="00843460"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易燃，其蒸气与空气可形成爆炸性混合物。遇明火、高热或与氧化剂接触，有引起燃烧爆炸的危险。其蒸气比空气重，能在较低处扩散到相当远的地方，遇明火会引着回燃。</w:t>
                  </w:r>
                </w:p>
              </w:tc>
            </w:tr>
            <w:tr w:rsidR="006978BF" w:rsidRPr="00523A03" w:rsidTr="006978BF">
              <w:tc>
                <w:tcPr>
                  <w:tcW w:w="219" w:type="pct"/>
                  <w:vAlign w:val="center"/>
                </w:tcPr>
                <w:p w:rsidR="006978BF" w:rsidRPr="00523A03" w:rsidRDefault="006978BF" w:rsidP="00EE137D">
                  <w:pPr>
                    <w:spacing w:line="280" w:lineRule="exact"/>
                    <w:jc w:val="center"/>
                    <w:rPr>
                      <w:rFonts w:ascii="宋体" w:hAnsi="宋体"/>
                      <w:sz w:val="18"/>
                      <w:szCs w:val="18"/>
                    </w:rPr>
                  </w:pPr>
                  <w:r w:rsidRPr="00523A03">
                    <w:rPr>
                      <w:rFonts w:ascii="宋体" w:hAnsi="宋体" w:hint="eastAsia"/>
                      <w:sz w:val="18"/>
                      <w:szCs w:val="18"/>
                    </w:rPr>
                    <w:t>6</w:t>
                  </w:r>
                </w:p>
              </w:tc>
              <w:tc>
                <w:tcPr>
                  <w:tcW w:w="540" w:type="pct"/>
                  <w:vAlign w:val="center"/>
                </w:tcPr>
                <w:p w:rsidR="006978BF" w:rsidRPr="00523A03" w:rsidRDefault="006978BF" w:rsidP="00EE137D">
                  <w:pPr>
                    <w:spacing w:line="280" w:lineRule="exact"/>
                    <w:jc w:val="center"/>
                    <w:rPr>
                      <w:rFonts w:ascii="宋体" w:hAnsi="宋体"/>
                      <w:sz w:val="18"/>
                      <w:szCs w:val="18"/>
                    </w:rPr>
                  </w:pPr>
                  <w:r w:rsidRPr="00523A03">
                    <w:rPr>
                      <w:rFonts w:ascii="宋体" w:hAnsi="宋体" w:hint="eastAsia"/>
                      <w:color w:val="000000"/>
                      <w:sz w:val="18"/>
                      <w:szCs w:val="18"/>
                    </w:rPr>
                    <w:t>聚六亚甲基二异氰酸酯</w:t>
                  </w:r>
                </w:p>
              </w:tc>
              <w:tc>
                <w:tcPr>
                  <w:tcW w:w="1155" w:type="pct"/>
                  <w:vAlign w:val="center"/>
                </w:tcPr>
                <w:p w:rsidR="006978BF" w:rsidRPr="00523A03" w:rsidRDefault="00843460" w:rsidP="00EE137D">
                  <w:pPr>
                    <w:spacing w:line="280" w:lineRule="exact"/>
                    <w:jc w:val="center"/>
                    <w:rPr>
                      <w:rFonts w:ascii="宋体" w:hAnsi="宋体"/>
                      <w:sz w:val="18"/>
                      <w:szCs w:val="18"/>
                    </w:rPr>
                  </w:pPr>
                  <w:r w:rsidRPr="00523A03">
                    <w:rPr>
                      <w:rFonts w:ascii="宋体" w:hAnsi="宋体" w:hint="eastAsia"/>
                      <w:sz w:val="18"/>
                      <w:szCs w:val="18"/>
                    </w:rPr>
                    <w:t>无色透明液体，稍有刺激性臭味，易燃。不溶于冷水，</w:t>
                  </w:r>
                  <w:r w:rsidR="004D2583" w:rsidRPr="00523A03">
                    <w:rPr>
                      <w:rFonts w:ascii="宋体" w:hAnsi="宋体" w:hint="eastAsia"/>
                      <w:sz w:val="18"/>
                      <w:szCs w:val="18"/>
                    </w:rPr>
                    <w:t>沸点255</w:t>
                  </w:r>
                  <w:r w:rsidR="004D2583" w:rsidRPr="00523A03">
                    <w:rPr>
                      <w:rFonts w:ascii="宋体" w:hAnsi="宋体"/>
                      <w:sz w:val="18"/>
                      <w:szCs w:val="18"/>
                    </w:rPr>
                    <w:t>℃。闪点1</w:t>
                  </w:r>
                  <w:r w:rsidR="004D2583" w:rsidRPr="00523A03">
                    <w:rPr>
                      <w:rFonts w:ascii="宋体" w:hAnsi="宋体" w:hint="eastAsia"/>
                      <w:sz w:val="18"/>
                      <w:szCs w:val="18"/>
                    </w:rPr>
                    <w:t>30</w:t>
                  </w:r>
                  <w:r w:rsidR="004D2583" w:rsidRPr="00523A03">
                    <w:rPr>
                      <w:rFonts w:ascii="宋体" w:hAnsi="宋体"/>
                      <w:sz w:val="18"/>
                      <w:szCs w:val="18"/>
                    </w:rPr>
                    <w:t>℃。</w:t>
                  </w:r>
                </w:p>
              </w:tc>
              <w:tc>
                <w:tcPr>
                  <w:tcW w:w="1592" w:type="pct"/>
                  <w:vAlign w:val="center"/>
                </w:tcPr>
                <w:p w:rsidR="006978BF" w:rsidRPr="00523A03" w:rsidRDefault="00843460" w:rsidP="00843460">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对人的呼吸道、眼睛和粘膜及皮肤有强烈的刺激作用。有催泪作用。重者可引起化学性肺炎、肺水肿。有致敏作用。急性毒性：</w:t>
                  </w:r>
                  <w:r w:rsidRPr="00523A03">
                    <w:rPr>
                      <w:rFonts w:cs="Times New Roman"/>
                      <w:kern w:val="2"/>
                      <w:sz w:val="18"/>
                      <w:szCs w:val="18"/>
                    </w:rPr>
                    <w:t xml:space="preserve"> LD50：30mg/</w:t>
                  </w:r>
                  <w:r w:rsidRPr="00523A03">
                    <w:rPr>
                      <w:rFonts w:cs="Times New Roman" w:hint="eastAsia"/>
                      <w:kern w:val="2"/>
                      <w:sz w:val="18"/>
                      <w:szCs w:val="18"/>
                    </w:rPr>
                    <w:t>m³（小鼠吸入）</w:t>
                  </w:r>
                  <w:r w:rsidRPr="00523A03">
                    <w:rPr>
                      <w:rFonts w:cs="Times New Roman"/>
                      <w:kern w:val="2"/>
                      <w:sz w:val="18"/>
                      <w:szCs w:val="18"/>
                    </w:rPr>
                    <w:t>，60mg/kg</w:t>
                  </w:r>
                  <w:r w:rsidRPr="00523A03">
                    <w:rPr>
                      <w:rFonts w:cs="Times New Roman" w:hint="eastAsia"/>
                      <w:kern w:val="2"/>
                      <w:sz w:val="18"/>
                      <w:szCs w:val="18"/>
                    </w:rPr>
                    <w:t>·</w:t>
                  </w:r>
                  <w:r w:rsidRPr="00523A03">
                    <w:rPr>
                      <w:rFonts w:cs="Times New Roman"/>
                      <w:kern w:val="2"/>
                      <w:sz w:val="18"/>
                      <w:szCs w:val="18"/>
                    </w:rPr>
                    <w:t>4</w:t>
                  </w:r>
                  <w:r w:rsidRPr="00523A03">
                    <w:rPr>
                      <w:rFonts w:cs="Times New Roman" w:hint="eastAsia"/>
                      <w:kern w:val="2"/>
                      <w:sz w:val="18"/>
                      <w:szCs w:val="18"/>
                    </w:rPr>
                    <w:t>h（大鼠吸入）</w:t>
                  </w:r>
                </w:p>
              </w:tc>
              <w:tc>
                <w:tcPr>
                  <w:tcW w:w="1494" w:type="pct"/>
                  <w:vAlign w:val="center"/>
                </w:tcPr>
                <w:p w:rsidR="006978BF" w:rsidRPr="00523A03" w:rsidRDefault="00843460"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可燃，其蒸气与空气混合，能形成爆炸性混合物。</w:t>
                  </w:r>
                </w:p>
              </w:tc>
            </w:tr>
            <w:tr w:rsidR="006978BF" w:rsidRPr="00523A03" w:rsidTr="006978BF">
              <w:tc>
                <w:tcPr>
                  <w:tcW w:w="219" w:type="pct"/>
                  <w:vAlign w:val="center"/>
                </w:tcPr>
                <w:p w:rsidR="006978BF" w:rsidRPr="00523A03" w:rsidRDefault="006978BF"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7</w:t>
                  </w:r>
                </w:p>
              </w:tc>
              <w:tc>
                <w:tcPr>
                  <w:tcW w:w="540" w:type="pct"/>
                  <w:vAlign w:val="center"/>
                </w:tcPr>
                <w:p w:rsidR="006978BF" w:rsidRPr="00523A03" w:rsidRDefault="006978BF"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hint="eastAsia"/>
                      <w:color w:val="000000"/>
                      <w:sz w:val="18"/>
                      <w:szCs w:val="18"/>
                    </w:rPr>
                    <w:t>二甲苯</w:t>
                  </w:r>
                </w:p>
              </w:tc>
              <w:tc>
                <w:tcPr>
                  <w:tcW w:w="1155" w:type="pct"/>
                  <w:vAlign w:val="center"/>
                </w:tcPr>
                <w:p w:rsidR="006978BF" w:rsidRPr="00523A03" w:rsidRDefault="00843460" w:rsidP="00843460">
                  <w:pPr>
                    <w:pStyle w:val="reader-word-layer"/>
                    <w:shd w:val="clear" w:color="auto" w:fill="FCFCFC"/>
                    <w:spacing w:line="280" w:lineRule="exact"/>
                    <w:rPr>
                      <w:rFonts w:cs="Times New Roman"/>
                      <w:kern w:val="2"/>
                      <w:sz w:val="18"/>
                      <w:szCs w:val="18"/>
                    </w:rPr>
                  </w:pPr>
                  <w:r w:rsidRPr="00523A03">
                    <w:rPr>
                      <w:rFonts w:cs="Times New Roman" w:hint="eastAsia"/>
                      <w:kern w:val="2"/>
                      <w:sz w:val="18"/>
                      <w:szCs w:val="18"/>
                    </w:rPr>
                    <w:t>无色透明液体。有芳香烃的特殊气味。系由</w:t>
                  </w:r>
                  <w:r w:rsidRPr="00523A03">
                    <w:rPr>
                      <w:rFonts w:cs="Times New Roman"/>
                      <w:kern w:val="2"/>
                      <w:sz w:val="18"/>
                      <w:szCs w:val="18"/>
                    </w:rPr>
                    <w:t>45%～70%的间二甲苯、15%～25%的对二甲苯和10%～15%邻二甲苯三种异构体所组成的混合物。</w:t>
                  </w:r>
                </w:p>
              </w:tc>
              <w:tc>
                <w:tcPr>
                  <w:tcW w:w="1592" w:type="pct"/>
                  <w:vAlign w:val="center"/>
                </w:tcPr>
                <w:p w:rsidR="006978BF" w:rsidRPr="00523A03" w:rsidRDefault="00843460" w:rsidP="00843460">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二甲苯对眼及上呼吸道有刺激作用，高浓度时，对中枢系统有麻醉作用。急性中毒：短期内吸入较高浓度本品可出现作。慢性影响：长期接触有神经衰弱综合症，女性有可能导致月经异常。皮肤接触常发生皮肤干燥、皲裂、皮炎。</w:t>
                  </w:r>
                  <w:r w:rsidRPr="00523A03">
                    <w:rPr>
                      <w:rFonts w:cs="Arial" w:hint="eastAsia"/>
                      <w:color w:val="333333"/>
                      <w:sz w:val="18"/>
                      <w:szCs w:val="18"/>
                    </w:rPr>
                    <w:t>急性毒性：</w:t>
                  </w:r>
                  <w:r w:rsidRPr="00523A03">
                    <w:rPr>
                      <w:rFonts w:cs="Arial"/>
                      <w:color w:val="333333"/>
                      <w:sz w:val="18"/>
                      <w:szCs w:val="18"/>
                    </w:rPr>
                    <w:t>4000mg/kg</w:t>
                  </w:r>
                  <w:r w:rsidRPr="00523A03">
                    <w:rPr>
                      <w:rFonts w:cs="Arial" w:hint="eastAsia"/>
                      <w:color w:val="333333"/>
                      <w:sz w:val="18"/>
                      <w:szCs w:val="18"/>
                    </w:rPr>
                    <w:t>（大鼠经口）</w:t>
                  </w:r>
                </w:p>
              </w:tc>
              <w:tc>
                <w:tcPr>
                  <w:tcW w:w="1494" w:type="pct"/>
                  <w:vAlign w:val="center"/>
                </w:tcPr>
                <w:p w:rsidR="006978BF" w:rsidRPr="00523A03" w:rsidRDefault="00843460"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易燃，其蒸气与空气可形成爆炸性混合物。遇明火、高热能引起燃烧爆炸。与氧化剂能发生强烈反应。流速过快，容易产生和积聚静电。其蒸气比空气重，能在较低处扩散至相当远的地方，遇明火会引着回燃。</w:t>
                  </w:r>
                </w:p>
              </w:tc>
            </w:tr>
            <w:tr w:rsidR="006978BF" w:rsidRPr="00523A03" w:rsidTr="006978BF">
              <w:tc>
                <w:tcPr>
                  <w:tcW w:w="219" w:type="pct"/>
                  <w:vAlign w:val="center"/>
                </w:tcPr>
                <w:p w:rsidR="006978BF" w:rsidRPr="00523A03" w:rsidRDefault="006978BF"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8</w:t>
                  </w:r>
                </w:p>
              </w:tc>
              <w:tc>
                <w:tcPr>
                  <w:tcW w:w="540" w:type="pct"/>
                  <w:vAlign w:val="center"/>
                </w:tcPr>
                <w:p w:rsidR="006978BF" w:rsidRPr="00523A03" w:rsidRDefault="006978BF" w:rsidP="00EE137D">
                  <w:pPr>
                    <w:pStyle w:val="reader-word-layer"/>
                    <w:shd w:val="clear" w:color="auto" w:fill="FCFCFC"/>
                    <w:spacing w:before="0" w:beforeAutospacing="0" w:after="0" w:afterAutospacing="0" w:line="280" w:lineRule="exact"/>
                    <w:jc w:val="center"/>
                    <w:rPr>
                      <w:rFonts w:cs="Times New Roman"/>
                      <w:kern w:val="2"/>
                      <w:sz w:val="18"/>
                      <w:szCs w:val="18"/>
                    </w:rPr>
                  </w:pPr>
                  <w:r w:rsidRPr="00523A03">
                    <w:rPr>
                      <w:rFonts w:hint="eastAsia"/>
                      <w:color w:val="000000"/>
                      <w:sz w:val="18"/>
                      <w:szCs w:val="18"/>
                    </w:rPr>
                    <w:t>4-甲基-2-戊酮</w:t>
                  </w:r>
                </w:p>
              </w:tc>
              <w:tc>
                <w:tcPr>
                  <w:tcW w:w="1155" w:type="pct"/>
                  <w:vAlign w:val="center"/>
                </w:tcPr>
                <w:p w:rsidR="006978BF" w:rsidRPr="00523A03" w:rsidRDefault="00843460" w:rsidP="004D2583">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无色透明液体，有令人愉快的酮样香味，微溶于水，</w:t>
                  </w:r>
                  <w:r w:rsidRPr="00523A03">
                    <w:rPr>
                      <w:rFonts w:cs="Times New Roman"/>
                      <w:kern w:val="2"/>
                      <w:sz w:val="18"/>
                      <w:szCs w:val="18"/>
                    </w:rPr>
                    <w:t>能与乙醇、乙醚、苯等大多数有机溶剂混溶。</w:t>
                  </w:r>
                  <w:r w:rsidR="004D2583" w:rsidRPr="00523A03">
                    <w:rPr>
                      <w:rFonts w:hint="eastAsia"/>
                      <w:sz w:val="18"/>
                      <w:szCs w:val="18"/>
                    </w:rPr>
                    <w:t>沸点115.8</w:t>
                  </w:r>
                  <w:r w:rsidR="004D2583" w:rsidRPr="00523A03">
                    <w:rPr>
                      <w:sz w:val="18"/>
                      <w:szCs w:val="18"/>
                    </w:rPr>
                    <w:t>℃。闪点1</w:t>
                  </w:r>
                  <w:r w:rsidR="004D2583" w:rsidRPr="00523A03">
                    <w:rPr>
                      <w:rFonts w:hint="eastAsia"/>
                      <w:sz w:val="18"/>
                      <w:szCs w:val="18"/>
                    </w:rPr>
                    <w:t>6</w:t>
                  </w:r>
                  <w:r w:rsidR="004D2583" w:rsidRPr="00523A03">
                    <w:rPr>
                      <w:sz w:val="18"/>
                      <w:szCs w:val="18"/>
                    </w:rPr>
                    <w:t>℃</w:t>
                  </w:r>
                </w:p>
              </w:tc>
              <w:tc>
                <w:tcPr>
                  <w:tcW w:w="1592" w:type="pct"/>
                  <w:vAlign w:val="center"/>
                </w:tcPr>
                <w:p w:rsidR="004D2583" w:rsidRPr="00523A03" w:rsidRDefault="004D2583" w:rsidP="004D2583">
                  <w:pPr>
                    <w:pStyle w:val="reader-word-layer"/>
                    <w:shd w:val="clear" w:color="auto" w:fill="FCFCFC"/>
                    <w:spacing w:after="0" w:afterAutospacing="0"/>
                    <w:rPr>
                      <w:rFonts w:cs="Times New Roman"/>
                      <w:kern w:val="2"/>
                      <w:sz w:val="18"/>
                      <w:szCs w:val="18"/>
                    </w:rPr>
                  </w:pPr>
                  <w:r w:rsidRPr="00523A03">
                    <w:rPr>
                      <w:rFonts w:cs="Times New Roman" w:hint="eastAsia"/>
                      <w:kern w:val="2"/>
                      <w:sz w:val="18"/>
                      <w:szCs w:val="18"/>
                    </w:rPr>
                    <w:t>本品有强的局部刺激性和毒性。毒性和局部刺激性都较强</w:t>
                  </w:r>
                </w:p>
                <w:p w:rsidR="006978BF" w:rsidRPr="00523A03" w:rsidRDefault="004D2583" w:rsidP="004D2583">
                  <w:pPr>
                    <w:pStyle w:val="reader-word-layer"/>
                    <w:shd w:val="clear" w:color="auto" w:fill="FCFCFC"/>
                    <w:spacing w:before="0" w:beforeAutospacing="0"/>
                    <w:rPr>
                      <w:rFonts w:cs="Times New Roman"/>
                      <w:kern w:val="2"/>
                      <w:sz w:val="18"/>
                      <w:szCs w:val="18"/>
                    </w:rPr>
                  </w:pPr>
                  <w:r w:rsidRPr="00523A03">
                    <w:rPr>
                      <w:rFonts w:cs="Times New Roman"/>
                      <w:kern w:val="2"/>
                      <w:sz w:val="18"/>
                      <w:szCs w:val="18"/>
                    </w:rPr>
                    <w:t>LD50：2080mg/kg（大鼠经口）100g</w:t>
                  </w:r>
                  <w:r w:rsidRPr="00523A03">
                    <w:rPr>
                      <w:rFonts w:cs="Times New Roman" w:hint="eastAsia"/>
                      <w:kern w:val="2"/>
                      <w:sz w:val="18"/>
                      <w:szCs w:val="18"/>
                    </w:rPr>
                    <w:t>/m³</w:t>
                  </w:r>
                  <w:r w:rsidRPr="00523A03">
                    <w:rPr>
                      <w:rFonts w:cs="Times New Roman"/>
                      <w:kern w:val="2"/>
                      <w:sz w:val="18"/>
                      <w:szCs w:val="18"/>
                    </w:rPr>
                    <w:t>（大鼠吸入）；23300mg/</w:t>
                  </w:r>
                  <w:r w:rsidRPr="00523A03">
                    <w:rPr>
                      <w:rFonts w:cs="Times New Roman" w:hint="eastAsia"/>
                      <w:kern w:val="2"/>
                      <w:sz w:val="18"/>
                      <w:szCs w:val="18"/>
                    </w:rPr>
                    <w:t>m³</w:t>
                  </w:r>
                  <w:r w:rsidRPr="00523A03">
                    <w:rPr>
                      <w:rFonts w:cs="Times New Roman"/>
                      <w:kern w:val="2"/>
                      <w:sz w:val="18"/>
                      <w:szCs w:val="18"/>
                    </w:rPr>
                    <w:t>（小鼠吸入）</w:t>
                  </w:r>
                </w:p>
              </w:tc>
              <w:tc>
                <w:tcPr>
                  <w:tcW w:w="1494" w:type="pct"/>
                  <w:vAlign w:val="center"/>
                </w:tcPr>
                <w:p w:rsidR="006978BF" w:rsidRPr="00523A03" w:rsidRDefault="004D2583"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kern w:val="2"/>
                      <w:sz w:val="18"/>
                      <w:szCs w:val="18"/>
                    </w:rPr>
                    <w:t>本品易燃，具刺激性。</w:t>
                  </w:r>
                </w:p>
              </w:tc>
            </w:tr>
            <w:tr w:rsidR="006978BF" w:rsidRPr="00523A03" w:rsidTr="006978BF">
              <w:tc>
                <w:tcPr>
                  <w:tcW w:w="219" w:type="pct"/>
                  <w:vAlign w:val="center"/>
                </w:tcPr>
                <w:p w:rsidR="006978BF" w:rsidRPr="00523A03" w:rsidRDefault="006978BF"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9</w:t>
                  </w:r>
                </w:p>
              </w:tc>
              <w:tc>
                <w:tcPr>
                  <w:tcW w:w="540" w:type="pct"/>
                  <w:vAlign w:val="center"/>
                </w:tcPr>
                <w:p w:rsidR="006978BF" w:rsidRPr="00523A03" w:rsidRDefault="006978BF" w:rsidP="00EE137D">
                  <w:pPr>
                    <w:pStyle w:val="reader-word-layer"/>
                    <w:shd w:val="clear" w:color="auto" w:fill="FCFCFC"/>
                    <w:spacing w:before="0" w:beforeAutospacing="0" w:after="0" w:afterAutospacing="0" w:line="280" w:lineRule="exact"/>
                    <w:jc w:val="center"/>
                    <w:rPr>
                      <w:rFonts w:cs="Times New Roman"/>
                      <w:kern w:val="2"/>
                      <w:sz w:val="18"/>
                      <w:szCs w:val="18"/>
                    </w:rPr>
                  </w:pPr>
                  <w:r w:rsidRPr="00523A03">
                    <w:rPr>
                      <w:rFonts w:hint="eastAsia"/>
                      <w:color w:val="000000"/>
                      <w:sz w:val="18"/>
                      <w:szCs w:val="18"/>
                    </w:rPr>
                    <w:t>甲基异戊基酮</w:t>
                  </w:r>
                </w:p>
              </w:tc>
              <w:tc>
                <w:tcPr>
                  <w:tcW w:w="1155" w:type="pct"/>
                  <w:vAlign w:val="center"/>
                </w:tcPr>
                <w:p w:rsidR="006978BF" w:rsidRPr="00523A03" w:rsidRDefault="004D2583" w:rsidP="004D2583">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水样透明液体，有令人愉快的酮样香味，</w:t>
                  </w:r>
                  <w:r w:rsidRPr="00523A03">
                    <w:rPr>
                      <w:rFonts w:cs="Times New Roman"/>
                      <w:kern w:val="2"/>
                      <w:sz w:val="18"/>
                      <w:szCs w:val="18"/>
                    </w:rPr>
                    <w:t>微溶于水，易溶于多数有机溶剂</w:t>
                  </w:r>
                  <w:r w:rsidRPr="00523A03">
                    <w:rPr>
                      <w:rFonts w:cs="Times New Roman" w:hint="eastAsia"/>
                      <w:kern w:val="2"/>
                      <w:sz w:val="18"/>
                      <w:szCs w:val="18"/>
                    </w:rPr>
                    <w:t>。</w:t>
                  </w:r>
                  <w:r w:rsidRPr="00523A03">
                    <w:rPr>
                      <w:rFonts w:hint="eastAsia"/>
                      <w:sz w:val="18"/>
                      <w:szCs w:val="18"/>
                    </w:rPr>
                    <w:t>沸点115.8</w:t>
                  </w:r>
                  <w:r w:rsidRPr="00523A03">
                    <w:rPr>
                      <w:sz w:val="18"/>
                      <w:szCs w:val="18"/>
                    </w:rPr>
                    <w:t>℃。闪点1</w:t>
                  </w:r>
                  <w:r w:rsidRPr="00523A03">
                    <w:rPr>
                      <w:rFonts w:hint="eastAsia"/>
                      <w:sz w:val="18"/>
                      <w:szCs w:val="18"/>
                    </w:rPr>
                    <w:t>5.6</w:t>
                  </w:r>
                  <w:r w:rsidRPr="00523A03">
                    <w:rPr>
                      <w:sz w:val="18"/>
                      <w:szCs w:val="18"/>
                    </w:rPr>
                    <w:t>℃</w:t>
                  </w:r>
                </w:p>
              </w:tc>
              <w:tc>
                <w:tcPr>
                  <w:tcW w:w="1592" w:type="pct"/>
                  <w:vAlign w:val="center"/>
                </w:tcPr>
                <w:p w:rsidR="006978BF" w:rsidRPr="00523A03" w:rsidRDefault="004D2583" w:rsidP="004D2583">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本品具有麻醉和刺激作用。可能</w:t>
                  </w:r>
                  <w:r w:rsidRPr="00523A03">
                    <w:rPr>
                      <w:rFonts w:cs="Times New Roman"/>
                      <w:kern w:val="2"/>
                      <w:sz w:val="18"/>
                      <w:szCs w:val="18"/>
                    </w:rPr>
                    <w:t>引起中枢神经系统的抑制和麻醉</w:t>
                  </w:r>
                  <w:r w:rsidRPr="00523A03">
                    <w:rPr>
                      <w:rFonts w:cs="Times New Roman" w:hint="eastAsia"/>
                      <w:kern w:val="2"/>
                      <w:sz w:val="18"/>
                      <w:szCs w:val="18"/>
                    </w:rPr>
                    <w:t>、</w:t>
                  </w:r>
                  <w:r w:rsidRPr="00523A03">
                    <w:rPr>
                      <w:rFonts w:cs="Times New Roman"/>
                      <w:kern w:val="2"/>
                      <w:sz w:val="18"/>
                      <w:szCs w:val="18"/>
                    </w:rPr>
                    <w:t>胃肠道反应以及呼吸道刺激症状。</w:t>
                  </w:r>
                  <w:r w:rsidRPr="00523A03">
                    <w:rPr>
                      <w:rFonts w:cs="Times New Roman" w:hint="eastAsia"/>
                      <w:kern w:val="2"/>
                      <w:sz w:val="18"/>
                      <w:szCs w:val="18"/>
                    </w:rPr>
                    <w:t>急性毒性：</w:t>
                  </w:r>
                  <w:r w:rsidRPr="00523A03">
                    <w:rPr>
                      <w:rFonts w:cs="Times New Roman"/>
                      <w:kern w:val="2"/>
                      <w:sz w:val="18"/>
                      <w:szCs w:val="18"/>
                    </w:rPr>
                    <w:t>LD50</w:t>
                  </w:r>
                  <w:r w:rsidRPr="00523A03">
                    <w:rPr>
                      <w:rFonts w:cs="Times New Roman" w:hint="eastAsia"/>
                      <w:kern w:val="2"/>
                      <w:sz w:val="18"/>
                      <w:szCs w:val="18"/>
                    </w:rPr>
                    <w:t xml:space="preserve"> </w:t>
                  </w:r>
                  <w:r w:rsidRPr="00523A03">
                    <w:rPr>
                      <w:rFonts w:cs="Times New Roman"/>
                      <w:kern w:val="2"/>
                      <w:sz w:val="18"/>
                      <w:szCs w:val="18"/>
                    </w:rPr>
                    <w:t>2080mg/kg(大鼠经口)</w:t>
                  </w:r>
                  <w:r w:rsidRPr="00523A03">
                    <w:rPr>
                      <w:rFonts w:cs="Times New Roman" w:hint="eastAsia"/>
                      <w:kern w:val="2"/>
                      <w:sz w:val="18"/>
                      <w:szCs w:val="18"/>
                    </w:rPr>
                    <w:t>，</w:t>
                  </w:r>
                  <w:r w:rsidRPr="00523A03">
                    <w:rPr>
                      <w:rFonts w:cs="Times New Roman"/>
                      <w:kern w:val="2"/>
                      <w:sz w:val="18"/>
                      <w:szCs w:val="18"/>
                    </w:rPr>
                    <w:t>32720mg/kg(大鼠吸入</w:t>
                  </w:r>
                  <w:r w:rsidRPr="00523A03">
                    <w:rPr>
                      <w:rFonts w:cs="Times New Roman" w:hint="eastAsia"/>
                      <w:kern w:val="2"/>
                      <w:sz w:val="18"/>
                      <w:szCs w:val="18"/>
                    </w:rPr>
                    <w:t>)</w:t>
                  </w:r>
                </w:p>
              </w:tc>
              <w:tc>
                <w:tcPr>
                  <w:tcW w:w="1494" w:type="pct"/>
                  <w:vAlign w:val="center"/>
                </w:tcPr>
                <w:p w:rsidR="006978BF" w:rsidRPr="00523A03" w:rsidRDefault="004D2583"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易燃，其蒸气与空气可形成爆炸性混合物。遇明火、高热、氧化剂有引起燃烧有危险。其蒸气比空气重，能在较低处扩散到相当远的地方，遇明火会引着回燃。</w:t>
                  </w:r>
                </w:p>
              </w:tc>
            </w:tr>
            <w:tr w:rsidR="006978BF" w:rsidRPr="00523A03" w:rsidTr="006978BF">
              <w:tc>
                <w:tcPr>
                  <w:tcW w:w="219" w:type="pct"/>
                  <w:vAlign w:val="center"/>
                </w:tcPr>
                <w:p w:rsidR="006978BF" w:rsidRPr="00523A03" w:rsidRDefault="006978BF"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10</w:t>
                  </w:r>
                </w:p>
              </w:tc>
              <w:tc>
                <w:tcPr>
                  <w:tcW w:w="540" w:type="pct"/>
                  <w:vAlign w:val="center"/>
                </w:tcPr>
                <w:p w:rsidR="006978BF" w:rsidRPr="00523A03" w:rsidRDefault="006978BF"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hint="eastAsia"/>
                      <w:color w:val="000000"/>
                      <w:sz w:val="18"/>
                      <w:szCs w:val="18"/>
                    </w:rPr>
                    <w:t>一缩二丙二醇单甲醚</w:t>
                  </w:r>
                </w:p>
              </w:tc>
              <w:tc>
                <w:tcPr>
                  <w:tcW w:w="1155" w:type="pct"/>
                  <w:vAlign w:val="center"/>
                </w:tcPr>
                <w:p w:rsidR="006978BF" w:rsidRPr="00523A03" w:rsidRDefault="004D2583" w:rsidP="004D2583">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无色黏稠液体。有令人愉快的气味。与水及多种有机溶剂混溶。</w:t>
                  </w:r>
                  <w:r w:rsidRPr="00523A03">
                    <w:rPr>
                      <w:rFonts w:hint="eastAsia"/>
                      <w:sz w:val="18"/>
                      <w:szCs w:val="18"/>
                    </w:rPr>
                    <w:t>沸点190</w:t>
                  </w:r>
                  <w:r w:rsidRPr="00523A03">
                    <w:rPr>
                      <w:sz w:val="18"/>
                      <w:szCs w:val="18"/>
                    </w:rPr>
                    <w:t>℃。闪</w:t>
                  </w:r>
                  <w:r w:rsidRPr="00523A03">
                    <w:rPr>
                      <w:rFonts w:hint="eastAsia"/>
                      <w:sz w:val="18"/>
                      <w:szCs w:val="18"/>
                    </w:rPr>
                    <w:t>点82</w:t>
                  </w:r>
                  <w:r w:rsidRPr="00523A03">
                    <w:rPr>
                      <w:sz w:val="18"/>
                      <w:szCs w:val="18"/>
                    </w:rPr>
                    <w:t>℃</w:t>
                  </w:r>
                </w:p>
              </w:tc>
              <w:tc>
                <w:tcPr>
                  <w:tcW w:w="1592" w:type="pct"/>
                  <w:vAlign w:val="center"/>
                </w:tcPr>
                <w:p w:rsidR="006978BF" w:rsidRPr="00523A03" w:rsidRDefault="004D2583" w:rsidP="004D2583">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急性毒性</w:t>
                  </w:r>
                  <w:r w:rsidRPr="00523A03">
                    <w:rPr>
                      <w:rFonts w:cs="Times New Roman"/>
                      <w:kern w:val="2"/>
                      <w:sz w:val="18"/>
                      <w:szCs w:val="18"/>
                    </w:rPr>
                    <w:t xml:space="preserve"> LD50</w:t>
                  </w:r>
                  <w:r w:rsidRPr="00523A03">
                    <w:rPr>
                      <w:rFonts w:cs="Times New Roman" w:hint="eastAsia"/>
                      <w:kern w:val="2"/>
                      <w:sz w:val="18"/>
                      <w:szCs w:val="18"/>
                    </w:rPr>
                    <w:t>：</w:t>
                  </w:r>
                  <w:r w:rsidRPr="00523A03">
                    <w:rPr>
                      <w:rFonts w:cs="Times New Roman"/>
                      <w:kern w:val="2"/>
                      <w:sz w:val="18"/>
                      <w:szCs w:val="18"/>
                    </w:rPr>
                    <w:t>5000</w:t>
                  </w:r>
                  <w:r w:rsidRPr="00523A03">
                    <w:rPr>
                      <w:rFonts w:cs="Times New Roman" w:hint="eastAsia"/>
                      <w:kern w:val="2"/>
                      <w:sz w:val="18"/>
                      <w:szCs w:val="18"/>
                    </w:rPr>
                    <w:t>mg</w:t>
                  </w:r>
                  <w:r w:rsidRPr="00523A03">
                    <w:rPr>
                      <w:rFonts w:cs="Times New Roman"/>
                      <w:kern w:val="2"/>
                      <w:sz w:val="18"/>
                      <w:szCs w:val="18"/>
                    </w:rPr>
                    <w:t>/</w:t>
                  </w:r>
                  <w:r w:rsidRPr="00523A03">
                    <w:rPr>
                      <w:rFonts w:cs="Times New Roman" w:hint="eastAsia"/>
                      <w:kern w:val="2"/>
                      <w:sz w:val="18"/>
                      <w:szCs w:val="18"/>
                    </w:rPr>
                    <w:t>kg(大鼠经口)</w:t>
                  </w:r>
                </w:p>
              </w:tc>
              <w:tc>
                <w:tcPr>
                  <w:tcW w:w="1494" w:type="pct"/>
                  <w:vAlign w:val="center"/>
                </w:tcPr>
                <w:p w:rsidR="006978BF" w:rsidRPr="00523A03" w:rsidRDefault="004D2583"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遇明火、高热可燃。</w:t>
                  </w:r>
                </w:p>
              </w:tc>
            </w:tr>
            <w:tr w:rsidR="006978BF" w:rsidRPr="00523A03" w:rsidTr="006978BF">
              <w:tc>
                <w:tcPr>
                  <w:tcW w:w="219" w:type="pct"/>
                  <w:vAlign w:val="center"/>
                </w:tcPr>
                <w:p w:rsidR="006978BF" w:rsidRPr="00523A03" w:rsidRDefault="004D2583"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11</w:t>
                  </w:r>
                </w:p>
              </w:tc>
              <w:tc>
                <w:tcPr>
                  <w:tcW w:w="540" w:type="pct"/>
                  <w:vAlign w:val="center"/>
                </w:tcPr>
                <w:p w:rsidR="006978BF" w:rsidRPr="00523A03" w:rsidRDefault="006978BF"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hint="eastAsia"/>
                      <w:color w:val="000000"/>
                      <w:sz w:val="18"/>
                      <w:szCs w:val="18"/>
                    </w:rPr>
                    <w:t>二甘醇一丙醚</w:t>
                  </w:r>
                </w:p>
              </w:tc>
              <w:tc>
                <w:tcPr>
                  <w:tcW w:w="1155" w:type="pct"/>
                  <w:vAlign w:val="center"/>
                </w:tcPr>
                <w:p w:rsidR="006978BF" w:rsidRPr="00523A03" w:rsidRDefault="004D2583"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无色易燃液体，具有令人不愉快的丁基气味。无毒。溶于水、乙醇、乙醚、油类和多种有机</w:t>
                  </w:r>
                  <w:r w:rsidRPr="00523A03">
                    <w:rPr>
                      <w:rFonts w:cs="Times New Roman" w:hint="eastAsia"/>
                      <w:kern w:val="2"/>
                      <w:sz w:val="18"/>
                      <w:szCs w:val="18"/>
                    </w:rPr>
                    <w:lastRenderedPageBreak/>
                    <w:t>溶剂。</w:t>
                  </w:r>
                </w:p>
              </w:tc>
              <w:tc>
                <w:tcPr>
                  <w:tcW w:w="1592" w:type="pct"/>
                  <w:vAlign w:val="center"/>
                </w:tcPr>
                <w:p w:rsidR="006978BF" w:rsidRPr="00523A03" w:rsidRDefault="004D2583" w:rsidP="004D2583">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lastRenderedPageBreak/>
                    <w:t>急性毒性</w:t>
                  </w:r>
                  <w:r w:rsidRPr="00523A03">
                    <w:rPr>
                      <w:rFonts w:cs="Times New Roman"/>
                      <w:kern w:val="2"/>
                      <w:sz w:val="18"/>
                      <w:szCs w:val="18"/>
                    </w:rPr>
                    <w:t xml:space="preserve"> LD50</w:t>
                  </w:r>
                  <w:r w:rsidRPr="00523A03">
                    <w:rPr>
                      <w:rFonts w:cs="Times New Roman" w:hint="eastAsia"/>
                      <w:kern w:val="2"/>
                      <w:sz w:val="18"/>
                      <w:szCs w:val="18"/>
                    </w:rPr>
                    <w:t>：656</w:t>
                  </w:r>
                  <w:r w:rsidRPr="00523A03">
                    <w:rPr>
                      <w:rFonts w:cs="Times New Roman"/>
                      <w:kern w:val="2"/>
                      <w:sz w:val="18"/>
                      <w:szCs w:val="18"/>
                    </w:rPr>
                    <w:t>0</w:t>
                  </w:r>
                  <w:r w:rsidRPr="00523A03">
                    <w:rPr>
                      <w:rFonts w:cs="Times New Roman" w:hint="eastAsia"/>
                      <w:kern w:val="2"/>
                      <w:sz w:val="18"/>
                      <w:szCs w:val="18"/>
                    </w:rPr>
                    <w:t>mg</w:t>
                  </w:r>
                  <w:r w:rsidRPr="00523A03">
                    <w:rPr>
                      <w:rFonts w:cs="Times New Roman"/>
                      <w:kern w:val="2"/>
                      <w:sz w:val="18"/>
                      <w:szCs w:val="18"/>
                    </w:rPr>
                    <w:t>/</w:t>
                  </w:r>
                  <w:r w:rsidRPr="00523A03">
                    <w:rPr>
                      <w:rFonts w:cs="Times New Roman" w:hint="eastAsia"/>
                      <w:kern w:val="2"/>
                      <w:sz w:val="18"/>
                      <w:szCs w:val="18"/>
                    </w:rPr>
                    <w:t>kg(大鼠经口)</w:t>
                  </w:r>
                </w:p>
              </w:tc>
              <w:tc>
                <w:tcPr>
                  <w:tcW w:w="1494" w:type="pct"/>
                  <w:vAlign w:val="center"/>
                </w:tcPr>
                <w:p w:rsidR="006978BF" w:rsidRPr="00523A03" w:rsidRDefault="004D2583" w:rsidP="00EE137D">
                  <w:pPr>
                    <w:pStyle w:val="reader-word-layer"/>
                    <w:shd w:val="clear" w:color="auto" w:fill="FCFCFC"/>
                    <w:spacing w:before="0" w:beforeAutospacing="0" w:after="0" w:afterAutospacing="0" w:line="280" w:lineRule="exact"/>
                    <w:rPr>
                      <w:rFonts w:cs="Times New Roman"/>
                      <w:kern w:val="2"/>
                      <w:sz w:val="18"/>
                      <w:szCs w:val="18"/>
                    </w:rPr>
                  </w:pPr>
                  <w:r w:rsidRPr="009A5826">
                    <w:rPr>
                      <w:rFonts w:cs="Times New Roman"/>
                      <w:color w:val="0000FF"/>
                      <w:kern w:val="2"/>
                      <w:sz w:val="18"/>
                      <w:szCs w:val="18"/>
                    </w:rPr>
                    <w:t>本品易燃</w:t>
                  </w:r>
                </w:p>
              </w:tc>
            </w:tr>
            <w:tr w:rsidR="006978BF" w:rsidRPr="00523A03" w:rsidTr="006978BF">
              <w:tc>
                <w:tcPr>
                  <w:tcW w:w="219" w:type="pct"/>
                  <w:vAlign w:val="center"/>
                </w:tcPr>
                <w:p w:rsidR="006978BF" w:rsidRPr="00523A03" w:rsidRDefault="004D2583"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lastRenderedPageBreak/>
                    <w:t>12</w:t>
                  </w:r>
                </w:p>
              </w:tc>
              <w:tc>
                <w:tcPr>
                  <w:tcW w:w="540" w:type="pct"/>
                  <w:vAlign w:val="center"/>
                </w:tcPr>
                <w:p w:rsidR="006978BF" w:rsidRPr="00523A03" w:rsidRDefault="006978BF" w:rsidP="006978BF">
                  <w:pPr>
                    <w:pStyle w:val="reader-word-layer"/>
                    <w:shd w:val="clear" w:color="auto" w:fill="FCFCFC"/>
                    <w:spacing w:before="0" w:beforeAutospacing="0" w:after="0" w:afterAutospacing="0" w:line="280" w:lineRule="exact"/>
                    <w:rPr>
                      <w:rFonts w:cs="Times New Roman"/>
                      <w:kern w:val="2"/>
                      <w:sz w:val="18"/>
                      <w:szCs w:val="18"/>
                    </w:rPr>
                  </w:pPr>
                  <w:r w:rsidRPr="00523A03">
                    <w:rPr>
                      <w:rFonts w:hint="eastAsia"/>
                      <w:color w:val="000000"/>
                      <w:sz w:val="18"/>
                      <w:szCs w:val="18"/>
                    </w:rPr>
                    <w:t>磷酸</w:t>
                  </w:r>
                </w:p>
              </w:tc>
              <w:tc>
                <w:tcPr>
                  <w:tcW w:w="1155" w:type="pct"/>
                  <w:vAlign w:val="center"/>
                </w:tcPr>
                <w:p w:rsidR="006978BF" w:rsidRPr="00523A03" w:rsidRDefault="00B77A2C"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含</w:t>
                  </w:r>
                  <w:r w:rsidRPr="00523A03">
                    <w:rPr>
                      <w:rFonts w:cs="Times New Roman"/>
                      <w:kern w:val="2"/>
                      <w:sz w:val="18"/>
                      <w:szCs w:val="18"/>
                    </w:rPr>
                    <w:t>85%H</w:t>
                  </w:r>
                  <w:r w:rsidRPr="00523A03">
                    <w:rPr>
                      <w:rFonts w:cs="Times New Roman"/>
                      <w:kern w:val="2"/>
                      <w:sz w:val="18"/>
                      <w:szCs w:val="18"/>
                      <w:vertAlign w:val="subscript"/>
                    </w:rPr>
                    <w:t>3</w:t>
                  </w:r>
                  <w:r w:rsidRPr="00523A03">
                    <w:rPr>
                      <w:rFonts w:cs="Times New Roman"/>
                      <w:kern w:val="2"/>
                      <w:sz w:val="18"/>
                      <w:szCs w:val="18"/>
                    </w:rPr>
                    <w:t>PO</w:t>
                  </w:r>
                  <w:r w:rsidRPr="00523A03">
                    <w:rPr>
                      <w:rFonts w:cs="Times New Roman"/>
                      <w:kern w:val="2"/>
                      <w:sz w:val="18"/>
                      <w:szCs w:val="18"/>
                      <w:vertAlign w:val="subscript"/>
                    </w:rPr>
                    <w:t>4</w:t>
                  </w:r>
                  <w:r w:rsidRPr="00523A03">
                    <w:rPr>
                      <w:rFonts w:cs="Times New Roman"/>
                      <w:kern w:val="2"/>
                      <w:sz w:val="18"/>
                      <w:szCs w:val="18"/>
                    </w:rPr>
                    <w:t>的粘稠状浓溶液。</w:t>
                  </w:r>
                </w:p>
              </w:tc>
              <w:tc>
                <w:tcPr>
                  <w:tcW w:w="1592" w:type="pct"/>
                  <w:vAlign w:val="center"/>
                </w:tcPr>
                <w:p w:rsidR="00B77A2C" w:rsidRPr="00523A03" w:rsidRDefault="00B77A2C" w:rsidP="00B77A2C">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属低毒类，有刺激性。</w:t>
                  </w:r>
                </w:p>
                <w:p w:rsidR="006978BF" w:rsidRPr="00523A03" w:rsidRDefault="00B77A2C" w:rsidP="00B77A2C">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kern w:val="2"/>
                      <w:sz w:val="18"/>
                      <w:szCs w:val="18"/>
                    </w:rPr>
                    <w:t>LD50：1530mg/kg（大鼠经口）</w:t>
                  </w:r>
                </w:p>
              </w:tc>
              <w:tc>
                <w:tcPr>
                  <w:tcW w:w="1494" w:type="pct"/>
                  <w:vAlign w:val="center"/>
                </w:tcPr>
                <w:p w:rsidR="006978BF" w:rsidRPr="00523A03" w:rsidRDefault="00B77A2C"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具腐蚀性。</w:t>
                  </w:r>
                </w:p>
              </w:tc>
            </w:tr>
            <w:tr w:rsidR="006978BF" w:rsidRPr="00523A03" w:rsidTr="006978BF">
              <w:tc>
                <w:tcPr>
                  <w:tcW w:w="219" w:type="pct"/>
                  <w:vAlign w:val="center"/>
                </w:tcPr>
                <w:p w:rsidR="006978BF" w:rsidRPr="00523A03" w:rsidRDefault="004D2583"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13</w:t>
                  </w:r>
                </w:p>
              </w:tc>
              <w:tc>
                <w:tcPr>
                  <w:tcW w:w="540" w:type="pct"/>
                  <w:vAlign w:val="center"/>
                </w:tcPr>
                <w:p w:rsidR="006978BF" w:rsidRPr="00523A03" w:rsidRDefault="006978BF"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hint="eastAsia"/>
                      <w:color w:val="000000"/>
                      <w:sz w:val="18"/>
                      <w:szCs w:val="18"/>
                    </w:rPr>
                    <w:t>铬酸</w:t>
                  </w:r>
                </w:p>
              </w:tc>
              <w:tc>
                <w:tcPr>
                  <w:tcW w:w="1155" w:type="pct"/>
                  <w:vAlign w:val="center"/>
                </w:tcPr>
                <w:p w:rsidR="006978BF" w:rsidRPr="00523A03" w:rsidRDefault="00B77A2C"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cs="Arial"/>
                      <w:sz w:val="18"/>
                      <w:szCs w:val="18"/>
                    </w:rPr>
                    <w:t>室温下为橘红色固体。</w:t>
                  </w:r>
                </w:p>
              </w:tc>
              <w:tc>
                <w:tcPr>
                  <w:tcW w:w="1592" w:type="pct"/>
                  <w:vAlign w:val="center"/>
                </w:tcPr>
                <w:p w:rsidR="006978BF" w:rsidRPr="00523A03" w:rsidRDefault="00B77A2C" w:rsidP="006978BF">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强酸性、强腐蚀性</w:t>
                  </w:r>
                </w:p>
              </w:tc>
              <w:tc>
                <w:tcPr>
                  <w:tcW w:w="1494" w:type="pct"/>
                  <w:vAlign w:val="center"/>
                </w:tcPr>
                <w:p w:rsidR="006978BF" w:rsidRPr="00523A03" w:rsidRDefault="00B77A2C"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具强腐蚀性。</w:t>
                  </w:r>
                </w:p>
              </w:tc>
            </w:tr>
            <w:tr w:rsidR="006978BF" w:rsidRPr="00523A03" w:rsidTr="006978BF">
              <w:tc>
                <w:tcPr>
                  <w:tcW w:w="219" w:type="pct"/>
                  <w:vAlign w:val="center"/>
                </w:tcPr>
                <w:p w:rsidR="006978BF" w:rsidRPr="00523A03" w:rsidRDefault="004D2583"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14</w:t>
                  </w:r>
                </w:p>
              </w:tc>
              <w:tc>
                <w:tcPr>
                  <w:tcW w:w="540" w:type="pct"/>
                  <w:vAlign w:val="center"/>
                </w:tcPr>
                <w:p w:rsidR="006978BF" w:rsidRPr="00523A03" w:rsidRDefault="006978BF" w:rsidP="006978BF">
                  <w:pPr>
                    <w:pStyle w:val="reader-word-layer"/>
                    <w:shd w:val="clear" w:color="auto" w:fill="FCFCFC"/>
                    <w:spacing w:before="0" w:beforeAutospacing="0" w:after="0" w:afterAutospacing="0" w:line="280" w:lineRule="exact"/>
                    <w:rPr>
                      <w:rFonts w:cs="Times New Roman"/>
                      <w:kern w:val="2"/>
                      <w:sz w:val="18"/>
                      <w:szCs w:val="18"/>
                    </w:rPr>
                  </w:pPr>
                  <w:r w:rsidRPr="00523A03">
                    <w:rPr>
                      <w:rFonts w:hint="eastAsia"/>
                      <w:color w:val="000000"/>
                      <w:sz w:val="18"/>
                      <w:szCs w:val="18"/>
                    </w:rPr>
                    <w:t>甲酸</w:t>
                  </w:r>
                </w:p>
              </w:tc>
              <w:tc>
                <w:tcPr>
                  <w:tcW w:w="1155" w:type="pct"/>
                  <w:vAlign w:val="center"/>
                </w:tcPr>
                <w:p w:rsidR="006978BF" w:rsidRPr="00523A03" w:rsidRDefault="00B77A2C"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无色而有刺激性气味的液体。</w:t>
                  </w:r>
                  <w:r w:rsidR="008F6324" w:rsidRPr="00523A03">
                    <w:rPr>
                      <w:rFonts w:cs="Times New Roman" w:hint="eastAsia"/>
                      <w:kern w:val="2"/>
                      <w:sz w:val="18"/>
                      <w:szCs w:val="18"/>
                    </w:rPr>
                    <w:t>能与水、乙醇、乙醚和甘油任意混溶，和大多数的极性有机溶剂混溶。</w:t>
                  </w:r>
                  <w:r w:rsidR="008F6324" w:rsidRPr="00523A03">
                    <w:rPr>
                      <w:rFonts w:hint="eastAsia"/>
                      <w:sz w:val="18"/>
                      <w:szCs w:val="18"/>
                    </w:rPr>
                    <w:t>沸点306.8</w:t>
                  </w:r>
                  <w:r w:rsidR="008F6324" w:rsidRPr="00523A03">
                    <w:rPr>
                      <w:sz w:val="18"/>
                      <w:szCs w:val="18"/>
                    </w:rPr>
                    <w:t>℃。闪点</w:t>
                  </w:r>
                  <w:r w:rsidR="008F6324" w:rsidRPr="00523A03">
                    <w:rPr>
                      <w:rFonts w:hint="eastAsia"/>
                      <w:sz w:val="18"/>
                      <w:szCs w:val="18"/>
                    </w:rPr>
                    <w:t>68.9</w:t>
                  </w:r>
                  <w:r w:rsidR="008F6324" w:rsidRPr="00523A03">
                    <w:rPr>
                      <w:sz w:val="18"/>
                      <w:szCs w:val="18"/>
                    </w:rPr>
                    <w:t>℃</w:t>
                  </w:r>
                </w:p>
              </w:tc>
              <w:tc>
                <w:tcPr>
                  <w:tcW w:w="1592" w:type="pct"/>
                  <w:vAlign w:val="center"/>
                </w:tcPr>
                <w:p w:rsidR="008F6324" w:rsidRPr="00523A03" w:rsidRDefault="008F6324" w:rsidP="008F6324">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主要引起皮肤、粘膜的刺激症状。接触后可引起结膜炎、眼睑水肿、鼻炎、支气管炎，重者可引起急性化学性肺炎。浓甲酸口服后可腐蚀口腔及消化道粘膜，引起呕吐、腹泻及胃肠出血，甚至因急性肾功能衰竭或呼吸功能衰竭而致死。皮肤接触可引起炎症和溃疡。偶有过敏反应。</w:t>
                  </w:r>
                </w:p>
                <w:p w:rsidR="006978BF" w:rsidRPr="00523A03" w:rsidRDefault="008F6324" w:rsidP="008F6324">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急性毒性：</w:t>
                  </w:r>
                  <w:r w:rsidRPr="00523A03">
                    <w:rPr>
                      <w:rFonts w:cs="Times New Roman"/>
                      <w:kern w:val="2"/>
                      <w:sz w:val="18"/>
                      <w:szCs w:val="18"/>
                    </w:rPr>
                    <w:t>LD50</w:t>
                  </w:r>
                  <w:r w:rsidRPr="00523A03">
                    <w:rPr>
                      <w:rFonts w:cs="Times New Roman" w:hint="eastAsia"/>
                      <w:kern w:val="2"/>
                      <w:sz w:val="18"/>
                      <w:szCs w:val="18"/>
                    </w:rPr>
                    <w:t xml:space="preserve"> </w:t>
                  </w:r>
                  <w:r w:rsidRPr="00523A03">
                    <w:rPr>
                      <w:rFonts w:cs="Times New Roman"/>
                      <w:kern w:val="2"/>
                      <w:sz w:val="18"/>
                      <w:szCs w:val="18"/>
                    </w:rPr>
                    <w:t>1100mg/kg（大鼠经口），15000mg/</w:t>
                  </w:r>
                  <w:r w:rsidRPr="00523A03">
                    <w:rPr>
                      <w:rFonts w:cs="Times New Roman" w:hint="eastAsia"/>
                      <w:kern w:val="2"/>
                      <w:sz w:val="18"/>
                      <w:szCs w:val="18"/>
                    </w:rPr>
                    <w:t>m³</w:t>
                  </w:r>
                  <w:r w:rsidRPr="00523A03">
                    <w:rPr>
                      <w:rFonts w:cs="Times New Roman"/>
                      <w:kern w:val="2"/>
                      <w:sz w:val="18"/>
                      <w:szCs w:val="18"/>
                    </w:rPr>
                    <w:t>（大鼠吸入，15min）。</w:t>
                  </w:r>
                </w:p>
              </w:tc>
              <w:tc>
                <w:tcPr>
                  <w:tcW w:w="1494" w:type="pct"/>
                  <w:vAlign w:val="center"/>
                </w:tcPr>
                <w:p w:rsidR="006978BF" w:rsidRPr="00523A03" w:rsidRDefault="008F6324" w:rsidP="008F6324">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可燃，其蒸气与空气可形成爆炸性混合物，遇明火、高热能引起燃烧爆炸。与强氧化剂接触可发生化学反应。具有较强的腐蚀性。</w:t>
                  </w:r>
                </w:p>
              </w:tc>
            </w:tr>
            <w:tr w:rsidR="006978BF" w:rsidRPr="00523A03" w:rsidTr="006978BF">
              <w:tc>
                <w:tcPr>
                  <w:tcW w:w="219" w:type="pct"/>
                  <w:vAlign w:val="center"/>
                </w:tcPr>
                <w:p w:rsidR="006978BF" w:rsidRPr="00523A03" w:rsidRDefault="004D2583"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15</w:t>
                  </w:r>
                </w:p>
              </w:tc>
              <w:tc>
                <w:tcPr>
                  <w:tcW w:w="540" w:type="pct"/>
                  <w:vAlign w:val="center"/>
                </w:tcPr>
                <w:p w:rsidR="006978BF" w:rsidRPr="00523A03" w:rsidRDefault="006978BF"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hint="eastAsia"/>
                      <w:color w:val="000000"/>
                      <w:sz w:val="18"/>
                      <w:szCs w:val="18"/>
                    </w:rPr>
                    <w:t>苯甲醇</w:t>
                  </w:r>
                </w:p>
              </w:tc>
              <w:tc>
                <w:tcPr>
                  <w:tcW w:w="1155" w:type="pct"/>
                  <w:vAlign w:val="center"/>
                </w:tcPr>
                <w:p w:rsidR="006978BF" w:rsidRPr="00523A03" w:rsidRDefault="008F6324"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cs="Arial"/>
                      <w:color w:val="333333"/>
                      <w:sz w:val="18"/>
                      <w:szCs w:val="18"/>
                    </w:rPr>
                    <w:t>无色液体，有芳香味。微溶于水，易溶于醇、醚、芳烃。</w:t>
                  </w:r>
                  <w:r w:rsidRPr="00523A03">
                    <w:rPr>
                      <w:rFonts w:hint="eastAsia"/>
                      <w:sz w:val="18"/>
                      <w:szCs w:val="18"/>
                    </w:rPr>
                    <w:t>沸点</w:t>
                  </w:r>
                  <w:r w:rsidRPr="00523A03">
                    <w:rPr>
                      <w:sz w:val="18"/>
                      <w:szCs w:val="18"/>
                    </w:rPr>
                    <w:t>205.7℃。闪点</w:t>
                  </w:r>
                  <w:r w:rsidRPr="00523A03">
                    <w:rPr>
                      <w:rFonts w:hint="eastAsia"/>
                      <w:sz w:val="18"/>
                      <w:szCs w:val="18"/>
                    </w:rPr>
                    <w:t>100</w:t>
                  </w:r>
                  <w:r w:rsidRPr="00523A03">
                    <w:rPr>
                      <w:sz w:val="18"/>
                      <w:szCs w:val="18"/>
                    </w:rPr>
                    <w:t>℃</w:t>
                  </w:r>
                </w:p>
              </w:tc>
              <w:tc>
                <w:tcPr>
                  <w:tcW w:w="1592" w:type="pct"/>
                  <w:vAlign w:val="center"/>
                </w:tcPr>
                <w:p w:rsidR="006978BF" w:rsidRPr="00523A03" w:rsidRDefault="008F6324" w:rsidP="006978BF">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具有麻醉作用，对眼、上呼吸道、皮肤有刺激作用。摄入引起头痛、恶心、呕吐、胃肠道刺激、惊厥、昏迷。急性毒性：</w:t>
                  </w:r>
                  <w:r w:rsidRPr="00523A03">
                    <w:rPr>
                      <w:rFonts w:cs="Times New Roman"/>
                      <w:kern w:val="2"/>
                      <w:sz w:val="18"/>
                      <w:szCs w:val="18"/>
                    </w:rPr>
                    <w:t>LD50</w:t>
                  </w:r>
                  <w:r w:rsidRPr="00523A03">
                    <w:rPr>
                      <w:rFonts w:cs="Times New Roman" w:hint="eastAsia"/>
                      <w:kern w:val="2"/>
                      <w:sz w:val="18"/>
                      <w:szCs w:val="18"/>
                    </w:rPr>
                    <w:t xml:space="preserve"> </w:t>
                  </w:r>
                  <w:r w:rsidRPr="00523A03">
                    <w:rPr>
                      <w:rFonts w:cs="Times New Roman"/>
                      <w:kern w:val="2"/>
                      <w:sz w:val="18"/>
                      <w:szCs w:val="18"/>
                    </w:rPr>
                    <w:t>1230mg/kg（大鼠经口）</w:t>
                  </w:r>
                  <w:r w:rsidRPr="00523A03">
                    <w:rPr>
                      <w:rFonts w:cs="Times New Roman" w:hint="eastAsia"/>
                      <w:kern w:val="2"/>
                      <w:sz w:val="18"/>
                      <w:szCs w:val="18"/>
                    </w:rPr>
                    <w:t>。</w:t>
                  </w:r>
                </w:p>
              </w:tc>
              <w:tc>
                <w:tcPr>
                  <w:tcW w:w="1494" w:type="pct"/>
                  <w:vAlign w:val="center"/>
                </w:tcPr>
                <w:p w:rsidR="006978BF" w:rsidRPr="00523A03" w:rsidRDefault="008F6324"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该品可燃，有毒，具刺激性。</w:t>
                  </w:r>
                </w:p>
              </w:tc>
            </w:tr>
            <w:tr w:rsidR="006978BF" w:rsidRPr="00523A03" w:rsidTr="006978BF">
              <w:tc>
                <w:tcPr>
                  <w:tcW w:w="219" w:type="pct"/>
                  <w:vAlign w:val="center"/>
                </w:tcPr>
                <w:p w:rsidR="006978BF" w:rsidRPr="00523A03" w:rsidRDefault="004D2583"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16</w:t>
                  </w:r>
                </w:p>
              </w:tc>
              <w:tc>
                <w:tcPr>
                  <w:tcW w:w="540" w:type="pct"/>
                  <w:vAlign w:val="center"/>
                </w:tcPr>
                <w:p w:rsidR="006978BF" w:rsidRPr="00523A03" w:rsidRDefault="006978BF"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hint="eastAsia"/>
                      <w:color w:val="000000"/>
                      <w:sz w:val="18"/>
                      <w:szCs w:val="18"/>
                    </w:rPr>
                    <w:t>压缩氧气</w:t>
                  </w:r>
                </w:p>
              </w:tc>
              <w:tc>
                <w:tcPr>
                  <w:tcW w:w="1155" w:type="pct"/>
                  <w:vAlign w:val="center"/>
                </w:tcPr>
                <w:p w:rsidR="006978BF" w:rsidRPr="00523A03" w:rsidRDefault="006978BF"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sz w:val="18"/>
                      <w:szCs w:val="18"/>
                    </w:rPr>
                    <w:t>无色、无嗅、无味。在标准状况下密度为</w:t>
                  </w:r>
                  <w:smartTag w:uri="urn:schemas-microsoft-com:office:smarttags" w:element="chmetcnv">
                    <w:smartTagPr>
                      <w:attr w:name="TCSC" w:val="0"/>
                      <w:attr w:name="NumberType" w:val="1"/>
                      <w:attr w:name="Negative" w:val="False"/>
                      <w:attr w:name="HasSpace" w:val="False"/>
                      <w:attr w:name="SourceValue" w:val="1.429"/>
                      <w:attr w:name="UnitName" w:val="g"/>
                    </w:smartTagPr>
                    <w:r w:rsidRPr="00523A03">
                      <w:rPr>
                        <w:sz w:val="18"/>
                        <w:szCs w:val="18"/>
                      </w:rPr>
                      <w:t>1.429g</w:t>
                    </w:r>
                  </w:smartTag>
                  <w:r w:rsidRPr="00523A03">
                    <w:rPr>
                      <w:sz w:val="18"/>
                      <w:szCs w:val="18"/>
                    </w:rPr>
                    <w:t>/L</w:t>
                  </w:r>
                </w:p>
              </w:tc>
              <w:tc>
                <w:tcPr>
                  <w:tcW w:w="1592" w:type="pct"/>
                  <w:vAlign w:val="center"/>
                </w:tcPr>
                <w:p w:rsidR="006978BF" w:rsidRPr="00523A03" w:rsidRDefault="006978BF" w:rsidP="006978BF">
                  <w:pPr>
                    <w:pStyle w:val="reader-word-layer"/>
                    <w:shd w:val="clear" w:color="auto" w:fill="FCFCFC"/>
                    <w:spacing w:before="0" w:beforeAutospacing="0" w:after="0" w:afterAutospacing="0" w:line="280" w:lineRule="exact"/>
                    <w:rPr>
                      <w:rFonts w:cs="Times New Roman"/>
                      <w:kern w:val="2"/>
                      <w:sz w:val="18"/>
                      <w:szCs w:val="18"/>
                    </w:rPr>
                  </w:pPr>
                  <w:r w:rsidRPr="00523A03">
                    <w:rPr>
                      <w:sz w:val="18"/>
                      <w:szCs w:val="18"/>
                    </w:rPr>
                    <w:t>当氧的浓度超过40％时，有可能发生氧中毒</w:t>
                  </w:r>
                </w:p>
              </w:tc>
              <w:tc>
                <w:tcPr>
                  <w:tcW w:w="1494" w:type="pct"/>
                  <w:vAlign w:val="center"/>
                </w:tcPr>
                <w:p w:rsidR="006978BF" w:rsidRPr="00523A03" w:rsidRDefault="006978BF"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kern w:val="2"/>
                      <w:sz w:val="18"/>
                      <w:szCs w:val="18"/>
                    </w:rPr>
                    <w:t>是易燃物、可燃物的燃烧爆炸的基本要素之一，能氧化大多数活性物质。与易燃(乙炔、甲烷等)形成有爆炸性的混合物</w:t>
                  </w:r>
                </w:p>
              </w:tc>
            </w:tr>
            <w:tr w:rsidR="006978BF" w:rsidRPr="00523A03" w:rsidTr="006978BF">
              <w:tc>
                <w:tcPr>
                  <w:tcW w:w="219" w:type="pct"/>
                  <w:vAlign w:val="center"/>
                </w:tcPr>
                <w:p w:rsidR="006978BF" w:rsidRPr="00523A03" w:rsidRDefault="004D2583"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17</w:t>
                  </w:r>
                </w:p>
              </w:tc>
              <w:tc>
                <w:tcPr>
                  <w:tcW w:w="540" w:type="pct"/>
                  <w:vAlign w:val="center"/>
                </w:tcPr>
                <w:p w:rsidR="006978BF" w:rsidRPr="00523A03" w:rsidRDefault="006978BF"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hint="eastAsia"/>
                      <w:color w:val="000000"/>
                      <w:sz w:val="18"/>
                      <w:szCs w:val="18"/>
                    </w:rPr>
                    <w:t>三甲苯磷酸酯</w:t>
                  </w:r>
                </w:p>
              </w:tc>
              <w:tc>
                <w:tcPr>
                  <w:tcW w:w="1155" w:type="pct"/>
                  <w:vAlign w:val="center"/>
                </w:tcPr>
                <w:p w:rsidR="006978BF" w:rsidRPr="00523A03" w:rsidRDefault="008F6324"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无色或淡黄色的透明油状液体。不溶于水，溶于乙醇、苯等多数有机溶剂。</w:t>
                  </w:r>
                  <w:r w:rsidRPr="00523A03">
                    <w:rPr>
                      <w:rFonts w:hint="eastAsia"/>
                      <w:sz w:val="18"/>
                      <w:szCs w:val="18"/>
                    </w:rPr>
                    <w:t>沸点410</w:t>
                  </w:r>
                  <w:r w:rsidRPr="00523A03">
                    <w:rPr>
                      <w:sz w:val="18"/>
                      <w:szCs w:val="18"/>
                    </w:rPr>
                    <w:t>℃。闪点</w:t>
                  </w:r>
                  <w:r w:rsidRPr="00523A03">
                    <w:rPr>
                      <w:rFonts w:hint="eastAsia"/>
                      <w:sz w:val="18"/>
                      <w:szCs w:val="18"/>
                    </w:rPr>
                    <w:t>210</w:t>
                  </w:r>
                  <w:r w:rsidRPr="00523A03">
                    <w:rPr>
                      <w:sz w:val="18"/>
                      <w:szCs w:val="18"/>
                    </w:rPr>
                    <w:t>℃</w:t>
                  </w:r>
                </w:p>
              </w:tc>
              <w:tc>
                <w:tcPr>
                  <w:tcW w:w="1592" w:type="pct"/>
                  <w:vAlign w:val="center"/>
                </w:tcPr>
                <w:p w:rsidR="008F6324" w:rsidRPr="00523A03" w:rsidRDefault="008F6324" w:rsidP="006978BF">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大量口服先出现恶心、呕吐、腹泻，</w:t>
                  </w:r>
                  <w:r w:rsidRPr="00523A03">
                    <w:rPr>
                      <w:rFonts w:cs="Times New Roman"/>
                      <w:kern w:val="2"/>
                      <w:sz w:val="18"/>
                      <w:szCs w:val="18"/>
                    </w:rPr>
                    <w:t>经7～28天后发生迟发性神经病，以运动型为主，重症者也可出现锥体束征。神经症状和体征的恢复速度有相当大的个体差异。亦可经皮肤、呼吸道吸收。</w:t>
                  </w:r>
                </w:p>
                <w:p w:rsidR="006978BF" w:rsidRPr="00523A03" w:rsidRDefault="008F6324" w:rsidP="006978BF">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急性毒性：</w:t>
                  </w:r>
                  <w:r w:rsidRPr="00523A03">
                    <w:rPr>
                      <w:rFonts w:cs="Times New Roman"/>
                      <w:kern w:val="2"/>
                      <w:sz w:val="18"/>
                      <w:szCs w:val="18"/>
                    </w:rPr>
                    <w:t>LD50：5190mg/kg（大鼠经口）</w:t>
                  </w:r>
                </w:p>
              </w:tc>
              <w:tc>
                <w:tcPr>
                  <w:tcW w:w="1494" w:type="pct"/>
                  <w:vAlign w:val="center"/>
                </w:tcPr>
                <w:p w:rsidR="006978BF" w:rsidRPr="00523A03" w:rsidRDefault="008F6324" w:rsidP="00EE137D">
                  <w:pPr>
                    <w:pStyle w:val="reader-word-layer"/>
                    <w:shd w:val="clear" w:color="auto" w:fill="FCFCFC"/>
                    <w:spacing w:before="0" w:beforeAutospacing="0" w:after="0" w:afterAutospacing="0" w:line="280" w:lineRule="exact"/>
                    <w:rPr>
                      <w:rFonts w:cs="Times New Roman"/>
                      <w:kern w:val="2"/>
                      <w:sz w:val="18"/>
                      <w:szCs w:val="18"/>
                    </w:rPr>
                  </w:pPr>
                  <w:r w:rsidRPr="00523A03">
                    <w:rPr>
                      <w:rFonts w:cs="Times New Roman" w:hint="eastAsia"/>
                      <w:kern w:val="2"/>
                      <w:sz w:val="18"/>
                      <w:szCs w:val="18"/>
                    </w:rPr>
                    <w:t>/</w:t>
                  </w:r>
                </w:p>
              </w:tc>
            </w:tr>
          </w:tbl>
          <w:p w:rsidR="00EE137D" w:rsidRPr="00523A03" w:rsidRDefault="00EE137D" w:rsidP="00EE137D">
            <w:pPr>
              <w:ind w:firstLine="480"/>
              <w:rPr>
                <w:rFonts w:ascii="宋体" w:hAnsi="宋体"/>
                <w:b/>
                <w:sz w:val="18"/>
                <w:szCs w:val="18"/>
              </w:rPr>
            </w:pPr>
            <w:r w:rsidRPr="00523A03">
              <w:rPr>
                <w:rFonts w:ascii="宋体" w:hAnsi="宋体" w:hint="eastAsia"/>
                <w:b/>
                <w:sz w:val="18"/>
                <w:szCs w:val="18"/>
              </w:rPr>
              <w:t>注：仅列出储存量＞1kg和危险性较大物质</w:t>
            </w:r>
          </w:p>
          <w:p w:rsidR="006978BF" w:rsidRPr="00523A03" w:rsidRDefault="00FB2412" w:rsidP="006978BF">
            <w:pPr>
              <w:spacing w:line="360" w:lineRule="auto"/>
              <w:ind w:firstLine="480"/>
              <w:rPr>
                <w:rFonts w:ascii="宋体" w:hAnsi="宋体"/>
                <w:sz w:val="24"/>
              </w:rPr>
            </w:pPr>
            <w:r w:rsidRPr="00523A03">
              <w:rPr>
                <w:rFonts w:ascii="宋体" w:hAnsi="宋体"/>
                <w:sz w:val="24"/>
              </w:rPr>
              <w:fldChar w:fldCharType="begin"/>
            </w:r>
            <w:r w:rsidR="00D46D72" w:rsidRPr="00523A03">
              <w:rPr>
                <w:rFonts w:ascii="宋体" w:hAnsi="宋体"/>
                <w:sz w:val="24"/>
              </w:rPr>
              <w:instrText xml:space="preserve"> </w:instrText>
            </w:r>
            <w:r w:rsidR="00D46D72" w:rsidRPr="00523A03">
              <w:rPr>
                <w:rFonts w:ascii="宋体" w:hAnsi="宋体" w:hint="eastAsia"/>
                <w:sz w:val="24"/>
              </w:rPr>
              <w:instrText>= 3 \* GB2</w:instrText>
            </w:r>
            <w:r w:rsidR="00D46D72" w:rsidRPr="00523A03">
              <w:rPr>
                <w:rFonts w:ascii="宋体" w:hAnsi="宋体"/>
                <w:sz w:val="24"/>
              </w:rPr>
              <w:instrText xml:space="preserve"> </w:instrText>
            </w:r>
            <w:r w:rsidRPr="00523A03">
              <w:rPr>
                <w:rFonts w:ascii="宋体" w:hAnsi="宋体"/>
                <w:sz w:val="24"/>
              </w:rPr>
              <w:fldChar w:fldCharType="separate"/>
            </w:r>
            <w:r w:rsidR="00D46D72" w:rsidRPr="00523A03">
              <w:rPr>
                <w:rFonts w:ascii="宋体" w:hAnsi="宋体" w:hint="eastAsia"/>
                <w:noProof/>
                <w:sz w:val="24"/>
              </w:rPr>
              <w:t>⑶</w:t>
            </w:r>
            <w:r w:rsidRPr="00523A03">
              <w:rPr>
                <w:rFonts w:ascii="宋体" w:hAnsi="宋体"/>
                <w:sz w:val="24"/>
              </w:rPr>
              <w:fldChar w:fldCharType="end"/>
            </w:r>
            <w:r w:rsidR="006978BF" w:rsidRPr="00523A03">
              <w:rPr>
                <w:rFonts w:ascii="宋体" w:hAnsi="宋体" w:hint="eastAsia"/>
                <w:sz w:val="24"/>
              </w:rPr>
              <w:t xml:space="preserve"> 生产设施风险识别</w:t>
            </w:r>
          </w:p>
          <w:p w:rsidR="006978BF" w:rsidRPr="00523A03" w:rsidRDefault="00D46D72" w:rsidP="00523A03">
            <w:pPr>
              <w:spacing w:line="360" w:lineRule="auto"/>
              <w:ind w:firstLineChars="200" w:firstLine="480"/>
              <w:rPr>
                <w:rFonts w:ascii="宋体" w:hAnsi="宋体"/>
                <w:sz w:val="24"/>
              </w:rPr>
            </w:pPr>
            <w:r w:rsidRPr="00523A03">
              <w:rPr>
                <w:rFonts w:ascii="宋体" w:hAnsi="宋体" w:hint="eastAsia"/>
                <w:sz w:val="24"/>
              </w:rPr>
              <w:t xml:space="preserve">① </w:t>
            </w:r>
            <w:r w:rsidR="006978BF" w:rsidRPr="00523A03">
              <w:rPr>
                <w:rFonts w:ascii="宋体" w:hAnsi="宋体" w:hint="eastAsia"/>
                <w:sz w:val="24"/>
              </w:rPr>
              <w:t>化学品库房</w:t>
            </w:r>
          </w:p>
          <w:p w:rsidR="006978BF" w:rsidRPr="00523A03" w:rsidRDefault="006978BF" w:rsidP="00523A03">
            <w:pPr>
              <w:spacing w:line="360" w:lineRule="auto"/>
              <w:ind w:firstLineChars="200" w:firstLine="480"/>
              <w:rPr>
                <w:rFonts w:ascii="宋体" w:hAnsi="宋体"/>
                <w:sz w:val="24"/>
              </w:rPr>
            </w:pPr>
            <w:r w:rsidRPr="00523A03">
              <w:rPr>
                <w:rFonts w:ascii="宋体" w:hAnsi="宋体" w:hint="eastAsia"/>
                <w:sz w:val="24"/>
              </w:rPr>
              <w:t>化学品库长期贮存有易燃、有毒以及腐蚀性危险化学品，均为小包装、少量贮存，储存时遇到高温、氧化剂等，易发生燃烧而引起燃烧事故。若发生事故，则有毒及腐蚀性物质泄漏将有可能给事故现场及周边环境带来环境危害和人员伤害。</w:t>
            </w:r>
          </w:p>
          <w:p w:rsidR="006978BF" w:rsidRPr="00523A03" w:rsidRDefault="00D46D72" w:rsidP="00523A03">
            <w:pPr>
              <w:spacing w:line="360" w:lineRule="auto"/>
              <w:ind w:firstLineChars="200" w:firstLine="480"/>
              <w:rPr>
                <w:rFonts w:ascii="宋体" w:hAnsi="宋体"/>
                <w:sz w:val="24"/>
              </w:rPr>
            </w:pPr>
            <w:r w:rsidRPr="00523A03">
              <w:rPr>
                <w:rFonts w:ascii="宋体" w:hAnsi="宋体" w:hint="eastAsia"/>
                <w:sz w:val="24"/>
              </w:rPr>
              <w:t xml:space="preserve">② </w:t>
            </w:r>
            <w:r w:rsidR="006978BF" w:rsidRPr="00523A03">
              <w:rPr>
                <w:rFonts w:ascii="宋体" w:hAnsi="宋体" w:hint="eastAsia"/>
                <w:sz w:val="24"/>
              </w:rPr>
              <w:t>运输过程</w:t>
            </w:r>
          </w:p>
          <w:p w:rsidR="006978BF" w:rsidRPr="00523A03" w:rsidRDefault="006978BF" w:rsidP="00523A03">
            <w:pPr>
              <w:spacing w:line="360" w:lineRule="auto"/>
              <w:ind w:firstLineChars="200" w:firstLine="480"/>
              <w:rPr>
                <w:rFonts w:ascii="宋体" w:hAnsi="宋体"/>
                <w:sz w:val="24"/>
              </w:rPr>
            </w:pPr>
            <w:r w:rsidRPr="00523A03">
              <w:rPr>
                <w:rFonts w:ascii="宋体" w:hAnsi="宋体" w:hint="eastAsia"/>
                <w:sz w:val="24"/>
              </w:rPr>
              <w:t>本期项目所贮存的硝酸、异丙醇等危险品在运输过程存在包装损坏泄漏的事故，一旦发生泄漏，将有可能给事故现场及周边环境带来严重的环境危害和人员伤害。</w:t>
            </w:r>
          </w:p>
          <w:p w:rsidR="00D46D72" w:rsidRPr="00523A03" w:rsidRDefault="00FB2412" w:rsidP="00D46D72">
            <w:pPr>
              <w:spacing w:line="360" w:lineRule="auto"/>
              <w:ind w:firstLine="480"/>
              <w:rPr>
                <w:rFonts w:ascii="宋体" w:hAnsi="宋体"/>
                <w:sz w:val="24"/>
              </w:rPr>
            </w:pPr>
            <w:r w:rsidRPr="00523A03">
              <w:rPr>
                <w:rFonts w:ascii="宋体" w:hAnsi="宋体"/>
                <w:sz w:val="24"/>
              </w:rPr>
              <w:fldChar w:fldCharType="begin"/>
            </w:r>
            <w:r w:rsidR="00D46D72" w:rsidRPr="00523A03">
              <w:rPr>
                <w:rFonts w:ascii="宋体" w:hAnsi="宋体"/>
                <w:sz w:val="24"/>
              </w:rPr>
              <w:instrText xml:space="preserve"> </w:instrText>
            </w:r>
            <w:r w:rsidR="00D46D72" w:rsidRPr="00523A03">
              <w:rPr>
                <w:rFonts w:ascii="宋体" w:hAnsi="宋体" w:hint="eastAsia"/>
                <w:sz w:val="24"/>
              </w:rPr>
              <w:instrText>= 4 \* GB2</w:instrText>
            </w:r>
            <w:r w:rsidR="00D46D72" w:rsidRPr="00523A03">
              <w:rPr>
                <w:rFonts w:ascii="宋体" w:hAnsi="宋体"/>
                <w:sz w:val="24"/>
              </w:rPr>
              <w:instrText xml:space="preserve"> </w:instrText>
            </w:r>
            <w:r w:rsidRPr="00523A03">
              <w:rPr>
                <w:rFonts w:ascii="宋体" w:hAnsi="宋体"/>
                <w:sz w:val="24"/>
              </w:rPr>
              <w:fldChar w:fldCharType="separate"/>
            </w:r>
            <w:r w:rsidR="00D46D72" w:rsidRPr="00523A03">
              <w:rPr>
                <w:rFonts w:ascii="宋体" w:hAnsi="宋体" w:hint="eastAsia"/>
                <w:noProof/>
                <w:sz w:val="24"/>
              </w:rPr>
              <w:t>⑷</w:t>
            </w:r>
            <w:r w:rsidRPr="00523A03">
              <w:rPr>
                <w:rFonts w:ascii="宋体" w:hAnsi="宋体"/>
                <w:sz w:val="24"/>
              </w:rPr>
              <w:fldChar w:fldCharType="end"/>
            </w:r>
            <w:r w:rsidR="00D46D72" w:rsidRPr="00523A03">
              <w:rPr>
                <w:rFonts w:ascii="宋体" w:hAnsi="宋体" w:hint="eastAsia"/>
                <w:sz w:val="24"/>
              </w:rPr>
              <w:t xml:space="preserve"> 有毒有害物质扩散途径识别</w:t>
            </w:r>
          </w:p>
          <w:p w:rsidR="00D46D72" w:rsidRPr="00523A03" w:rsidRDefault="00D46D72" w:rsidP="00523A03">
            <w:pPr>
              <w:spacing w:line="360" w:lineRule="auto"/>
              <w:ind w:firstLineChars="200" w:firstLine="480"/>
              <w:rPr>
                <w:rFonts w:ascii="宋体" w:hAnsi="宋体"/>
                <w:sz w:val="24"/>
              </w:rPr>
            </w:pPr>
            <w:r w:rsidRPr="00523A03">
              <w:rPr>
                <w:rFonts w:ascii="宋体" w:hAnsi="宋体" w:hint="eastAsia"/>
                <w:sz w:val="24"/>
              </w:rPr>
              <w:lastRenderedPageBreak/>
              <w:t>通过以上物质、生产设施和重大危险源识别过程看出，本期项目所涉及的危险物质在库房内均为小包装、少量贮存，事故情况下发生危险物质扩散途径主要有：</w:t>
            </w:r>
          </w:p>
          <w:p w:rsidR="00D46D72" w:rsidRPr="00523A03" w:rsidRDefault="00D46D72" w:rsidP="00523A03">
            <w:pPr>
              <w:spacing w:line="360" w:lineRule="auto"/>
              <w:ind w:firstLineChars="200" w:firstLine="480"/>
              <w:rPr>
                <w:rFonts w:ascii="宋体" w:hAnsi="宋体"/>
                <w:sz w:val="24"/>
              </w:rPr>
            </w:pPr>
            <w:r w:rsidRPr="00523A03">
              <w:rPr>
                <w:rFonts w:ascii="宋体" w:hAnsi="宋体" w:hint="eastAsia"/>
                <w:sz w:val="24"/>
              </w:rPr>
              <w:t>① 危险化学品转运</w:t>
            </w:r>
            <w:r w:rsidRPr="00523A03">
              <w:rPr>
                <w:rFonts w:ascii="宋体" w:hAnsi="宋体"/>
                <w:sz w:val="24"/>
              </w:rPr>
              <w:t>过程操作不当泄漏至地面，造成物料挥发</w:t>
            </w:r>
            <w:r w:rsidRPr="00523A03">
              <w:rPr>
                <w:rFonts w:ascii="宋体" w:hAnsi="宋体" w:hint="eastAsia"/>
                <w:sz w:val="24"/>
              </w:rPr>
              <w:t>进入大气环境</w:t>
            </w:r>
            <w:r w:rsidRPr="00523A03">
              <w:rPr>
                <w:rFonts w:ascii="宋体" w:hAnsi="宋体"/>
                <w:sz w:val="24"/>
              </w:rPr>
              <w:t>。</w:t>
            </w:r>
          </w:p>
          <w:p w:rsidR="00D46D72" w:rsidRPr="00523A03" w:rsidRDefault="00D46D72" w:rsidP="00523A03">
            <w:pPr>
              <w:spacing w:line="360" w:lineRule="auto"/>
              <w:ind w:firstLineChars="200" w:firstLine="480"/>
              <w:rPr>
                <w:rFonts w:ascii="宋体" w:hAnsi="宋体"/>
                <w:sz w:val="24"/>
              </w:rPr>
            </w:pPr>
            <w:r w:rsidRPr="00523A03">
              <w:rPr>
                <w:rFonts w:ascii="宋体" w:hAnsi="宋体" w:hint="eastAsia"/>
                <w:sz w:val="24"/>
              </w:rPr>
              <w:t xml:space="preserve">② </w:t>
            </w:r>
            <w:r w:rsidRPr="00523A03">
              <w:rPr>
                <w:rFonts w:ascii="宋体" w:hAnsi="宋体"/>
                <w:sz w:val="24"/>
              </w:rPr>
              <w:t>有泄漏时未及时消除或溢流出的</w:t>
            </w:r>
            <w:r w:rsidRPr="00523A03">
              <w:rPr>
                <w:rFonts w:ascii="宋体" w:hAnsi="宋体" w:hint="eastAsia"/>
                <w:sz w:val="24"/>
              </w:rPr>
              <w:t>易燃</w:t>
            </w:r>
            <w:r w:rsidRPr="00523A03">
              <w:rPr>
                <w:rFonts w:ascii="宋体" w:hAnsi="宋体"/>
                <w:sz w:val="24"/>
              </w:rPr>
              <w:t>料液遇明火导致</w:t>
            </w:r>
            <w:r w:rsidRPr="00523A03">
              <w:rPr>
                <w:rFonts w:ascii="宋体" w:hAnsi="宋体" w:hint="eastAsia"/>
                <w:sz w:val="24"/>
              </w:rPr>
              <w:t>火灾事故，产生的燃烧废气进入大气环境或者消防废水携带危险物质对外界水环境产生影响。</w:t>
            </w:r>
          </w:p>
          <w:p w:rsidR="00D46D72" w:rsidRPr="00523A03" w:rsidRDefault="00D46D72" w:rsidP="00523A03">
            <w:pPr>
              <w:spacing w:line="360" w:lineRule="auto"/>
              <w:ind w:firstLineChars="200" w:firstLine="480"/>
              <w:rPr>
                <w:rFonts w:ascii="宋体" w:hAnsi="宋体"/>
                <w:sz w:val="24"/>
              </w:rPr>
            </w:pPr>
            <w:r w:rsidRPr="00523A03">
              <w:rPr>
                <w:rFonts w:ascii="宋体" w:hAnsi="宋体" w:hint="eastAsia"/>
                <w:sz w:val="24"/>
              </w:rPr>
              <w:t>③ 危险化学品储存物料桶、瓶破裂发生泄露事故，若化学品库地面不进行防渗、防腐处理，泄露物料可能下渗污染土壤及地下水。</w:t>
            </w:r>
          </w:p>
          <w:p w:rsidR="00D46D72" w:rsidRPr="00523A03" w:rsidRDefault="00D46D72" w:rsidP="00523A03">
            <w:pPr>
              <w:spacing w:line="360" w:lineRule="auto"/>
              <w:ind w:firstLineChars="200" w:firstLine="480"/>
              <w:rPr>
                <w:rFonts w:ascii="宋体" w:hAnsi="宋体"/>
                <w:noProof/>
                <w:sz w:val="24"/>
              </w:rPr>
            </w:pPr>
            <w:r w:rsidRPr="00523A03">
              <w:rPr>
                <w:rFonts w:ascii="宋体" w:hAnsi="宋体" w:hint="eastAsia"/>
                <w:noProof/>
                <w:sz w:val="24"/>
              </w:rPr>
              <w:t>2、事故源项与后果分析</w:t>
            </w:r>
          </w:p>
          <w:p w:rsidR="00D46D72" w:rsidRPr="00523A03" w:rsidRDefault="00FB2412" w:rsidP="00523A03">
            <w:pPr>
              <w:spacing w:line="360" w:lineRule="auto"/>
              <w:ind w:firstLineChars="200" w:firstLine="480"/>
              <w:rPr>
                <w:rFonts w:ascii="宋体" w:hAnsi="宋体"/>
                <w:noProof/>
                <w:sz w:val="24"/>
              </w:rPr>
            </w:pPr>
            <w:r w:rsidRPr="00523A03">
              <w:rPr>
                <w:rFonts w:ascii="宋体" w:hAnsi="宋体"/>
                <w:noProof/>
                <w:sz w:val="24"/>
              </w:rPr>
              <w:fldChar w:fldCharType="begin"/>
            </w:r>
            <w:r w:rsidR="00D46D72" w:rsidRPr="00523A03">
              <w:rPr>
                <w:rFonts w:ascii="宋体" w:hAnsi="宋体"/>
                <w:noProof/>
                <w:sz w:val="24"/>
              </w:rPr>
              <w:instrText xml:space="preserve"> </w:instrText>
            </w:r>
            <w:r w:rsidR="00D46D72" w:rsidRPr="00523A03">
              <w:rPr>
                <w:rFonts w:ascii="宋体" w:hAnsi="宋体" w:hint="eastAsia"/>
                <w:noProof/>
                <w:sz w:val="24"/>
              </w:rPr>
              <w:instrText>= 1 \* GB2</w:instrText>
            </w:r>
            <w:r w:rsidR="00D46D72" w:rsidRPr="00523A03">
              <w:rPr>
                <w:rFonts w:ascii="宋体" w:hAnsi="宋体"/>
                <w:noProof/>
                <w:sz w:val="24"/>
              </w:rPr>
              <w:instrText xml:space="preserve"> </w:instrText>
            </w:r>
            <w:r w:rsidRPr="00523A03">
              <w:rPr>
                <w:rFonts w:ascii="宋体" w:hAnsi="宋体"/>
                <w:noProof/>
                <w:sz w:val="24"/>
              </w:rPr>
              <w:fldChar w:fldCharType="separate"/>
            </w:r>
            <w:r w:rsidR="00D46D72" w:rsidRPr="00523A03">
              <w:rPr>
                <w:rFonts w:ascii="宋体" w:hAnsi="宋体" w:hint="eastAsia"/>
                <w:noProof/>
                <w:sz w:val="24"/>
              </w:rPr>
              <w:t>⑴</w:t>
            </w:r>
            <w:r w:rsidRPr="00523A03">
              <w:rPr>
                <w:rFonts w:ascii="宋体" w:hAnsi="宋体"/>
                <w:noProof/>
                <w:sz w:val="24"/>
              </w:rPr>
              <w:fldChar w:fldCharType="end"/>
            </w:r>
            <w:r w:rsidR="00D46D72" w:rsidRPr="00523A03">
              <w:rPr>
                <w:rFonts w:ascii="宋体" w:hAnsi="宋体" w:hint="eastAsia"/>
                <w:noProof/>
                <w:sz w:val="24"/>
              </w:rPr>
              <w:t xml:space="preserve"> 最大可信事故与类型</w:t>
            </w:r>
          </w:p>
          <w:p w:rsidR="00D46D72" w:rsidRPr="00523A03" w:rsidRDefault="00D46D72" w:rsidP="00523A03">
            <w:pPr>
              <w:spacing w:line="360" w:lineRule="auto"/>
              <w:ind w:firstLineChars="200" w:firstLine="480"/>
              <w:rPr>
                <w:rFonts w:ascii="宋体" w:hAnsi="宋体"/>
                <w:sz w:val="24"/>
              </w:rPr>
            </w:pPr>
            <w:r w:rsidRPr="00523A03">
              <w:rPr>
                <w:rFonts w:ascii="宋体" w:hAnsi="宋体" w:hint="eastAsia"/>
                <w:sz w:val="24"/>
              </w:rPr>
              <w:t>① 事故统计分析</w:t>
            </w:r>
          </w:p>
          <w:p w:rsidR="00D46D72" w:rsidRPr="00523A03" w:rsidRDefault="00D46D72" w:rsidP="00523A03">
            <w:pPr>
              <w:spacing w:line="360" w:lineRule="auto"/>
              <w:ind w:firstLineChars="200" w:firstLine="480"/>
              <w:rPr>
                <w:rFonts w:ascii="宋体" w:hAnsi="宋体"/>
                <w:sz w:val="24"/>
              </w:rPr>
            </w:pPr>
            <w:r w:rsidRPr="00523A03">
              <w:rPr>
                <w:rFonts w:ascii="宋体" w:hAnsi="宋体" w:hint="eastAsia"/>
                <w:sz w:val="24"/>
              </w:rPr>
              <w:t>2006～2010年间，我国危险化学品事故类型、事故发生环节和事故原因分析见表28～表30。</w:t>
            </w:r>
          </w:p>
          <w:p w:rsidR="00D46D72" w:rsidRPr="00523A03" w:rsidRDefault="00D46D72" w:rsidP="00EB7082">
            <w:pPr>
              <w:ind w:firstLineChars="245" w:firstLine="517"/>
              <w:rPr>
                <w:rFonts w:ascii="宋体" w:hAnsi="宋体"/>
                <w:b/>
                <w:szCs w:val="21"/>
              </w:rPr>
            </w:pPr>
            <w:r w:rsidRPr="00523A03">
              <w:rPr>
                <w:rFonts w:ascii="宋体" w:hAnsi="宋体" w:hint="eastAsia"/>
                <w:b/>
                <w:szCs w:val="21"/>
              </w:rPr>
              <w:t>表</w:t>
            </w:r>
            <w:r w:rsidR="00DB43AB" w:rsidRPr="00523A03">
              <w:rPr>
                <w:rFonts w:ascii="宋体" w:hAnsi="宋体" w:hint="eastAsia"/>
                <w:b/>
                <w:szCs w:val="21"/>
              </w:rPr>
              <w:t>28</w:t>
            </w:r>
            <w:r w:rsidRPr="00523A03">
              <w:rPr>
                <w:rFonts w:ascii="宋体" w:hAnsi="宋体" w:hint="eastAsia"/>
                <w:b/>
                <w:szCs w:val="21"/>
              </w:rPr>
              <w:t xml:space="preserve">                     事故类型分析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9"/>
              <w:gridCol w:w="1328"/>
              <w:gridCol w:w="1704"/>
              <w:gridCol w:w="1419"/>
              <w:gridCol w:w="1704"/>
              <w:gridCol w:w="1718"/>
            </w:tblGrid>
            <w:tr w:rsidR="00D46D72" w:rsidRPr="00523A03" w:rsidTr="00EE137D">
              <w:trPr>
                <w:trHeight w:val="407"/>
              </w:trPr>
              <w:tc>
                <w:tcPr>
                  <w:tcW w:w="656"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事故原因</w:t>
                  </w:r>
                </w:p>
              </w:tc>
              <w:tc>
                <w:tcPr>
                  <w:tcW w:w="733"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爆炸</w:t>
                  </w:r>
                </w:p>
              </w:tc>
              <w:tc>
                <w:tcPr>
                  <w:tcW w:w="940"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中毒与窒息</w:t>
                  </w:r>
                </w:p>
              </w:tc>
              <w:tc>
                <w:tcPr>
                  <w:tcW w:w="783"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火灾</w:t>
                  </w:r>
                </w:p>
              </w:tc>
              <w:tc>
                <w:tcPr>
                  <w:tcW w:w="940"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灼烫</w:t>
                  </w:r>
                </w:p>
              </w:tc>
              <w:tc>
                <w:tcPr>
                  <w:tcW w:w="948"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其他</w:t>
                  </w:r>
                </w:p>
              </w:tc>
            </w:tr>
            <w:tr w:rsidR="00D46D72" w:rsidRPr="00523A03" w:rsidTr="00EE137D">
              <w:trPr>
                <w:trHeight w:val="108"/>
              </w:trPr>
              <w:tc>
                <w:tcPr>
                  <w:tcW w:w="656"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比例（%）</w:t>
                  </w:r>
                </w:p>
              </w:tc>
              <w:tc>
                <w:tcPr>
                  <w:tcW w:w="733"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47</w:t>
                  </w:r>
                </w:p>
              </w:tc>
              <w:tc>
                <w:tcPr>
                  <w:tcW w:w="940"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34</w:t>
                  </w:r>
                </w:p>
              </w:tc>
              <w:tc>
                <w:tcPr>
                  <w:tcW w:w="783"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5</w:t>
                  </w:r>
                </w:p>
              </w:tc>
              <w:tc>
                <w:tcPr>
                  <w:tcW w:w="940"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8</w:t>
                  </w:r>
                </w:p>
              </w:tc>
              <w:tc>
                <w:tcPr>
                  <w:tcW w:w="948"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6</w:t>
                  </w:r>
                </w:p>
              </w:tc>
            </w:tr>
          </w:tbl>
          <w:p w:rsidR="00D46D72" w:rsidRPr="00523A03" w:rsidRDefault="00D46D72" w:rsidP="006868A7">
            <w:pPr>
              <w:spacing w:beforeLines="50" w:before="120"/>
              <w:ind w:firstLineChars="245" w:firstLine="517"/>
              <w:rPr>
                <w:rFonts w:ascii="宋体" w:hAnsi="宋体"/>
                <w:b/>
                <w:szCs w:val="21"/>
              </w:rPr>
            </w:pPr>
            <w:r w:rsidRPr="00523A03">
              <w:rPr>
                <w:rFonts w:ascii="宋体" w:hAnsi="宋体" w:hint="eastAsia"/>
                <w:b/>
                <w:szCs w:val="21"/>
              </w:rPr>
              <w:t>表</w:t>
            </w:r>
            <w:r w:rsidR="00DB43AB" w:rsidRPr="00523A03">
              <w:rPr>
                <w:rFonts w:ascii="宋体" w:hAnsi="宋体" w:hint="eastAsia"/>
                <w:b/>
                <w:szCs w:val="21"/>
              </w:rPr>
              <w:t>29</w:t>
            </w:r>
            <w:r w:rsidRPr="00523A03">
              <w:rPr>
                <w:rFonts w:ascii="宋体" w:hAnsi="宋体" w:hint="eastAsia"/>
                <w:b/>
                <w:szCs w:val="21"/>
              </w:rPr>
              <w:t xml:space="preserve">                     事故发生环境分析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311"/>
              <w:gridCol w:w="1310"/>
              <w:gridCol w:w="1310"/>
              <w:gridCol w:w="1310"/>
              <w:gridCol w:w="991"/>
              <w:gridCol w:w="1305"/>
            </w:tblGrid>
            <w:tr w:rsidR="00D46D72" w:rsidRPr="00523A03" w:rsidTr="00EE137D">
              <w:trPr>
                <w:trHeight w:val="332"/>
              </w:trPr>
              <w:tc>
                <w:tcPr>
                  <w:tcW w:w="841"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事故发生环节</w:t>
                  </w:r>
                </w:p>
              </w:tc>
              <w:tc>
                <w:tcPr>
                  <w:tcW w:w="723"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生产</w:t>
                  </w:r>
                </w:p>
              </w:tc>
              <w:tc>
                <w:tcPr>
                  <w:tcW w:w="723"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使用</w:t>
                  </w:r>
                </w:p>
              </w:tc>
              <w:tc>
                <w:tcPr>
                  <w:tcW w:w="723"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储存</w:t>
                  </w:r>
                </w:p>
              </w:tc>
              <w:tc>
                <w:tcPr>
                  <w:tcW w:w="723"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运输</w:t>
                  </w:r>
                </w:p>
              </w:tc>
              <w:tc>
                <w:tcPr>
                  <w:tcW w:w="547"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经营</w:t>
                  </w:r>
                </w:p>
              </w:tc>
              <w:tc>
                <w:tcPr>
                  <w:tcW w:w="720"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废弃处置</w:t>
                  </w:r>
                </w:p>
              </w:tc>
            </w:tr>
            <w:tr w:rsidR="00D46D72" w:rsidRPr="00523A03" w:rsidTr="00EE137D">
              <w:trPr>
                <w:trHeight w:val="332"/>
              </w:trPr>
              <w:tc>
                <w:tcPr>
                  <w:tcW w:w="841"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比例（%）</w:t>
                  </w:r>
                </w:p>
              </w:tc>
              <w:tc>
                <w:tcPr>
                  <w:tcW w:w="723"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81</w:t>
                  </w:r>
                </w:p>
              </w:tc>
              <w:tc>
                <w:tcPr>
                  <w:tcW w:w="723"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6</w:t>
                  </w:r>
                </w:p>
              </w:tc>
              <w:tc>
                <w:tcPr>
                  <w:tcW w:w="723"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4</w:t>
                  </w:r>
                </w:p>
              </w:tc>
              <w:tc>
                <w:tcPr>
                  <w:tcW w:w="723"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3</w:t>
                  </w:r>
                </w:p>
              </w:tc>
              <w:tc>
                <w:tcPr>
                  <w:tcW w:w="547"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4</w:t>
                  </w:r>
                </w:p>
              </w:tc>
              <w:tc>
                <w:tcPr>
                  <w:tcW w:w="720"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2</w:t>
                  </w:r>
                </w:p>
              </w:tc>
            </w:tr>
          </w:tbl>
          <w:p w:rsidR="00D46D72" w:rsidRPr="00523A03" w:rsidRDefault="00D46D72" w:rsidP="006868A7">
            <w:pPr>
              <w:spacing w:beforeLines="50" w:before="120"/>
              <w:ind w:firstLineChars="245" w:firstLine="517"/>
              <w:rPr>
                <w:rFonts w:ascii="宋体" w:hAnsi="宋体"/>
                <w:b/>
                <w:szCs w:val="21"/>
              </w:rPr>
            </w:pPr>
            <w:r w:rsidRPr="00523A03">
              <w:rPr>
                <w:rFonts w:ascii="宋体" w:hAnsi="宋体" w:hint="eastAsia"/>
                <w:b/>
                <w:szCs w:val="21"/>
              </w:rPr>
              <w:t>表</w:t>
            </w:r>
            <w:r w:rsidR="00DB43AB" w:rsidRPr="00523A03">
              <w:rPr>
                <w:rFonts w:ascii="宋体" w:hAnsi="宋体" w:hint="eastAsia"/>
                <w:b/>
                <w:szCs w:val="21"/>
              </w:rPr>
              <w:t>30</w:t>
            </w:r>
            <w:r w:rsidRPr="00523A03">
              <w:rPr>
                <w:rFonts w:ascii="宋体" w:hAnsi="宋体" w:hint="eastAsia"/>
                <w:b/>
                <w:szCs w:val="21"/>
              </w:rPr>
              <w:t xml:space="preserve">               不同事故原因导致事故起数所占比例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1537"/>
              <w:gridCol w:w="1281"/>
              <w:gridCol w:w="1700"/>
              <w:gridCol w:w="1162"/>
              <w:gridCol w:w="1269"/>
              <w:gridCol w:w="832"/>
            </w:tblGrid>
            <w:tr w:rsidR="00D46D72" w:rsidRPr="00523A03" w:rsidTr="00EE137D">
              <w:trPr>
                <w:trHeight w:val="332"/>
              </w:trPr>
              <w:tc>
                <w:tcPr>
                  <w:tcW w:w="707"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事故原因</w:t>
                  </w:r>
                </w:p>
              </w:tc>
              <w:tc>
                <w:tcPr>
                  <w:tcW w:w="848"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设备设施工具附件有缺陷</w:t>
                  </w:r>
                </w:p>
              </w:tc>
              <w:tc>
                <w:tcPr>
                  <w:tcW w:w="707"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安全设施缺少或有缺陷</w:t>
                  </w:r>
                </w:p>
              </w:tc>
              <w:tc>
                <w:tcPr>
                  <w:tcW w:w="938"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个人防护用品缺少或有缺陷</w:t>
                  </w:r>
                </w:p>
              </w:tc>
              <w:tc>
                <w:tcPr>
                  <w:tcW w:w="641"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生产场所环境不良</w:t>
                  </w:r>
                </w:p>
              </w:tc>
              <w:tc>
                <w:tcPr>
                  <w:tcW w:w="1159" w:type="pct"/>
                  <w:gridSpan w:val="2"/>
                  <w:vAlign w:val="center"/>
                </w:tcPr>
                <w:p w:rsidR="00D46D72" w:rsidRPr="00523A03" w:rsidRDefault="00D46D72" w:rsidP="00EE137D">
                  <w:pPr>
                    <w:jc w:val="center"/>
                    <w:rPr>
                      <w:rFonts w:ascii="宋体" w:hAnsi="宋体"/>
                      <w:szCs w:val="21"/>
                    </w:rPr>
                  </w:pPr>
                  <w:r w:rsidRPr="00523A03">
                    <w:rPr>
                      <w:rFonts w:ascii="宋体" w:hAnsi="宋体" w:hint="eastAsia"/>
                      <w:szCs w:val="21"/>
                    </w:rPr>
                    <w:t>没有安全操作规程或不健全</w:t>
                  </w:r>
                </w:p>
              </w:tc>
            </w:tr>
            <w:tr w:rsidR="00D46D72" w:rsidRPr="00523A03" w:rsidTr="00EE137D">
              <w:trPr>
                <w:trHeight w:val="332"/>
              </w:trPr>
              <w:tc>
                <w:tcPr>
                  <w:tcW w:w="707"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事故起数所占比例（%）</w:t>
                  </w:r>
                </w:p>
              </w:tc>
              <w:tc>
                <w:tcPr>
                  <w:tcW w:w="848"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16</w:t>
                  </w:r>
                </w:p>
              </w:tc>
              <w:tc>
                <w:tcPr>
                  <w:tcW w:w="707" w:type="pct"/>
                  <w:vAlign w:val="center"/>
                </w:tcPr>
                <w:p w:rsidR="00D46D72" w:rsidRPr="00523A03" w:rsidRDefault="00D46D72" w:rsidP="00EE137D">
                  <w:pPr>
                    <w:jc w:val="center"/>
                    <w:rPr>
                      <w:rFonts w:ascii="宋体" w:hAnsi="宋体"/>
                      <w:szCs w:val="21"/>
                    </w:rPr>
                  </w:pPr>
                  <w:r w:rsidRPr="00523A03">
                    <w:rPr>
                      <w:rFonts w:ascii="宋体" w:hAnsi="宋体"/>
                      <w:szCs w:val="21"/>
                    </w:rPr>
                    <w:t>8</w:t>
                  </w:r>
                </w:p>
              </w:tc>
              <w:tc>
                <w:tcPr>
                  <w:tcW w:w="938" w:type="pct"/>
                  <w:vAlign w:val="center"/>
                </w:tcPr>
                <w:p w:rsidR="00D46D72" w:rsidRPr="00523A03" w:rsidRDefault="00D46D72" w:rsidP="00EE137D">
                  <w:pPr>
                    <w:jc w:val="center"/>
                    <w:rPr>
                      <w:rFonts w:ascii="宋体" w:hAnsi="宋体"/>
                      <w:szCs w:val="21"/>
                    </w:rPr>
                  </w:pPr>
                  <w:r w:rsidRPr="00523A03">
                    <w:rPr>
                      <w:rFonts w:ascii="宋体" w:hAnsi="宋体"/>
                      <w:szCs w:val="21"/>
                    </w:rPr>
                    <w:t>8</w:t>
                  </w:r>
                </w:p>
              </w:tc>
              <w:tc>
                <w:tcPr>
                  <w:tcW w:w="641"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7</w:t>
                  </w:r>
                </w:p>
              </w:tc>
              <w:tc>
                <w:tcPr>
                  <w:tcW w:w="1159" w:type="pct"/>
                  <w:gridSpan w:val="2"/>
                  <w:vAlign w:val="center"/>
                </w:tcPr>
                <w:p w:rsidR="00D46D72" w:rsidRPr="00523A03" w:rsidRDefault="00D46D72" w:rsidP="00EE137D">
                  <w:pPr>
                    <w:jc w:val="center"/>
                    <w:rPr>
                      <w:rFonts w:ascii="宋体" w:hAnsi="宋体"/>
                      <w:szCs w:val="21"/>
                    </w:rPr>
                  </w:pPr>
                  <w:r w:rsidRPr="00523A03">
                    <w:rPr>
                      <w:rFonts w:ascii="宋体" w:hAnsi="宋体" w:hint="eastAsia"/>
                      <w:szCs w:val="21"/>
                    </w:rPr>
                    <w:t>5</w:t>
                  </w:r>
                </w:p>
              </w:tc>
            </w:tr>
            <w:tr w:rsidR="00D46D72" w:rsidRPr="00523A03" w:rsidTr="00EE137D">
              <w:trPr>
                <w:trHeight w:val="332"/>
              </w:trPr>
              <w:tc>
                <w:tcPr>
                  <w:tcW w:w="707"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事故原因</w:t>
                  </w:r>
                </w:p>
              </w:tc>
              <w:tc>
                <w:tcPr>
                  <w:tcW w:w="848"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违反操作规程或劳动纪律</w:t>
                  </w:r>
                </w:p>
              </w:tc>
              <w:tc>
                <w:tcPr>
                  <w:tcW w:w="707"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劳动组织不合理</w:t>
                  </w:r>
                </w:p>
              </w:tc>
              <w:tc>
                <w:tcPr>
                  <w:tcW w:w="938"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教育培训不够缺乏安全操作知识</w:t>
                  </w:r>
                </w:p>
              </w:tc>
              <w:tc>
                <w:tcPr>
                  <w:tcW w:w="641"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技术或设计有缺陷</w:t>
                  </w:r>
                </w:p>
              </w:tc>
              <w:tc>
                <w:tcPr>
                  <w:tcW w:w="700"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对现场工作缺乏检查</w:t>
                  </w:r>
                </w:p>
              </w:tc>
              <w:tc>
                <w:tcPr>
                  <w:tcW w:w="459"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其他</w:t>
                  </w:r>
                </w:p>
              </w:tc>
            </w:tr>
            <w:tr w:rsidR="00D46D72" w:rsidRPr="00523A03" w:rsidTr="00EE137D">
              <w:trPr>
                <w:trHeight w:val="332"/>
              </w:trPr>
              <w:tc>
                <w:tcPr>
                  <w:tcW w:w="707"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事故起数所占比例（%）</w:t>
                  </w:r>
                </w:p>
              </w:tc>
              <w:tc>
                <w:tcPr>
                  <w:tcW w:w="848" w:type="pct"/>
                  <w:vAlign w:val="center"/>
                </w:tcPr>
                <w:p w:rsidR="00D46D72" w:rsidRPr="00523A03" w:rsidRDefault="00D46D72" w:rsidP="00EE137D">
                  <w:pPr>
                    <w:jc w:val="center"/>
                    <w:rPr>
                      <w:rFonts w:ascii="宋体" w:hAnsi="宋体"/>
                      <w:szCs w:val="21"/>
                    </w:rPr>
                  </w:pPr>
                  <w:r w:rsidRPr="00523A03">
                    <w:rPr>
                      <w:rFonts w:ascii="宋体" w:hAnsi="宋体"/>
                      <w:szCs w:val="21"/>
                    </w:rPr>
                    <w:t>35</w:t>
                  </w:r>
                </w:p>
              </w:tc>
              <w:tc>
                <w:tcPr>
                  <w:tcW w:w="707"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1</w:t>
                  </w:r>
                </w:p>
              </w:tc>
              <w:tc>
                <w:tcPr>
                  <w:tcW w:w="938"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4</w:t>
                  </w:r>
                </w:p>
              </w:tc>
              <w:tc>
                <w:tcPr>
                  <w:tcW w:w="641" w:type="pct"/>
                  <w:vAlign w:val="center"/>
                </w:tcPr>
                <w:p w:rsidR="00D46D72" w:rsidRPr="00523A03" w:rsidRDefault="00D46D72" w:rsidP="00EE137D">
                  <w:pPr>
                    <w:jc w:val="center"/>
                    <w:rPr>
                      <w:rFonts w:ascii="宋体" w:hAnsi="宋体"/>
                      <w:szCs w:val="21"/>
                    </w:rPr>
                  </w:pPr>
                  <w:r w:rsidRPr="00523A03">
                    <w:rPr>
                      <w:rFonts w:ascii="宋体" w:hAnsi="宋体"/>
                      <w:szCs w:val="21"/>
                    </w:rPr>
                    <w:t>5</w:t>
                  </w:r>
                </w:p>
              </w:tc>
              <w:tc>
                <w:tcPr>
                  <w:tcW w:w="700"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3</w:t>
                  </w:r>
                </w:p>
              </w:tc>
              <w:tc>
                <w:tcPr>
                  <w:tcW w:w="459"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8</w:t>
                  </w:r>
                </w:p>
              </w:tc>
            </w:tr>
          </w:tbl>
          <w:p w:rsidR="00D46D72" w:rsidRPr="00523A03" w:rsidRDefault="00D46D72" w:rsidP="00EB7082">
            <w:pPr>
              <w:ind w:firstLineChars="200" w:firstLine="361"/>
              <w:rPr>
                <w:rFonts w:ascii="宋体" w:hAnsi="宋体"/>
                <w:b/>
                <w:sz w:val="18"/>
                <w:szCs w:val="18"/>
              </w:rPr>
            </w:pPr>
            <w:r w:rsidRPr="00523A03">
              <w:rPr>
                <w:rFonts w:ascii="宋体" w:hAnsi="宋体" w:hint="eastAsia"/>
                <w:b/>
                <w:sz w:val="18"/>
                <w:szCs w:val="18"/>
              </w:rPr>
              <w:t>注：以上表中数据均来自《</w:t>
            </w:r>
            <w:r w:rsidRPr="00523A03">
              <w:rPr>
                <w:rFonts w:ascii="宋体" w:hAnsi="宋体"/>
                <w:b/>
                <w:sz w:val="18"/>
                <w:szCs w:val="18"/>
              </w:rPr>
              <w:t>2006</w:t>
            </w:r>
            <w:r w:rsidRPr="00523A03">
              <w:rPr>
                <w:rFonts w:ascii="宋体" w:hAnsi="宋体" w:hint="eastAsia"/>
                <w:b/>
                <w:sz w:val="18"/>
                <w:szCs w:val="18"/>
              </w:rPr>
              <w:t>—</w:t>
            </w:r>
            <w:r w:rsidRPr="00523A03">
              <w:rPr>
                <w:rFonts w:ascii="宋体" w:hAnsi="宋体"/>
                <w:b/>
                <w:sz w:val="18"/>
                <w:szCs w:val="18"/>
              </w:rPr>
              <w:t>2010</w:t>
            </w:r>
            <w:r w:rsidRPr="00523A03">
              <w:rPr>
                <w:rFonts w:ascii="宋体" w:hAnsi="宋体" w:hint="eastAsia"/>
                <w:b/>
                <w:sz w:val="18"/>
                <w:szCs w:val="18"/>
              </w:rPr>
              <w:t>年我国危险化学品事故统计分析研究》[J]，中国安全生产科学技术。</w:t>
            </w:r>
          </w:p>
          <w:p w:rsidR="00D46D72" w:rsidRPr="00523A03" w:rsidRDefault="00D46D72" w:rsidP="00523A03">
            <w:pPr>
              <w:spacing w:line="360" w:lineRule="auto"/>
              <w:ind w:firstLineChars="200" w:firstLine="480"/>
              <w:rPr>
                <w:rFonts w:ascii="宋体" w:hAnsi="宋体"/>
                <w:sz w:val="24"/>
              </w:rPr>
            </w:pPr>
            <w:r w:rsidRPr="00523A03">
              <w:rPr>
                <w:rFonts w:ascii="宋体" w:hAnsi="宋体" w:hint="eastAsia"/>
                <w:sz w:val="24"/>
              </w:rPr>
              <w:t>由以上化学品事故统计可以看出，爆炸事故、中毒与窒息事故是危险化学品事故的主要类别；生产环节发生的事故最多，造成的人员伤亡也最为严重，是事故发生的主要环节；“三违”是导致事故的首要原因，其次是设备设施工具附件有缺陷导致。</w:t>
            </w:r>
          </w:p>
          <w:p w:rsidR="00D46D72" w:rsidRPr="00523A03" w:rsidRDefault="00D46D72" w:rsidP="00523A03">
            <w:pPr>
              <w:spacing w:line="360" w:lineRule="auto"/>
              <w:ind w:firstLineChars="200" w:firstLine="480"/>
              <w:rPr>
                <w:rFonts w:ascii="宋体" w:hAnsi="宋体"/>
                <w:sz w:val="24"/>
              </w:rPr>
            </w:pPr>
            <w:r w:rsidRPr="00523A03">
              <w:rPr>
                <w:rFonts w:ascii="宋体" w:hAnsi="宋体" w:hint="eastAsia"/>
                <w:sz w:val="24"/>
              </w:rPr>
              <w:t>② 本期项目最大可信事故</w:t>
            </w:r>
          </w:p>
          <w:p w:rsidR="00D46D72" w:rsidRPr="00523A03" w:rsidRDefault="00D46D72" w:rsidP="00523A03">
            <w:pPr>
              <w:spacing w:line="360" w:lineRule="auto"/>
              <w:ind w:firstLineChars="200" w:firstLine="480"/>
              <w:rPr>
                <w:rFonts w:ascii="宋体" w:hAnsi="宋体"/>
                <w:sz w:val="24"/>
              </w:rPr>
            </w:pPr>
            <w:r w:rsidRPr="00523A03">
              <w:rPr>
                <w:rFonts w:ascii="宋体" w:hAnsi="宋体" w:hint="eastAsia"/>
                <w:sz w:val="24"/>
              </w:rPr>
              <w:t>项目无危险化学品的生产过程，使用过程无化学反应，且使用量小。在库房储存以小包装、少量贮存，整体上发生环境风险事故的概率和后果影响较小。其可能的最大可信事故为：</w:t>
            </w:r>
          </w:p>
          <w:p w:rsidR="00D46D72" w:rsidRPr="00523A03" w:rsidRDefault="00D46D72" w:rsidP="00523A03">
            <w:pPr>
              <w:spacing w:line="360" w:lineRule="auto"/>
              <w:ind w:firstLineChars="200" w:firstLine="480"/>
              <w:rPr>
                <w:rFonts w:ascii="宋体" w:hAnsi="宋体"/>
                <w:sz w:val="24"/>
              </w:rPr>
            </w:pPr>
            <w:r w:rsidRPr="00523A03">
              <w:rPr>
                <w:rFonts w:ascii="宋体" w:hAnsi="宋体" w:hint="eastAsia"/>
                <w:sz w:val="24"/>
              </w:rPr>
              <w:lastRenderedPageBreak/>
              <w:t>a.物</w:t>
            </w:r>
            <w:r w:rsidRPr="00523A03">
              <w:rPr>
                <w:rFonts w:ascii="宋体" w:hAnsi="宋体"/>
                <w:sz w:val="24"/>
              </w:rPr>
              <w:t>料装卸过程操作不当</w:t>
            </w:r>
            <w:r w:rsidRPr="00523A03">
              <w:rPr>
                <w:rFonts w:ascii="宋体" w:hAnsi="宋体" w:hint="eastAsia"/>
                <w:sz w:val="24"/>
              </w:rPr>
              <w:t>发生包装破损，液体物料</w:t>
            </w:r>
            <w:r w:rsidRPr="00523A03">
              <w:rPr>
                <w:rFonts w:ascii="宋体" w:hAnsi="宋体"/>
                <w:sz w:val="24"/>
              </w:rPr>
              <w:t>泄漏至地面，</w:t>
            </w:r>
            <w:r w:rsidRPr="00523A03">
              <w:rPr>
                <w:rFonts w:ascii="宋体" w:hAnsi="宋体" w:hint="eastAsia"/>
                <w:sz w:val="24"/>
              </w:rPr>
              <w:t>对大气环境和水环境可能存在影响。</w:t>
            </w:r>
          </w:p>
          <w:p w:rsidR="00D46D72" w:rsidRPr="00523A03" w:rsidRDefault="00D46D72" w:rsidP="00523A03">
            <w:pPr>
              <w:spacing w:line="360" w:lineRule="auto"/>
              <w:ind w:firstLineChars="200" w:firstLine="480"/>
              <w:rPr>
                <w:rFonts w:ascii="宋体" w:hAnsi="宋体"/>
                <w:sz w:val="24"/>
              </w:rPr>
            </w:pPr>
            <w:r w:rsidRPr="00523A03">
              <w:rPr>
                <w:rFonts w:ascii="宋体" w:hAnsi="宋体" w:hint="eastAsia"/>
                <w:sz w:val="24"/>
              </w:rPr>
              <w:t>b.</w:t>
            </w:r>
            <w:r w:rsidRPr="00523A03">
              <w:rPr>
                <w:rFonts w:ascii="宋体" w:hAnsi="宋体"/>
                <w:sz w:val="24"/>
              </w:rPr>
              <w:t>有</w:t>
            </w:r>
            <w:r w:rsidRPr="00523A03">
              <w:rPr>
                <w:rFonts w:ascii="宋体" w:hAnsi="宋体" w:hint="eastAsia"/>
                <w:sz w:val="24"/>
              </w:rPr>
              <w:t>易燃液体</w:t>
            </w:r>
            <w:r w:rsidRPr="00523A03">
              <w:rPr>
                <w:rFonts w:ascii="宋体" w:hAnsi="宋体"/>
                <w:sz w:val="24"/>
              </w:rPr>
              <w:t>泄漏时未及时消除或溢流出的料液遇明火导致火</w:t>
            </w:r>
            <w:r w:rsidRPr="00523A03">
              <w:rPr>
                <w:rFonts w:ascii="宋体" w:hAnsi="宋体" w:hint="eastAsia"/>
                <w:sz w:val="24"/>
              </w:rPr>
              <w:t>灾事故。</w:t>
            </w:r>
          </w:p>
          <w:p w:rsidR="00D46D72" w:rsidRPr="00523A03" w:rsidRDefault="00FB2412" w:rsidP="00523A03">
            <w:pPr>
              <w:spacing w:line="360" w:lineRule="auto"/>
              <w:ind w:firstLineChars="200" w:firstLine="480"/>
              <w:rPr>
                <w:rFonts w:ascii="宋体" w:hAnsi="宋体"/>
                <w:sz w:val="24"/>
              </w:rPr>
            </w:pPr>
            <w:r w:rsidRPr="00523A03">
              <w:rPr>
                <w:rFonts w:ascii="宋体" w:hAnsi="宋体"/>
                <w:sz w:val="24"/>
              </w:rPr>
              <w:fldChar w:fldCharType="begin"/>
            </w:r>
            <w:r w:rsidR="00D46D72" w:rsidRPr="00523A03">
              <w:rPr>
                <w:rFonts w:ascii="宋体" w:hAnsi="宋体"/>
                <w:sz w:val="24"/>
              </w:rPr>
              <w:instrText xml:space="preserve"> </w:instrText>
            </w:r>
            <w:r w:rsidR="00D46D72" w:rsidRPr="00523A03">
              <w:rPr>
                <w:rFonts w:ascii="宋体" w:hAnsi="宋体" w:hint="eastAsia"/>
                <w:sz w:val="24"/>
              </w:rPr>
              <w:instrText>= 2 \* GB2</w:instrText>
            </w:r>
            <w:r w:rsidR="00D46D72" w:rsidRPr="00523A03">
              <w:rPr>
                <w:rFonts w:ascii="宋体" w:hAnsi="宋体"/>
                <w:sz w:val="24"/>
              </w:rPr>
              <w:instrText xml:space="preserve"> </w:instrText>
            </w:r>
            <w:r w:rsidRPr="00523A03">
              <w:rPr>
                <w:rFonts w:ascii="宋体" w:hAnsi="宋体"/>
                <w:sz w:val="24"/>
              </w:rPr>
              <w:fldChar w:fldCharType="separate"/>
            </w:r>
            <w:r w:rsidR="00D46D72" w:rsidRPr="00523A03">
              <w:rPr>
                <w:rFonts w:ascii="宋体" w:hAnsi="宋体" w:hint="eastAsia"/>
                <w:noProof/>
                <w:sz w:val="24"/>
              </w:rPr>
              <w:t>⑵</w:t>
            </w:r>
            <w:r w:rsidRPr="00523A03">
              <w:rPr>
                <w:rFonts w:ascii="宋体" w:hAnsi="宋体"/>
                <w:sz w:val="24"/>
              </w:rPr>
              <w:fldChar w:fldCharType="end"/>
            </w:r>
            <w:r w:rsidR="00D46D72" w:rsidRPr="00523A03">
              <w:rPr>
                <w:rFonts w:ascii="宋体" w:hAnsi="宋体" w:hint="eastAsia"/>
                <w:sz w:val="24"/>
              </w:rPr>
              <w:t xml:space="preserve"> 事故后果分析</w:t>
            </w:r>
          </w:p>
          <w:p w:rsidR="00D46D72" w:rsidRPr="00523A03" w:rsidRDefault="00D46D72" w:rsidP="00523A03">
            <w:pPr>
              <w:spacing w:line="360" w:lineRule="auto"/>
              <w:ind w:firstLineChars="200" w:firstLine="480"/>
              <w:rPr>
                <w:rFonts w:ascii="宋体" w:hAnsi="宋体"/>
                <w:sz w:val="24"/>
              </w:rPr>
            </w:pPr>
            <w:r w:rsidRPr="00523A03">
              <w:rPr>
                <w:rFonts w:ascii="宋体" w:hAnsi="宋体" w:hint="eastAsia"/>
                <w:sz w:val="24"/>
              </w:rPr>
              <w:t>① 泄露风险分析</w:t>
            </w:r>
          </w:p>
          <w:p w:rsidR="00D46D72" w:rsidRPr="00523A03" w:rsidRDefault="00D46D72" w:rsidP="00523A03">
            <w:pPr>
              <w:spacing w:line="360" w:lineRule="auto"/>
              <w:ind w:firstLineChars="200" w:firstLine="480"/>
              <w:rPr>
                <w:rFonts w:ascii="宋体" w:hAnsi="宋体"/>
                <w:sz w:val="24"/>
              </w:rPr>
            </w:pPr>
            <w:r w:rsidRPr="00523A03">
              <w:rPr>
                <w:rFonts w:ascii="宋体" w:hAnsi="宋体" w:hint="eastAsia"/>
                <w:sz w:val="24"/>
              </w:rPr>
              <w:t>化学品库主要储存硝酸、异丙醇和诸多有机混合化学品等，其液体试剂最大包装为2000ml/瓶；固体试剂为17kg/桶，发生单瓶/桶泄露等事故时，由于化学品库周围建设有废液收集槽，因此</w:t>
            </w:r>
            <w:r w:rsidRPr="00523A03">
              <w:rPr>
                <w:rFonts w:ascii="宋体" w:hAnsi="宋体" w:cs="仿宋_GB2312" w:hint="eastAsia"/>
                <w:sz w:val="24"/>
              </w:rPr>
              <w:t>危险物质一般情况不会流出库房。</w:t>
            </w:r>
            <w:r w:rsidRPr="00523A03">
              <w:rPr>
                <w:rFonts w:ascii="宋体" w:hAnsi="宋体" w:hint="eastAsia"/>
                <w:sz w:val="24"/>
              </w:rPr>
              <w:t>泄露出的硝酸、异丙醇等挥发气体及有机气体等会对周围环境空气造成一定影响，但由于物料均采用小包装，泄露事故下的泄露量较小，基本不会对仓库外环境造成影响。</w:t>
            </w:r>
          </w:p>
          <w:p w:rsidR="00D46D72" w:rsidRPr="00523A03" w:rsidRDefault="00D46D72" w:rsidP="00D46D72">
            <w:pPr>
              <w:pStyle w:val="reader-word-layer"/>
              <w:shd w:val="clear" w:color="auto" w:fill="FCFCFC"/>
              <w:spacing w:before="0" w:beforeAutospacing="0" w:after="0" w:afterAutospacing="0" w:line="360" w:lineRule="auto"/>
              <w:ind w:firstLine="465"/>
              <w:rPr>
                <w:rFonts w:cs="Times New Roman"/>
                <w:kern w:val="2"/>
              </w:rPr>
            </w:pPr>
            <w:r w:rsidRPr="00523A03">
              <w:rPr>
                <w:rFonts w:cs="Times New Roman" w:hint="eastAsia"/>
                <w:kern w:val="2"/>
              </w:rPr>
              <w:t>此外，</w:t>
            </w:r>
            <w:r w:rsidRPr="00523A03">
              <w:rPr>
                <w:rFonts w:cs="Times New Roman"/>
                <w:kern w:val="2"/>
              </w:rPr>
              <w:t>搬运易燃试剂时</w:t>
            </w:r>
            <w:r w:rsidRPr="00523A03">
              <w:rPr>
                <w:rFonts w:cs="Times New Roman" w:hint="eastAsia"/>
                <w:kern w:val="2"/>
              </w:rPr>
              <w:t>泄露也可能引起</w:t>
            </w:r>
            <w:r w:rsidRPr="00523A03">
              <w:rPr>
                <w:rFonts w:cs="Times New Roman"/>
                <w:kern w:val="2"/>
              </w:rPr>
              <w:t>火灾</w:t>
            </w:r>
            <w:r w:rsidRPr="00523A03">
              <w:rPr>
                <w:rFonts w:cs="Times New Roman" w:hint="eastAsia"/>
                <w:kern w:val="2"/>
              </w:rPr>
              <w:t>事故或者</w:t>
            </w:r>
            <w:r w:rsidRPr="00523A03">
              <w:rPr>
                <w:rFonts w:cs="Times New Roman"/>
                <w:kern w:val="2"/>
              </w:rPr>
              <w:t>搬运有毒或有腐蚀性试剂</w:t>
            </w:r>
            <w:r w:rsidRPr="00523A03">
              <w:rPr>
                <w:rFonts w:cs="Times New Roman" w:hint="eastAsia"/>
                <w:kern w:val="2"/>
              </w:rPr>
              <w:t>时摔坏导致泄露事故</w:t>
            </w:r>
            <w:r w:rsidRPr="00523A03">
              <w:rPr>
                <w:rFonts w:cs="Times New Roman"/>
                <w:kern w:val="2"/>
              </w:rPr>
              <w:t>。</w:t>
            </w:r>
            <w:r w:rsidRPr="00523A03">
              <w:rPr>
                <w:rFonts w:cs="Times New Roman" w:hint="eastAsia"/>
                <w:kern w:val="2"/>
              </w:rPr>
              <w:t>由于库内存放化学品均为小包装贮存，因此事故情况下，影响主要在库房或装卸台附近，对外环境的影响较小。</w:t>
            </w:r>
          </w:p>
          <w:p w:rsidR="00D46D72" w:rsidRPr="00523A03" w:rsidRDefault="00D46D72" w:rsidP="00523A03">
            <w:pPr>
              <w:spacing w:line="360" w:lineRule="auto"/>
              <w:ind w:firstLineChars="200" w:firstLine="480"/>
              <w:rPr>
                <w:rFonts w:ascii="宋体" w:hAnsi="宋体"/>
                <w:sz w:val="24"/>
              </w:rPr>
            </w:pPr>
            <w:r w:rsidRPr="00523A03">
              <w:rPr>
                <w:rFonts w:ascii="宋体" w:hAnsi="宋体" w:hint="eastAsia"/>
                <w:sz w:val="24"/>
              </w:rPr>
              <w:t>② 火灾爆炸事故风险分析</w:t>
            </w:r>
          </w:p>
          <w:p w:rsidR="00D46D72" w:rsidRPr="00523A03" w:rsidRDefault="00D46D72" w:rsidP="00523A03">
            <w:pPr>
              <w:spacing w:line="360" w:lineRule="auto"/>
              <w:ind w:firstLineChars="200" w:firstLine="480"/>
              <w:rPr>
                <w:rFonts w:ascii="宋体" w:hAnsi="宋体"/>
                <w:sz w:val="24"/>
              </w:rPr>
            </w:pPr>
            <w:r w:rsidRPr="00523A03">
              <w:rPr>
                <w:rFonts w:ascii="宋体" w:hAnsi="宋体" w:hint="eastAsia"/>
                <w:sz w:val="24"/>
              </w:rPr>
              <w:t>如果泄露的有毒有害物质达到爆炸极限，还会发生火灾爆炸事故，产生的消防废水携带危险物质，若没有及时收集处理，外排后会对地表水、土壤及地下水环境造成一定影响。建设单位应加强化学品库的安全管理，强化事故风险防范，同时应制定事故应急预案，确保一旦发生事故可以采取行之有效的应急措施方案进行处理。</w:t>
            </w:r>
          </w:p>
          <w:p w:rsidR="00D46D72" w:rsidRPr="00523A03" w:rsidRDefault="00D46D72" w:rsidP="00523A03">
            <w:pPr>
              <w:spacing w:line="360" w:lineRule="auto"/>
              <w:ind w:firstLineChars="200" w:firstLine="480"/>
              <w:rPr>
                <w:rFonts w:ascii="宋体" w:hAnsi="宋体"/>
                <w:sz w:val="24"/>
              </w:rPr>
            </w:pPr>
            <w:bookmarkStart w:id="7" w:name="_Toc195355122"/>
            <w:bookmarkStart w:id="8" w:name="_Toc237134735"/>
            <w:bookmarkStart w:id="9" w:name="_Toc265877785"/>
            <w:bookmarkStart w:id="10" w:name="_Toc384972855"/>
            <w:r w:rsidRPr="00523A03">
              <w:rPr>
                <w:rFonts w:ascii="宋体" w:hAnsi="宋体" w:hint="eastAsia"/>
                <w:sz w:val="24"/>
              </w:rPr>
              <w:t>3、风险防范及应急措施</w:t>
            </w:r>
            <w:bookmarkEnd w:id="7"/>
            <w:bookmarkEnd w:id="8"/>
            <w:bookmarkEnd w:id="9"/>
            <w:bookmarkEnd w:id="10"/>
          </w:p>
          <w:p w:rsidR="00D46D72" w:rsidRPr="00523A03" w:rsidRDefault="00FB2412" w:rsidP="00523A03">
            <w:pPr>
              <w:spacing w:line="360" w:lineRule="auto"/>
              <w:ind w:firstLineChars="200" w:firstLine="480"/>
              <w:rPr>
                <w:rFonts w:ascii="宋体" w:hAnsi="宋体"/>
                <w:sz w:val="24"/>
              </w:rPr>
            </w:pPr>
            <w:r w:rsidRPr="00523A03">
              <w:rPr>
                <w:rFonts w:ascii="宋体" w:hAnsi="宋体"/>
                <w:sz w:val="24"/>
              </w:rPr>
              <w:fldChar w:fldCharType="begin"/>
            </w:r>
            <w:r w:rsidR="00D46D72" w:rsidRPr="00523A03">
              <w:rPr>
                <w:rFonts w:ascii="宋体" w:hAnsi="宋体"/>
                <w:sz w:val="24"/>
              </w:rPr>
              <w:instrText xml:space="preserve"> </w:instrText>
            </w:r>
            <w:r w:rsidR="00D46D72" w:rsidRPr="00523A03">
              <w:rPr>
                <w:rFonts w:ascii="宋体" w:hAnsi="宋体" w:hint="eastAsia"/>
                <w:sz w:val="24"/>
              </w:rPr>
              <w:instrText>= 1 \* GB2</w:instrText>
            </w:r>
            <w:r w:rsidR="00D46D72" w:rsidRPr="00523A03">
              <w:rPr>
                <w:rFonts w:ascii="宋体" w:hAnsi="宋体"/>
                <w:sz w:val="24"/>
              </w:rPr>
              <w:instrText xml:space="preserve"> </w:instrText>
            </w:r>
            <w:r w:rsidRPr="00523A03">
              <w:rPr>
                <w:rFonts w:ascii="宋体" w:hAnsi="宋体"/>
                <w:sz w:val="24"/>
              </w:rPr>
              <w:fldChar w:fldCharType="separate"/>
            </w:r>
            <w:r w:rsidR="00D46D72" w:rsidRPr="00523A03">
              <w:rPr>
                <w:rFonts w:ascii="宋体" w:hAnsi="宋体" w:hint="eastAsia"/>
                <w:noProof/>
                <w:sz w:val="24"/>
              </w:rPr>
              <w:t>⑴</w:t>
            </w:r>
            <w:r w:rsidRPr="00523A03">
              <w:rPr>
                <w:rFonts w:ascii="宋体" w:hAnsi="宋体"/>
                <w:sz w:val="24"/>
              </w:rPr>
              <w:fldChar w:fldCharType="end"/>
            </w:r>
            <w:r w:rsidR="00B12C5D">
              <w:rPr>
                <w:rFonts w:ascii="宋体" w:hAnsi="宋体" w:hint="eastAsia"/>
                <w:sz w:val="24"/>
              </w:rPr>
              <w:t xml:space="preserve"> </w:t>
            </w:r>
            <w:r w:rsidR="00D46D72" w:rsidRPr="00523A03">
              <w:rPr>
                <w:rFonts w:ascii="宋体" w:hAnsi="宋体" w:hint="eastAsia"/>
                <w:sz w:val="24"/>
              </w:rPr>
              <w:t>库房</w:t>
            </w:r>
            <w:r w:rsidR="00B12C5D">
              <w:rPr>
                <w:rFonts w:ascii="宋体" w:hAnsi="宋体" w:hint="eastAsia"/>
                <w:sz w:val="24"/>
              </w:rPr>
              <w:t>拟</w:t>
            </w:r>
            <w:r w:rsidR="00D46D72" w:rsidRPr="00523A03">
              <w:rPr>
                <w:rFonts w:ascii="宋体" w:hAnsi="宋体" w:hint="eastAsia"/>
                <w:sz w:val="24"/>
              </w:rPr>
              <w:t>采取的风险防范措施</w:t>
            </w:r>
          </w:p>
          <w:p w:rsidR="00D46D72" w:rsidRPr="00523A03" w:rsidRDefault="00D46D72" w:rsidP="00523A03">
            <w:pPr>
              <w:spacing w:line="360" w:lineRule="auto"/>
              <w:ind w:firstLineChars="200" w:firstLine="480"/>
              <w:rPr>
                <w:rFonts w:ascii="宋体" w:hAnsi="宋体"/>
                <w:sz w:val="24"/>
              </w:rPr>
            </w:pPr>
            <w:r w:rsidRPr="00523A03">
              <w:rPr>
                <w:rFonts w:ascii="宋体" w:hAnsi="宋体" w:hint="eastAsia"/>
                <w:sz w:val="24"/>
              </w:rPr>
              <w:t>① 库房内设消防通道，室外设消火栓和消防水箱，配置足够的灭火器材，配备适用的防毒面罩和防护用品。</w:t>
            </w:r>
          </w:p>
          <w:p w:rsidR="00D46D72" w:rsidRPr="00523A03" w:rsidRDefault="00D46D72" w:rsidP="00523A03">
            <w:pPr>
              <w:spacing w:line="360" w:lineRule="auto"/>
              <w:ind w:firstLineChars="200" w:firstLine="480"/>
              <w:rPr>
                <w:rFonts w:ascii="宋体" w:hAnsi="宋体"/>
                <w:sz w:val="24"/>
              </w:rPr>
            </w:pPr>
            <w:r w:rsidRPr="00523A03">
              <w:rPr>
                <w:rFonts w:ascii="宋体" w:hAnsi="宋体" w:hint="eastAsia"/>
                <w:sz w:val="24"/>
              </w:rPr>
              <w:t>② 化学品库内根据化学品物料性质设置不同的堆放平台、分区堆存。库房周围设置废液收集沟槽。</w:t>
            </w:r>
          </w:p>
          <w:p w:rsidR="00D46D72" w:rsidRPr="00523A03" w:rsidRDefault="00D46D72" w:rsidP="00523A03">
            <w:pPr>
              <w:spacing w:line="360" w:lineRule="auto"/>
              <w:ind w:firstLineChars="200" w:firstLine="480"/>
              <w:rPr>
                <w:rFonts w:ascii="宋体" w:hAnsi="宋体"/>
                <w:sz w:val="24"/>
              </w:rPr>
            </w:pPr>
            <w:r w:rsidRPr="00523A03">
              <w:rPr>
                <w:rFonts w:ascii="宋体" w:hAnsi="宋体" w:hint="eastAsia"/>
                <w:sz w:val="24"/>
              </w:rPr>
              <w:t>③ 库房安装有</w:t>
            </w:r>
            <w:r w:rsidRPr="00523A03">
              <w:rPr>
                <w:rFonts w:ascii="宋体" w:hAnsi="宋体"/>
                <w:sz w:val="24"/>
              </w:rPr>
              <w:t>视频监控系统</w:t>
            </w:r>
            <w:r w:rsidRPr="00523A03">
              <w:rPr>
                <w:rFonts w:ascii="宋体" w:hAnsi="宋体" w:hint="eastAsia"/>
                <w:sz w:val="24"/>
              </w:rPr>
              <w:t>。</w:t>
            </w:r>
          </w:p>
          <w:p w:rsidR="00D46D72" w:rsidRPr="00523A03" w:rsidRDefault="00D46D72" w:rsidP="00523A03">
            <w:pPr>
              <w:spacing w:line="360" w:lineRule="auto"/>
              <w:ind w:firstLineChars="200" w:firstLine="480"/>
              <w:rPr>
                <w:rFonts w:ascii="宋体" w:hAnsi="宋体"/>
                <w:sz w:val="24"/>
              </w:rPr>
            </w:pPr>
            <w:r w:rsidRPr="00523A03">
              <w:rPr>
                <w:rFonts w:ascii="宋体" w:hAnsi="宋体" w:hint="eastAsia"/>
                <w:sz w:val="24"/>
              </w:rPr>
              <w:t>④ 制定有库房管理规定，其中剧毒品试剂库房实行双人双锁管理。</w:t>
            </w:r>
          </w:p>
          <w:p w:rsidR="00D46D72" w:rsidRPr="00523A03" w:rsidRDefault="00FB2412" w:rsidP="00523A03">
            <w:pPr>
              <w:spacing w:line="360" w:lineRule="auto"/>
              <w:ind w:firstLineChars="200" w:firstLine="480"/>
              <w:rPr>
                <w:rFonts w:ascii="宋体" w:hAnsi="宋体"/>
                <w:sz w:val="24"/>
              </w:rPr>
            </w:pPr>
            <w:r w:rsidRPr="00523A03">
              <w:rPr>
                <w:rFonts w:ascii="宋体" w:hAnsi="宋体"/>
                <w:sz w:val="24"/>
              </w:rPr>
              <w:fldChar w:fldCharType="begin"/>
            </w:r>
            <w:r w:rsidR="00D46D72" w:rsidRPr="00523A03">
              <w:rPr>
                <w:rFonts w:ascii="宋体" w:hAnsi="宋体"/>
                <w:sz w:val="24"/>
              </w:rPr>
              <w:instrText xml:space="preserve"> </w:instrText>
            </w:r>
            <w:r w:rsidR="00D46D72" w:rsidRPr="00523A03">
              <w:rPr>
                <w:rFonts w:ascii="宋体" w:hAnsi="宋体" w:hint="eastAsia"/>
                <w:sz w:val="24"/>
              </w:rPr>
              <w:instrText>= 2 \* GB2</w:instrText>
            </w:r>
            <w:r w:rsidR="00D46D72" w:rsidRPr="00523A03">
              <w:rPr>
                <w:rFonts w:ascii="宋体" w:hAnsi="宋体"/>
                <w:sz w:val="24"/>
              </w:rPr>
              <w:instrText xml:space="preserve"> </w:instrText>
            </w:r>
            <w:r w:rsidRPr="00523A03">
              <w:rPr>
                <w:rFonts w:ascii="宋体" w:hAnsi="宋体"/>
                <w:sz w:val="24"/>
              </w:rPr>
              <w:fldChar w:fldCharType="separate"/>
            </w:r>
            <w:r w:rsidR="00D46D72" w:rsidRPr="00523A03">
              <w:rPr>
                <w:rFonts w:ascii="宋体" w:hAnsi="宋体" w:hint="eastAsia"/>
                <w:noProof/>
                <w:sz w:val="24"/>
              </w:rPr>
              <w:t>⑵</w:t>
            </w:r>
            <w:r w:rsidRPr="00523A03">
              <w:rPr>
                <w:rFonts w:ascii="宋体" w:hAnsi="宋体"/>
                <w:sz w:val="24"/>
              </w:rPr>
              <w:fldChar w:fldCharType="end"/>
            </w:r>
            <w:r w:rsidR="00D46D72" w:rsidRPr="00523A03">
              <w:rPr>
                <w:rFonts w:ascii="宋体" w:hAnsi="宋体" w:hint="eastAsia"/>
                <w:sz w:val="24"/>
              </w:rPr>
              <w:t xml:space="preserve"> 危险化学品储存安全防范措施</w:t>
            </w:r>
          </w:p>
          <w:p w:rsidR="004C000F" w:rsidRPr="004C000F" w:rsidRDefault="00D46D72" w:rsidP="00523A03">
            <w:pPr>
              <w:spacing w:line="360" w:lineRule="auto"/>
              <w:ind w:firstLineChars="200" w:firstLine="480"/>
              <w:rPr>
                <w:rFonts w:ascii="宋体" w:hAnsi="宋体"/>
                <w:color w:val="0000FF"/>
                <w:sz w:val="24"/>
              </w:rPr>
            </w:pPr>
            <w:r w:rsidRPr="004C000F">
              <w:rPr>
                <w:rFonts w:ascii="宋体" w:hAnsi="宋体" w:hint="eastAsia"/>
                <w:color w:val="0000FF"/>
                <w:sz w:val="24"/>
              </w:rPr>
              <w:t>① 按</w:t>
            </w:r>
            <w:r w:rsidR="004C000F" w:rsidRPr="004C000F">
              <w:rPr>
                <w:rFonts w:ascii="宋体" w:hAnsi="宋体" w:hint="eastAsia"/>
                <w:color w:val="0000FF"/>
                <w:sz w:val="24"/>
              </w:rPr>
              <w:t>《危险化学品安全管理条例》</w:t>
            </w:r>
            <w:r w:rsidRPr="004C000F">
              <w:rPr>
                <w:rFonts w:ascii="宋体" w:hAnsi="宋体" w:hint="eastAsia"/>
                <w:color w:val="0000FF"/>
                <w:sz w:val="24"/>
              </w:rPr>
              <w:t>要求</w:t>
            </w:r>
            <w:r w:rsidR="004C000F" w:rsidRPr="004C000F">
              <w:rPr>
                <w:rFonts w:ascii="宋体" w:hAnsi="宋体" w:hint="eastAsia"/>
                <w:color w:val="0000FF"/>
                <w:sz w:val="24"/>
              </w:rPr>
              <w:t>，</w:t>
            </w:r>
            <w:r w:rsidRPr="004C000F">
              <w:rPr>
                <w:rFonts w:ascii="宋体" w:hAnsi="宋体" w:hint="eastAsia"/>
                <w:color w:val="0000FF"/>
                <w:sz w:val="24"/>
              </w:rPr>
              <w:t>对库房采取</w:t>
            </w:r>
            <w:r w:rsidR="004C000F" w:rsidRPr="004C000F">
              <w:rPr>
                <w:rFonts w:ascii="宋体" w:hAnsi="宋体" w:hint="eastAsia"/>
                <w:color w:val="0000FF"/>
                <w:sz w:val="24"/>
              </w:rPr>
              <w:t>监测、监控、通风、防晒、调温、防火、灭火、防爆、泄压、防毒、中和、防潮、防雷、防静电、防腐、防泄漏以及防护围堤或者隔离操作等安全设施、设备</w:t>
            </w:r>
            <w:r w:rsidRPr="004C000F">
              <w:rPr>
                <w:rFonts w:ascii="宋体" w:hAnsi="宋体" w:hint="eastAsia"/>
                <w:color w:val="0000FF"/>
                <w:sz w:val="24"/>
              </w:rPr>
              <w:t>，并设置有效的消防器材，配备适用的防毒</w:t>
            </w:r>
            <w:r w:rsidRPr="004C000F">
              <w:rPr>
                <w:rFonts w:ascii="宋体" w:hAnsi="宋体" w:hint="eastAsia"/>
                <w:color w:val="0000FF"/>
                <w:sz w:val="24"/>
              </w:rPr>
              <w:lastRenderedPageBreak/>
              <w:t>面罩和防护用品。</w:t>
            </w:r>
            <w:r w:rsidR="004C000F" w:rsidRPr="004C000F">
              <w:rPr>
                <w:rFonts w:ascii="宋体" w:hAnsi="宋体" w:hint="eastAsia"/>
                <w:color w:val="0000FF"/>
                <w:sz w:val="24"/>
              </w:rPr>
              <w:t>按照国家标准、行业标准或者国家有关规定对安全设施、设备进行经常性维护、保养，保证安全设施、设备的正常使用。库房场所和安全设施、设备上应设置明显的安全警示标志。</w:t>
            </w:r>
          </w:p>
          <w:p w:rsidR="00D46D72" w:rsidRPr="00523A03" w:rsidRDefault="00D46D72" w:rsidP="00523A03">
            <w:pPr>
              <w:spacing w:line="360" w:lineRule="auto"/>
              <w:ind w:firstLineChars="200" w:firstLine="480"/>
              <w:rPr>
                <w:rFonts w:ascii="宋体" w:hAnsi="宋体"/>
                <w:sz w:val="24"/>
              </w:rPr>
            </w:pPr>
            <w:r w:rsidRPr="00523A03">
              <w:rPr>
                <w:rFonts w:ascii="宋体" w:hAnsi="宋体" w:hint="eastAsia"/>
                <w:sz w:val="24"/>
              </w:rPr>
              <w:t>② 严格执行剧毒物品的“五双’’管理(双人验收、双人保管、双人发货、双把锁、双本帐)。必须如实记录剧毒品的入库、储存，实行双人收发、双人保管制度。储存单位应当将储存剧毒化学品数量、地点以及管理人员的情况，报当地公安部门和负责危险化学品安全监督管理综合工作的部门。</w:t>
            </w:r>
          </w:p>
          <w:p w:rsidR="00D46D72" w:rsidRPr="00523A03" w:rsidRDefault="00D46D72" w:rsidP="00523A03">
            <w:pPr>
              <w:spacing w:line="360" w:lineRule="auto"/>
              <w:ind w:firstLineChars="200" w:firstLine="480"/>
              <w:rPr>
                <w:rFonts w:ascii="宋体" w:hAnsi="宋体"/>
                <w:sz w:val="24"/>
              </w:rPr>
            </w:pPr>
            <w:r w:rsidRPr="00523A03">
              <w:rPr>
                <w:rFonts w:ascii="宋体" w:hAnsi="宋体" w:hint="eastAsia"/>
                <w:sz w:val="24"/>
              </w:rPr>
              <w:t>③ 化学品</w:t>
            </w:r>
            <w:r w:rsidRPr="00523A03">
              <w:rPr>
                <w:rFonts w:ascii="宋体" w:hAnsi="宋体"/>
                <w:sz w:val="24"/>
              </w:rPr>
              <w:t>库必须配备有专业知识的技术人员，库房及场所应设专人管理，管理人员必须配备可靠的个人安全防护用品。</w:t>
            </w:r>
          </w:p>
          <w:p w:rsidR="00D46D72" w:rsidRPr="00523A03" w:rsidRDefault="00D46D72" w:rsidP="00523A03">
            <w:pPr>
              <w:spacing w:line="360" w:lineRule="auto"/>
              <w:ind w:firstLineChars="200" w:firstLine="480"/>
              <w:rPr>
                <w:rFonts w:ascii="宋体" w:hAnsi="宋体"/>
                <w:sz w:val="24"/>
              </w:rPr>
            </w:pPr>
            <w:r w:rsidRPr="00523A03">
              <w:rPr>
                <w:rFonts w:ascii="宋体" w:hAnsi="宋体" w:hint="eastAsia"/>
                <w:sz w:val="24"/>
              </w:rPr>
              <w:t>④</w:t>
            </w:r>
            <w:r w:rsidRPr="00523A03">
              <w:rPr>
                <w:rFonts w:ascii="宋体" w:hAnsi="宋体"/>
                <w:sz w:val="24"/>
              </w:rPr>
              <w:t xml:space="preserve"> 原料入库时，应严格检验物品质量、数量、包装情况、有无泄漏。入库后应采取适当的养护措施，在贮存期内，定期检查，发现其品质变化、包装破损、渗漏等，应及时处理。</w:t>
            </w:r>
            <w:r w:rsidRPr="00523A03">
              <w:rPr>
                <w:rFonts w:ascii="宋体" w:hAnsi="宋体" w:hint="eastAsia"/>
                <w:sz w:val="24"/>
              </w:rPr>
              <w:t>库房周围设置废液收集沟槽。</w:t>
            </w:r>
          </w:p>
          <w:p w:rsidR="00D46D72" w:rsidRPr="00523A03" w:rsidRDefault="00D46D72" w:rsidP="00523A03">
            <w:pPr>
              <w:spacing w:line="360" w:lineRule="auto"/>
              <w:ind w:firstLineChars="200" w:firstLine="480"/>
              <w:rPr>
                <w:rFonts w:ascii="宋体" w:hAnsi="宋体"/>
                <w:sz w:val="24"/>
              </w:rPr>
            </w:pPr>
            <w:r w:rsidRPr="00523A03">
              <w:rPr>
                <w:rFonts w:ascii="宋体" w:hAnsi="宋体" w:hint="eastAsia"/>
                <w:sz w:val="24"/>
              </w:rPr>
              <w:t>⑤ 库房地面应进行防渗、防腐处理，周围设置废液收集沟槽。室内</w:t>
            </w:r>
            <w:r w:rsidRPr="00523A03">
              <w:rPr>
                <w:rFonts w:ascii="宋体" w:hAnsi="宋体"/>
                <w:sz w:val="24"/>
              </w:rPr>
              <w:t>温度、湿度应严格控制、经常检查，发现变化及时调整。并配备相应灭火器。</w:t>
            </w:r>
          </w:p>
          <w:p w:rsidR="00D46D72" w:rsidRPr="00523A03" w:rsidRDefault="00D46D72" w:rsidP="00523A03">
            <w:pPr>
              <w:spacing w:line="360" w:lineRule="auto"/>
              <w:ind w:firstLineChars="200" w:firstLine="480"/>
              <w:rPr>
                <w:rFonts w:ascii="宋体" w:hAnsi="宋体"/>
                <w:sz w:val="24"/>
              </w:rPr>
            </w:pPr>
            <w:r w:rsidRPr="00523A03">
              <w:rPr>
                <w:rFonts w:ascii="宋体" w:hAnsi="宋体" w:hint="eastAsia"/>
                <w:sz w:val="24"/>
              </w:rPr>
              <w:t xml:space="preserve">⑥ </w:t>
            </w:r>
            <w:r w:rsidRPr="00523A03">
              <w:rPr>
                <w:rFonts w:ascii="宋体" w:hAnsi="宋体"/>
                <w:sz w:val="24"/>
              </w:rPr>
              <w:t>为防止化学品库物料泄漏</w:t>
            </w:r>
            <w:bookmarkStart w:id="11" w:name="baidusnap6"/>
            <w:bookmarkEnd w:id="11"/>
            <w:r w:rsidRPr="00523A03">
              <w:rPr>
                <w:rFonts w:ascii="宋体" w:hAnsi="宋体"/>
                <w:sz w:val="24"/>
              </w:rPr>
              <w:t>进入雨水管网，</w:t>
            </w:r>
            <w:r w:rsidRPr="00523A03">
              <w:rPr>
                <w:rFonts w:ascii="宋体" w:hAnsi="宋体" w:hint="eastAsia"/>
                <w:sz w:val="24"/>
              </w:rPr>
              <w:t>应</w:t>
            </w:r>
            <w:r w:rsidRPr="00523A03">
              <w:rPr>
                <w:rFonts w:ascii="宋体" w:hAnsi="宋体"/>
                <w:sz w:val="24"/>
              </w:rPr>
              <w:t>对场区域内雨水接管装</w:t>
            </w:r>
            <w:r w:rsidRPr="00523A03">
              <w:rPr>
                <w:rFonts w:ascii="宋体" w:hAnsi="宋体" w:hint="eastAsia"/>
                <w:sz w:val="24"/>
              </w:rPr>
              <w:t>雨水切换阀门</w:t>
            </w:r>
            <w:r w:rsidRPr="00523A03">
              <w:rPr>
                <w:rFonts w:ascii="宋体" w:hAnsi="宋体"/>
                <w:sz w:val="24"/>
              </w:rPr>
              <w:t>，一旦出现</w:t>
            </w:r>
            <w:bookmarkStart w:id="12" w:name="baidusnap3"/>
            <w:bookmarkEnd w:id="12"/>
            <w:r w:rsidRPr="00523A03">
              <w:rPr>
                <w:rFonts w:ascii="宋体" w:hAnsi="宋体"/>
                <w:sz w:val="24"/>
              </w:rPr>
              <w:t>泄露事故可将泄露液回流至</w:t>
            </w:r>
            <w:r w:rsidRPr="00523A03">
              <w:rPr>
                <w:rFonts w:ascii="宋体" w:hAnsi="宋体" w:hint="eastAsia"/>
                <w:sz w:val="24"/>
              </w:rPr>
              <w:t>消防废水收集系统</w:t>
            </w:r>
            <w:r w:rsidRPr="00523A03">
              <w:rPr>
                <w:rFonts w:ascii="宋体" w:hAnsi="宋体"/>
                <w:sz w:val="24"/>
              </w:rPr>
              <w:t>。</w:t>
            </w:r>
          </w:p>
          <w:p w:rsidR="00D46D72" w:rsidRPr="00523A03" w:rsidRDefault="00D46D72" w:rsidP="00523A03">
            <w:pPr>
              <w:spacing w:line="360" w:lineRule="auto"/>
              <w:ind w:firstLineChars="200" w:firstLine="480"/>
              <w:rPr>
                <w:rFonts w:ascii="宋体" w:hAnsi="宋体"/>
                <w:sz w:val="24"/>
              </w:rPr>
            </w:pPr>
            <w:r w:rsidRPr="00523A03">
              <w:rPr>
                <w:rFonts w:ascii="宋体" w:hAnsi="宋体" w:hint="eastAsia"/>
                <w:sz w:val="24"/>
              </w:rPr>
              <w:t xml:space="preserve">⑦ </w:t>
            </w:r>
            <w:r w:rsidRPr="00523A03">
              <w:rPr>
                <w:rFonts w:ascii="宋体" w:hAnsi="宋体"/>
                <w:sz w:val="24"/>
              </w:rPr>
              <w:t>装卸和使用危险化学品时</w:t>
            </w:r>
            <w:r w:rsidRPr="00523A03">
              <w:rPr>
                <w:rFonts w:ascii="宋体" w:hAnsi="宋体" w:hint="eastAsia"/>
                <w:sz w:val="24"/>
              </w:rPr>
              <w:t>，</w:t>
            </w:r>
            <w:r w:rsidRPr="00523A03">
              <w:rPr>
                <w:rFonts w:ascii="宋体" w:hAnsi="宋体"/>
                <w:sz w:val="24"/>
              </w:rPr>
              <w:t>操作人员应根据危险性</w:t>
            </w:r>
            <w:r w:rsidRPr="00523A03">
              <w:rPr>
                <w:rFonts w:ascii="宋体" w:hAnsi="宋体" w:hint="eastAsia"/>
                <w:sz w:val="24"/>
              </w:rPr>
              <w:t>，</w:t>
            </w:r>
            <w:r w:rsidRPr="00523A03">
              <w:rPr>
                <w:rFonts w:ascii="宋体" w:hAnsi="宋体"/>
                <w:sz w:val="24"/>
              </w:rPr>
              <w:t xml:space="preserve">穿戴相应的防护用品。使用危险化学品的过程中，泄漏或渗漏的包装容器应迅速移至安全区域。 </w:t>
            </w:r>
          </w:p>
          <w:p w:rsidR="00D46D72" w:rsidRPr="00523A03" w:rsidRDefault="00D46D72" w:rsidP="00523A03">
            <w:pPr>
              <w:spacing w:line="360" w:lineRule="auto"/>
              <w:ind w:firstLineChars="200" w:firstLine="480"/>
              <w:rPr>
                <w:rFonts w:ascii="宋体" w:hAnsi="宋体"/>
                <w:sz w:val="24"/>
              </w:rPr>
            </w:pPr>
            <w:r w:rsidRPr="00523A03">
              <w:rPr>
                <w:rFonts w:ascii="宋体" w:hAnsi="宋体" w:hint="eastAsia"/>
                <w:sz w:val="24"/>
              </w:rPr>
              <w:t>⑧ 对储运管理人员和技术人员必须进行有关法律、法规、规章和安全知识、专业技术、职业卫生防护和应急救援知识的培训，并经考核合格，才可上岗作业。</w:t>
            </w:r>
          </w:p>
          <w:p w:rsidR="00D46D72" w:rsidRPr="00523A03" w:rsidRDefault="00D46D72" w:rsidP="00523A03">
            <w:pPr>
              <w:spacing w:line="360" w:lineRule="auto"/>
              <w:ind w:firstLineChars="200" w:firstLine="480"/>
              <w:rPr>
                <w:rFonts w:ascii="宋体" w:hAnsi="宋体"/>
                <w:sz w:val="24"/>
              </w:rPr>
            </w:pPr>
            <w:r w:rsidRPr="00523A03">
              <w:rPr>
                <w:rFonts w:ascii="宋体" w:hAnsi="宋体" w:hint="eastAsia"/>
                <w:sz w:val="24"/>
              </w:rPr>
              <w:t>⑨ 严格按照相关防火防爆设计要求和危险物存贮设计要求进行施工，并配置相关防护工程设施；主要岗位应设防毒面具、氧气呼吸器等个人防护用具。</w:t>
            </w:r>
          </w:p>
          <w:p w:rsidR="00D46D72" w:rsidRPr="00523A03" w:rsidRDefault="00D46D72" w:rsidP="00523A03">
            <w:pPr>
              <w:spacing w:line="360" w:lineRule="auto"/>
              <w:ind w:firstLineChars="200" w:firstLine="480"/>
              <w:rPr>
                <w:rFonts w:ascii="宋体" w:hAnsi="宋体"/>
                <w:sz w:val="24"/>
              </w:rPr>
            </w:pPr>
            <w:r w:rsidRPr="00523A03">
              <w:rPr>
                <w:rFonts w:ascii="宋体" w:hAnsi="宋体" w:hint="eastAsia"/>
                <w:sz w:val="24"/>
              </w:rPr>
              <w:t>⑩ 对易燃液体储存应远离明火、热源、氧化剂和氧化性酸类，应具备阴凉和通风条件；具有防泄监控和泄露物收集后安全处置措施；对泄漏物料应使用临时抽吸系统尽快收集，减少蒸发量或引起爆炸和着火机会，一旦发生火灾、爆炸，要尽快使用已有消防设施予以扑救，并疏散周围非急救人员，远离事故区。</w:t>
            </w:r>
          </w:p>
          <w:p w:rsidR="00D46D72" w:rsidRPr="00523A03" w:rsidRDefault="00B12C5D" w:rsidP="00523A03">
            <w:pPr>
              <w:spacing w:line="360" w:lineRule="auto"/>
              <w:ind w:firstLineChars="200" w:firstLine="480"/>
              <w:rPr>
                <w:rFonts w:ascii="宋体" w:hAnsi="宋体"/>
                <w:sz w:val="24"/>
              </w:rPr>
            </w:pPr>
            <w:r>
              <w:rPr>
                <w:rFonts w:ascii="Cambria Math" w:hAnsi="Cambria Math" w:cs="Cambria Math"/>
                <w:sz w:val="24"/>
              </w:rPr>
              <w:t>⑪</w:t>
            </w:r>
            <w:r w:rsidR="00D46D72" w:rsidRPr="00523A03">
              <w:rPr>
                <w:rFonts w:ascii="宋体" w:hAnsi="宋体" w:hint="eastAsia"/>
                <w:sz w:val="24"/>
              </w:rPr>
              <w:t xml:space="preserve"> 具有危险和有害因素的车间、储存库，应设计可靠的监测仪器、仪表，并设计必要的自动报警和自动</w:t>
            </w:r>
            <w:proofErr w:type="gramStart"/>
            <w:r w:rsidR="00D46D72" w:rsidRPr="00523A03">
              <w:rPr>
                <w:rFonts w:ascii="宋体" w:hAnsi="宋体" w:hint="eastAsia"/>
                <w:sz w:val="24"/>
              </w:rPr>
              <w:t>联锁</w:t>
            </w:r>
            <w:proofErr w:type="gramEnd"/>
            <w:r w:rsidR="00D46D72" w:rsidRPr="00523A03">
              <w:rPr>
                <w:rFonts w:ascii="宋体" w:hAnsi="宋体" w:hint="eastAsia"/>
                <w:sz w:val="24"/>
              </w:rPr>
              <w:t>系统。</w:t>
            </w:r>
          </w:p>
          <w:p w:rsidR="00D46D72" w:rsidRPr="00523A03" w:rsidRDefault="00B12C5D" w:rsidP="00523A03">
            <w:pPr>
              <w:spacing w:line="360" w:lineRule="auto"/>
              <w:ind w:firstLineChars="200" w:firstLine="480"/>
              <w:rPr>
                <w:rFonts w:ascii="宋体" w:hAnsi="宋体"/>
                <w:sz w:val="24"/>
              </w:rPr>
            </w:pPr>
            <w:r>
              <w:rPr>
                <w:rFonts w:ascii="Cambria Math" w:hAnsi="Cambria Math" w:cs="Cambria Math"/>
                <w:sz w:val="24"/>
              </w:rPr>
              <w:t>⑫</w:t>
            </w:r>
            <w:r w:rsidR="00D46D72" w:rsidRPr="00523A03">
              <w:rPr>
                <w:rFonts w:ascii="宋体" w:hAnsi="宋体" w:hint="eastAsia"/>
                <w:sz w:val="24"/>
              </w:rPr>
              <w:t xml:space="preserve"> 加强对</w:t>
            </w:r>
            <w:proofErr w:type="gramStart"/>
            <w:r w:rsidR="00D46D72" w:rsidRPr="00523A03">
              <w:rPr>
                <w:rFonts w:ascii="宋体" w:hAnsi="宋体" w:hint="eastAsia"/>
                <w:sz w:val="24"/>
              </w:rPr>
              <w:t>危化品</w:t>
            </w:r>
            <w:proofErr w:type="gramEnd"/>
            <w:r w:rsidR="00D46D72" w:rsidRPr="00523A03">
              <w:rPr>
                <w:rFonts w:ascii="宋体" w:hAnsi="宋体" w:hint="eastAsia"/>
                <w:sz w:val="24"/>
              </w:rPr>
              <w:t>供应商的环境管理，在服务协议中要明确包装、运输和装卸等过程中的安全要求及环保要求。</w:t>
            </w:r>
          </w:p>
          <w:p w:rsidR="00D46D72" w:rsidRPr="00523A03" w:rsidRDefault="00B12C5D" w:rsidP="00523A03">
            <w:pPr>
              <w:spacing w:line="360" w:lineRule="auto"/>
              <w:ind w:firstLineChars="200" w:firstLine="480"/>
              <w:rPr>
                <w:rFonts w:ascii="宋体" w:hAnsi="宋体"/>
                <w:sz w:val="24"/>
              </w:rPr>
            </w:pPr>
            <w:r>
              <w:rPr>
                <w:rFonts w:ascii="Cambria Math" w:hAnsi="Cambria Math" w:cs="Cambria Math"/>
                <w:sz w:val="24"/>
              </w:rPr>
              <w:lastRenderedPageBreak/>
              <w:t>⑬</w:t>
            </w:r>
            <w:r w:rsidR="00D46D72" w:rsidRPr="00523A03">
              <w:rPr>
                <w:rFonts w:ascii="宋体" w:hAnsi="宋体" w:hint="eastAsia"/>
                <w:sz w:val="24"/>
              </w:rPr>
              <w:t xml:space="preserve"> 设明显警示标志，并建立严格的值班保卫制度，防止人为蓄意破坏。</w:t>
            </w:r>
          </w:p>
          <w:p w:rsidR="00D46D72" w:rsidRPr="00523A03" w:rsidRDefault="00B12C5D" w:rsidP="00523A03">
            <w:pPr>
              <w:spacing w:line="360" w:lineRule="auto"/>
              <w:ind w:firstLineChars="200" w:firstLine="480"/>
              <w:rPr>
                <w:rFonts w:ascii="宋体" w:hAnsi="宋体"/>
                <w:sz w:val="24"/>
              </w:rPr>
            </w:pPr>
            <w:r>
              <w:rPr>
                <w:rFonts w:ascii="Cambria Math" w:hAnsi="Cambria Math" w:cs="Cambria Math"/>
                <w:sz w:val="24"/>
              </w:rPr>
              <w:t>⑭</w:t>
            </w:r>
            <w:r w:rsidR="00D46D72" w:rsidRPr="00523A03">
              <w:rPr>
                <w:rFonts w:ascii="宋体" w:hAnsi="宋体" w:hint="eastAsia"/>
                <w:sz w:val="24"/>
              </w:rPr>
              <w:t xml:space="preserve"> 制定应急操作规程，详细说明发生事故时应采取的抢险操作步骤，规定抢修进度，限制事故影响。对重要的仪器设备应有完善的检查和维护记录；对操作人员要定期进行防火安全教育和应急演习，提高员工安全意识，提高识别异常状态的事故处置能力。</w:t>
            </w:r>
          </w:p>
          <w:p w:rsidR="00D46D72" w:rsidRPr="00523A03" w:rsidRDefault="00B12C5D" w:rsidP="00523A03">
            <w:pPr>
              <w:spacing w:line="360" w:lineRule="auto"/>
              <w:ind w:firstLineChars="200" w:firstLine="480"/>
              <w:rPr>
                <w:rFonts w:ascii="宋体" w:hAnsi="宋体"/>
                <w:sz w:val="24"/>
              </w:rPr>
            </w:pPr>
            <w:r>
              <w:rPr>
                <w:rFonts w:ascii="Cambria Math" w:hAnsi="Cambria Math" w:cs="Cambria Math"/>
                <w:sz w:val="24"/>
              </w:rPr>
              <w:t>⑮</w:t>
            </w:r>
            <w:r w:rsidR="00D46D72" w:rsidRPr="00523A03">
              <w:rPr>
                <w:rFonts w:ascii="宋体" w:hAnsi="宋体" w:hint="eastAsia"/>
                <w:sz w:val="24"/>
              </w:rPr>
              <w:t xml:space="preserve"> 在化学品库房外设有避雷针、摄像头、消防装备、防护用具、堵漏设备；库内设置防爆灯、监控摄头、导流槽、排风扇等。</w:t>
            </w:r>
          </w:p>
          <w:p w:rsidR="00D46D72" w:rsidRDefault="00B12C5D" w:rsidP="00523A03">
            <w:pPr>
              <w:spacing w:line="360" w:lineRule="auto"/>
              <w:ind w:firstLineChars="200" w:firstLine="480"/>
              <w:rPr>
                <w:rFonts w:ascii="宋体" w:hAnsi="宋体" w:cs="仿宋_GB2312"/>
                <w:sz w:val="24"/>
              </w:rPr>
            </w:pPr>
            <w:r>
              <w:rPr>
                <w:rFonts w:ascii="Cambria Math" w:hAnsi="Cambria Math" w:cs="Cambria Math"/>
                <w:bCs/>
                <w:sz w:val="24"/>
              </w:rPr>
              <w:t>⑯</w:t>
            </w:r>
            <w:r w:rsidR="00D46D72" w:rsidRPr="00523A03">
              <w:rPr>
                <w:rFonts w:ascii="宋体" w:hAnsi="宋体" w:hint="eastAsia"/>
                <w:bCs/>
                <w:sz w:val="24"/>
              </w:rPr>
              <w:t xml:space="preserve"> </w:t>
            </w:r>
            <w:r w:rsidR="00D46D72" w:rsidRPr="00523A03">
              <w:rPr>
                <w:rFonts w:ascii="宋体" w:hAnsi="宋体" w:cs="仿宋_GB2312" w:hint="eastAsia"/>
                <w:sz w:val="24"/>
              </w:rPr>
              <w:t>尽量安排危险品运输车辆在交通量较少时段通行。在气候不好的条件下</w:t>
            </w:r>
            <w:r w:rsidR="00D46D72" w:rsidRPr="00523A03">
              <w:rPr>
                <w:rFonts w:ascii="宋体" w:hAnsi="宋体" w:hint="eastAsia"/>
                <w:sz w:val="24"/>
              </w:rPr>
              <w:t>，</w:t>
            </w:r>
            <w:r w:rsidR="00D46D72" w:rsidRPr="00523A03">
              <w:rPr>
                <w:rFonts w:ascii="宋体" w:hAnsi="宋体" w:cs="仿宋_GB2312" w:hint="eastAsia"/>
                <w:sz w:val="24"/>
              </w:rPr>
              <w:t>禁止其上路。对运输车辆配备GPS定位仪、防护工具。</w:t>
            </w:r>
            <w:r w:rsidR="00D46D72" w:rsidRPr="00523A03">
              <w:rPr>
                <w:rFonts w:ascii="宋体" w:hAnsi="宋体" w:hint="eastAsia"/>
                <w:bCs/>
                <w:sz w:val="24"/>
              </w:rPr>
              <w:t>建立运输设备的维护与保养的规章制度；</w:t>
            </w:r>
            <w:r w:rsidR="00D46D72" w:rsidRPr="00523A03">
              <w:rPr>
                <w:rFonts w:ascii="宋体" w:hAnsi="宋体" w:cs="仿宋_GB2312" w:hint="eastAsia"/>
                <w:sz w:val="24"/>
              </w:rPr>
              <w:t>制订危险品运输事故应急计划。</w:t>
            </w:r>
          </w:p>
          <w:p w:rsidR="004C000F" w:rsidRPr="00A90F2B" w:rsidRDefault="00B12C5D" w:rsidP="004C000F">
            <w:pPr>
              <w:spacing w:line="360" w:lineRule="auto"/>
              <w:ind w:firstLineChars="200" w:firstLine="480"/>
              <w:rPr>
                <w:rFonts w:ascii="宋体" w:hAnsi="宋体" w:cs="仿宋_GB2312"/>
                <w:color w:val="0000FF"/>
                <w:sz w:val="24"/>
              </w:rPr>
            </w:pPr>
            <w:r>
              <w:rPr>
                <w:rFonts w:ascii="Cambria Math" w:hAnsi="Cambria Math" w:cs="Cambria Math"/>
                <w:color w:val="0000FF"/>
                <w:sz w:val="24"/>
              </w:rPr>
              <w:t>⑰</w:t>
            </w:r>
            <w:r>
              <w:rPr>
                <w:rFonts w:ascii="Cambria Math" w:hAnsi="Cambria Math" w:cs="Cambria Math" w:hint="eastAsia"/>
                <w:color w:val="0000FF"/>
                <w:sz w:val="24"/>
              </w:rPr>
              <w:t xml:space="preserve"> </w:t>
            </w:r>
            <w:r w:rsidR="004C000F" w:rsidRPr="00A90F2B">
              <w:rPr>
                <w:rFonts w:ascii="宋体" w:hAnsi="宋体" w:cs="仿宋_GB2312" w:hint="eastAsia"/>
                <w:color w:val="0000FF"/>
                <w:sz w:val="24"/>
              </w:rPr>
              <w:t>建设单位应当委托具备国家规定的资质条件的机构，对本企业的安全生产条件每3年进行一次安全评价，提出安全评价报告。安全评价报告的内容应当包括对安全生产条件存在的问题进行整改的方案。安全评价报告以及整改方案的落实情况应报所在地县级人民政府安全生产监督管理部门备案。</w:t>
            </w:r>
          </w:p>
          <w:p w:rsidR="004C000F" w:rsidRPr="00A90F2B" w:rsidRDefault="00B12C5D" w:rsidP="004C000F">
            <w:pPr>
              <w:spacing w:line="360" w:lineRule="auto"/>
              <w:ind w:firstLineChars="200" w:firstLine="480"/>
              <w:rPr>
                <w:rFonts w:ascii="宋体" w:hAnsi="宋体" w:cs="仿宋_GB2312"/>
                <w:color w:val="0000FF"/>
                <w:sz w:val="24"/>
              </w:rPr>
            </w:pPr>
            <w:r>
              <w:rPr>
                <w:rFonts w:ascii="Cambria Math" w:hAnsi="Cambria Math" w:cs="Cambria Math"/>
                <w:color w:val="0000FF"/>
                <w:sz w:val="24"/>
              </w:rPr>
              <w:t>⑱</w:t>
            </w:r>
            <w:r>
              <w:rPr>
                <w:rFonts w:ascii="Cambria Math" w:hAnsi="Cambria Math" w:cs="Cambria Math" w:hint="eastAsia"/>
                <w:color w:val="0000FF"/>
                <w:sz w:val="24"/>
              </w:rPr>
              <w:t xml:space="preserve"> </w:t>
            </w:r>
            <w:r w:rsidR="00A90F2B" w:rsidRPr="00A90F2B">
              <w:rPr>
                <w:rFonts w:ascii="宋体" w:hAnsi="宋体" w:cs="仿宋_GB2312" w:hint="eastAsia"/>
                <w:color w:val="0000FF"/>
                <w:sz w:val="24"/>
              </w:rPr>
              <w:t>本库房</w:t>
            </w:r>
            <w:r w:rsidR="004C000F" w:rsidRPr="00A90F2B">
              <w:rPr>
                <w:rFonts w:ascii="宋体" w:hAnsi="宋体" w:cs="仿宋_GB2312" w:hint="eastAsia"/>
                <w:color w:val="0000FF"/>
                <w:sz w:val="24"/>
              </w:rPr>
              <w:t>停产、停业</w:t>
            </w:r>
            <w:r w:rsidR="00A90F2B" w:rsidRPr="00A90F2B">
              <w:rPr>
                <w:rFonts w:ascii="宋体" w:hAnsi="宋体" w:cs="仿宋_GB2312" w:hint="eastAsia"/>
                <w:color w:val="0000FF"/>
                <w:sz w:val="24"/>
              </w:rPr>
              <w:t>时</w:t>
            </w:r>
            <w:r w:rsidR="004C000F" w:rsidRPr="00A90F2B">
              <w:rPr>
                <w:rFonts w:ascii="宋体" w:hAnsi="宋体" w:cs="仿宋_GB2312" w:hint="eastAsia"/>
                <w:color w:val="0000FF"/>
                <w:sz w:val="24"/>
              </w:rPr>
              <w:t>，应当采取有效措施，</w:t>
            </w:r>
            <w:r w:rsidR="00A90F2B" w:rsidRPr="00A90F2B">
              <w:rPr>
                <w:rFonts w:ascii="宋体" w:hAnsi="宋体" w:cs="仿宋_GB2312" w:hint="eastAsia"/>
                <w:color w:val="0000FF"/>
                <w:sz w:val="24"/>
              </w:rPr>
              <w:t>应</w:t>
            </w:r>
            <w:r w:rsidR="004C000F" w:rsidRPr="00A90F2B">
              <w:rPr>
                <w:rFonts w:ascii="宋体" w:hAnsi="宋体" w:cs="仿宋_GB2312" w:hint="eastAsia"/>
                <w:color w:val="0000FF"/>
                <w:sz w:val="24"/>
              </w:rPr>
              <w:t>及时妥善处置其危险化学品储存设施以及库存的危险化学品，不得丢弃危险化学品；处置方案应当报所在地县级人民政府安全生产监督管理部门、工业和信息化主管部门、环境保护主管部门和公安机关备案。</w:t>
            </w:r>
          </w:p>
          <w:p w:rsidR="00D46D72" w:rsidRPr="00523A03" w:rsidRDefault="00FB2412" w:rsidP="00523A03">
            <w:pPr>
              <w:spacing w:line="360" w:lineRule="auto"/>
              <w:ind w:firstLineChars="200" w:firstLine="480"/>
              <w:rPr>
                <w:rFonts w:ascii="宋体" w:hAnsi="宋体"/>
                <w:sz w:val="24"/>
              </w:rPr>
            </w:pPr>
            <w:r w:rsidRPr="00523A03">
              <w:rPr>
                <w:rFonts w:ascii="宋体" w:hAnsi="宋体"/>
                <w:sz w:val="24"/>
              </w:rPr>
              <w:fldChar w:fldCharType="begin"/>
            </w:r>
            <w:r w:rsidR="00DB43AB" w:rsidRPr="00523A03">
              <w:rPr>
                <w:rFonts w:ascii="宋体" w:hAnsi="宋体"/>
                <w:sz w:val="24"/>
              </w:rPr>
              <w:instrText xml:space="preserve"> </w:instrText>
            </w:r>
            <w:r w:rsidR="00DB43AB" w:rsidRPr="00523A03">
              <w:rPr>
                <w:rFonts w:ascii="宋体" w:hAnsi="宋体" w:hint="eastAsia"/>
                <w:sz w:val="24"/>
              </w:rPr>
              <w:instrText>= 3 \* GB2</w:instrText>
            </w:r>
            <w:r w:rsidR="00DB43AB" w:rsidRPr="00523A03">
              <w:rPr>
                <w:rFonts w:ascii="宋体" w:hAnsi="宋体"/>
                <w:sz w:val="24"/>
              </w:rPr>
              <w:instrText xml:space="preserve"> </w:instrText>
            </w:r>
            <w:r w:rsidRPr="00523A03">
              <w:rPr>
                <w:rFonts w:ascii="宋体" w:hAnsi="宋体"/>
                <w:sz w:val="24"/>
              </w:rPr>
              <w:fldChar w:fldCharType="separate"/>
            </w:r>
            <w:r w:rsidR="00DB43AB" w:rsidRPr="00523A03">
              <w:rPr>
                <w:rFonts w:ascii="宋体" w:hAnsi="宋体" w:hint="eastAsia"/>
                <w:noProof/>
                <w:sz w:val="24"/>
              </w:rPr>
              <w:t>⑶</w:t>
            </w:r>
            <w:r w:rsidRPr="00523A03">
              <w:rPr>
                <w:rFonts w:ascii="宋体" w:hAnsi="宋体"/>
                <w:sz w:val="24"/>
              </w:rPr>
              <w:fldChar w:fldCharType="end"/>
            </w:r>
            <w:r w:rsidR="00D46D72" w:rsidRPr="00523A03">
              <w:rPr>
                <w:rFonts w:ascii="宋体" w:hAnsi="宋体" w:hint="eastAsia"/>
                <w:sz w:val="24"/>
              </w:rPr>
              <w:t xml:space="preserve"> 对水环境风险防范措施</w:t>
            </w:r>
          </w:p>
          <w:p w:rsidR="00D46D72" w:rsidRPr="00523A03" w:rsidRDefault="00DB43AB" w:rsidP="00523A03">
            <w:pPr>
              <w:spacing w:line="360" w:lineRule="auto"/>
              <w:ind w:firstLineChars="200" w:firstLine="480"/>
              <w:rPr>
                <w:rFonts w:ascii="宋体" w:hAnsi="宋体"/>
                <w:sz w:val="24"/>
              </w:rPr>
            </w:pPr>
            <w:r w:rsidRPr="00523A03">
              <w:rPr>
                <w:rFonts w:ascii="宋体" w:hAnsi="宋体" w:hint="eastAsia"/>
                <w:sz w:val="24"/>
              </w:rPr>
              <w:t>① 库房</w:t>
            </w:r>
            <w:r w:rsidR="00D46D72" w:rsidRPr="00523A03">
              <w:rPr>
                <w:rFonts w:ascii="宋体" w:hAnsi="宋体" w:hint="eastAsia"/>
                <w:sz w:val="24"/>
              </w:rPr>
              <w:t>地面应按要求硬化，满足地基承载力及防渗要求</w:t>
            </w:r>
            <w:r w:rsidRPr="00523A03">
              <w:rPr>
                <w:rFonts w:ascii="宋体" w:hAnsi="宋体" w:hint="eastAsia"/>
                <w:sz w:val="24"/>
              </w:rPr>
              <w:t>；</w:t>
            </w:r>
            <w:r w:rsidR="00D46D72" w:rsidRPr="00523A03">
              <w:rPr>
                <w:rFonts w:ascii="宋体" w:hAnsi="宋体" w:hint="eastAsia"/>
                <w:sz w:val="24"/>
              </w:rPr>
              <w:t>库内必须按规范要求设置分隔堤，禁止危险品混存。</w:t>
            </w:r>
          </w:p>
          <w:p w:rsidR="00DB43AB" w:rsidRPr="00523A03" w:rsidRDefault="00DB43AB" w:rsidP="00523A03">
            <w:pPr>
              <w:spacing w:line="360" w:lineRule="auto"/>
              <w:ind w:firstLineChars="200" w:firstLine="480"/>
              <w:rPr>
                <w:rFonts w:ascii="宋体" w:hAnsi="宋体"/>
                <w:sz w:val="24"/>
              </w:rPr>
            </w:pPr>
            <w:r w:rsidRPr="00523A03">
              <w:rPr>
                <w:rFonts w:ascii="宋体" w:hAnsi="宋体" w:hint="eastAsia"/>
                <w:sz w:val="24"/>
              </w:rPr>
              <w:t>②</w:t>
            </w:r>
            <w:r w:rsidR="00D46D72" w:rsidRPr="00523A03">
              <w:rPr>
                <w:rFonts w:ascii="宋体" w:hAnsi="宋体" w:hint="eastAsia"/>
                <w:sz w:val="24"/>
              </w:rPr>
              <w:t xml:space="preserve"> 厂区内设消防废水事故池</w:t>
            </w:r>
            <w:r w:rsidRPr="00523A03">
              <w:rPr>
                <w:rFonts w:ascii="宋体" w:hAnsi="宋体" w:hint="eastAsia"/>
                <w:sz w:val="24"/>
              </w:rPr>
              <w:t>1处，</w:t>
            </w:r>
            <w:r w:rsidR="00D46D72" w:rsidRPr="00523A03">
              <w:rPr>
                <w:rFonts w:ascii="宋体" w:hAnsi="宋体" w:hint="eastAsia"/>
                <w:sz w:val="24"/>
              </w:rPr>
              <w:t>库</w:t>
            </w:r>
            <w:r w:rsidRPr="00523A03">
              <w:rPr>
                <w:rFonts w:ascii="宋体" w:hAnsi="宋体" w:hint="eastAsia"/>
                <w:sz w:val="24"/>
              </w:rPr>
              <w:t>房</w:t>
            </w:r>
            <w:r w:rsidR="00D46D72" w:rsidRPr="00523A03">
              <w:rPr>
                <w:rFonts w:ascii="宋体" w:hAnsi="宋体" w:hint="eastAsia"/>
                <w:sz w:val="24"/>
              </w:rPr>
              <w:t>四周设专用消防废水收集沟道，并安装截排水阀，容积需设计阶段进一步确定。</w:t>
            </w:r>
          </w:p>
          <w:p w:rsidR="00D46D72" w:rsidRPr="00523A03" w:rsidRDefault="00DB43AB" w:rsidP="00523A03">
            <w:pPr>
              <w:spacing w:line="360" w:lineRule="auto"/>
              <w:ind w:firstLineChars="200" w:firstLine="480"/>
              <w:rPr>
                <w:rFonts w:ascii="宋体" w:hAnsi="宋体"/>
                <w:sz w:val="24"/>
              </w:rPr>
            </w:pPr>
            <w:r w:rsidRPr="00523A03">
              <w:rPr>
                <w:rFonts w:ascii="宋体" w:hAnsi="宋体" w:hint="eastAsia"/>
                <w:sz w:val="24"/>
              </w:rPr>
              <w:t>评价要求消防废水收集系统的容积，应能容纳可能流出的全部流体体积之和，通常包括事故延续时间内消防用水量、事故装置可能溢流出液体、输送流体管道与设施残留液体、事故时雨水量。并应做好防渗措施。</w:t>
            </w:r>
          </w:p>
          <w:bookmarkStart w:id="13" w:name="_Toc384972856"/>
          <w:p w:rsidR="00D46D72" w:rsidRPr="00523A03" w:rsidRDefault="00B12C5D" w:rsidP="00523A03">
            <w:pPr>
              <w:spacing w:line="360" w:lineRule="auto"/>
              <w:ind w:firstLineChars="200" w:firstLine="480"/>
              <w:rPr>
                <w:rFonts w:ascii="宋体" w:hAnsi="宋体"/>
                <w:sz w:val="24"/>
              </w:rPr>
            </w:pPr>
            <w:r>
              <w:rPr>
                <w:rFonts w:ascii="宋体" w:hAnsi="宋体"/>
                <w:sz w:val="24"/>
              </w:rPr>
              <w:fldChar w:fldCharType="begin"/>
            </w:r>
            <w:r>
              <w:rPr>
                <w:rFonts w:ascii="宋体" w:hAnsi="宋体"/>
                <w:sz w:val="24"/>
              </w:rPr>
              <w:instrText xml:space="preserve"> </w:instrText>
            </w:r>
            <w:r>
              <w:rPr>
                <w:rFonts w:ascii="宋体" w:hAnsi="宋体" w:hint="eastAsia"/>
                <w:sz w:val="24"/>
              </w:rPr>
              <w:instrText>= 4 \* GB2</w:instrText>
            </w:r>
            <w:r>
              <w:rPr>
                <w:rFonts w:ascii="宋体" w:hAnsi="宋体"/>
                <w:sz w:val="24"/>
              </w:rPr>
              <w:instrText xml:space="preserve"> </w:instrText>
            </w:r>
            <w:r>
              <w:rPr>
                <w:rFonts w:ascii="宋体" w:hAnsi="宋体"/>
                <w:sz w:val="24"/>
              </w:rPr>
              <w:fldChar w:fldCharType="separate"/>
            </w:r>
            <w:r>
              <w:rPr>
                <w:rFonts w:ascii="宋体" w:hAnsi="宋体" w:hint="eastAsia"/>
                <w:noProof/>
                <w:sz w:val="24"/>
              </w:rPr>
              <w:t>⑷</w:t>
            </w:r>
            <w:r>
              <w:rPr>
                <w:rFonts w:ascii="宋体" w:hAnsi="宋体"/>
                <w:sz w:val="24"/>
              </w:rPr>
              <w:fldChar w:fldCharType="end"/>
            </w:r>
            <w:r w:rsidR="00D46D72" w:rsidRPr="00523A03">
              <w:rPr>
                <w:rFonts w:ascii="宋体" w:hAnsi="宋体" w:hint="eastAsia"/>
                <w:sz w:val="24"/>
              </w:rPr>
              <w:t xml:space="preserve"> 应急处置措施</w:t>
            </w:r>
            <w:bookmarkEnd w:id="13"/>
          </w:p>
          <w:p w:rsidR="00D46D72" w:rsidRPr="00523A03" w:rsidRDefault="00D46D72" w:rsidP="00523A03">
            <w:pPr>
              <w:spacing w:line="360" w:lineRule="auto"/>
              <w:ind w:firstLineChars="200" w:firstLine="480"/>
              <w:rPr>
                <w:rFonts w:ascii="宋体" w:hAnsi="宋体"/>
                <w:sz w:val="24"/>
              </w:rPr>
            </w:pPr>
            <w:r w:rsidRPr="00523A03">
              <w:rPr>
                <w:rFonts w:ascii="宋体" w:hAnsi="宋体" w:hint="eastAsia"/>
                <w:sz w:val="24"/>
              </w:rPr>
              <w:t>评价建议事故的应急处置措施有：</w:t>
            </w:r>
          </w:p>
          <w:p w:rsidR="00D46D72" w:rsidRPr="00523A03" w:rsidRDefault="00DB43AB" w:rsidP="00523A03">
            <w:pPr>
              <w:spacing w:line="360" w:lineRule="auto"/>
              <w:ind w:firstLineChars="200" w:firstLine="480"/>
              <w:rPr>
                <w:rFonts w:ascii="宋体" w:hAnsi="宋体"/>
                <w:sz w:val="24"/>
              </w:rPr>
            </w:pPr>
            <w:r w:rsidRPr="00523A03">
              <w:rPr>
                <w:rFonts w:ascii="宋体" w:hAnsi="宋体" w:hint="eastAsia"/>
                <w:sz w:val="24"/>
              </w:rPr>
              <w:t>①</w:t>
            </w:r>
            <w:r w:rsidR="00D46D72" w:rsidRPr="00523A03">
              <w:rPr>
                <w:rFonts w:ascii="宋体" w:hAnsi="宋体" w:hint="eastAsia"/>
                <w:sz w:val="24"/>
              </w:rPr>
              <w:t xml:space="preserve"> 紧急安全疏散</w:t>
            </w:r>
          </w:p>
          <w:p w:rsidR="00D46D72" w:rsidRPr="00523A03" w:rsidRDefault="00D46D72" w:rsidP="00D46D72">
            <w:pPr>
              <w:spacing w:line="360" w:lineRule="auto"/>
              <w:ind w:firstLine="495"/>
              <w:rPr>
                <w:rFonts w:ascii="宋体" w:hAnsi="宋体"/>
                <w:sz w:val="24"/>
              </w:rPr>
            </w:pPr>
            <w:r w:rsidRPr="00523A03">
              <w:rPr>
                <w:rFonts w:ascii="宋体" w:hAnsi="宋体"/>
                <w:sz w:val="24"/>
              </w:rPr>
              <w:t>在发生危险事故，可能对人群安全构成威胁时，必须在指挥部统一指挥下，对与事故应急救援无关的人员进行紧急疏散。疏散的方向、距离和集中地点，必须根据不同事故，做出具体规定，总的原则是疏散安全点处于当时的上风向。对可能威胁到</w:t>
            </w:r>
            <w:r w:rsidR="00DB43AB" w:rsidRPr="00523A03">
              <w:rPr>
                <w:rFonts w:ascii="宋体" w:hAnsi="宋体" w:hint="eastAsia"/>
                <w:sz w:val="24"/>
              </w:rPr>
              <w:t>场外</w:t>
            </w:r>
            <w:r w:rsidRPr="00523A03">
              <w:rPr>
                <w:rFonts w:ascii="宋体" w:hAnsi="宋体"/>
                <w:sz w:val="24"/>
              </w:rPr>
              <w:t>居民</w:t>
            </w:r>
            <w:r w:rsidR="00DB43AB" w:rsidRPr="00523A03">
              <w:rPr>
                <w:rFonts w:ascii="宋体" w:hAnsi="宋体" w:hint="eastAsia"/>
                <w:sz w:val="24"/>
              </w:rPr>
              <w:lastRenderedPageBreak/>
              <w:t>及机场设施</w:t>
            </w:r>
            <w:r w:rsidRPr="00523A03">
              <w:rPr>
                <w:rFonts w:ascii="宋体" w:hAnsi="宋体"/>
                <w:sz w:val="24"/>
              </w:rPr>
              <w:t>安全时，</w:t>
            </w:r>
            <w:r w:rsidRPr="00523A03">
              <w:rPr>
                <w:rFonts w:ascii="宋体" w:hAnsi="宋体" w:hint="eastAsia"/>
                <w:sz w:val="24"/>
              </w:rPr>
              <w:t>应及时向当地应急救援部门或“119”报警，报警内容包括：事故单位，事故发生的地点、化学品名称和泄漏量、危险程度，有无人员伤亡、中毒以及报警人姓名及电话。</w:t>
            </w:r>
          </w:p>
          <w:p w:rsidR="00D46D72" w:rsidRPr="00523A03" w:rsidRDefault="00DB43AB" w:rsidP="00523A03">
            <w:pPr>
              <w:spacing w:line="360" w:lineRule="auto"/>
              <w:ind w:firstLineChars="200" w:firstLine="480"/>
              <w:rPr>
                <w:rFonts w:ascii="宋体" w:hAnsi="宋体"/>
                <w:sz w:val="24"/>
              </w:rPr>
            </w:pPr>
            <w:r w:rsidRPr="00523A03">
              <w:rPr>
                <w:rFonts w:ascii="宋体" w:hAnsi="宋体" w:hint="eastAsia"/>
                <w:sz w:val="24"/>
              </w:rPr>
              <w:t>②</w:t>
            </w:r>
            <w:r w:rsidR="00D46D72" w:rsidRPr="00523A03">
              <w:rPr>
                <w:rFonts w:ascii="宋体" w:hAnsi="宋体" w:hint="eastAsia"/>
                <w:sz w:val="24"/>
              </w:rPr>
              <w:t xml:space="preserve"> 环境风险条件下防止水污染的应急措施</w:t>
            </w:r>
          </w:p>
          <w:p w:rsidR="00D46D72" w:rsidRPr="00523A03" w:rsidRDefault="00DB43AB" w:rsidP="00523A03">
            <w:pPr>
              <w:spacing w:line="360" w:lineRule="auto"/>
              <w:ind w:firstLineChars="200" w:firstLine="480"/>
              <w:rPr>
                <w:rFonts w:ascii="宋体" w:hAnsi="宋体"/>
                <w:sz w:val="24"/>
              </w:rPr>
            </w:pPr>
            <w:r w:rsidRPr="00523A03">
              <w:rPr>
                <w:rFonts w:ascii="宋体" w:hAnsi="宋体" w:hint="eastAsia"/>
                <w:sz w:val="24"/>
              </w:rPr>
              <w:t>a.</w:t>
            </w:r>
            <w:r w:rsidR="00D46D72" w:rsidRPr="00523A03">
              <w:rPr>
                <w:rFonts w:ascii="宋体" w:hAnsi="宋体"/>
                <w:sz w:val="24"/>
              </w:rPr>
              <w:t>在发生火灾事故时，</w:t>
            </w:r>
            <w:r w:rsidR="00D46D72" w:rsidRPr="00523A03">
              <w:rPr>
                <w:rFonts w:ascii="宋体" w:hAnsi="宋体" w:hint="eastAsia"/>
                <w:sz w:val="24"/>
              </w:rPr>
              <w:t>应</w:t>
            </w:r>
            <w:r w:rsidR="00D46D72" w:rsidRPr="00523A03">
              <w:rPr>
                <w:rFonts w:ascii="宋体" w:hAnsi="宋体"/>
                <w:sz w:val="24"/>
              </w:rPr>
              <w:t>立即启用</w:t>
            </w:r>
            <w:r w:rsidR="00D46D72" w:rsidRPr="00523A03">
              <w:rPr>
                <w:rFonts w:ascii="宋体" w:hAnsi="宋体" w:hint="eastAsia"/>
                <w:sz w:val="24"/>
              </w:rPr>
              <w:t>消防事故废水收集系统</w:t>
            </w:r>
            <w:r w:rsidR="00D46D72" w:rsidRPr="00523A03">
              <w:rPr>
                <w:rFonts w:ascii="宋体" w:hAnsi="宋体"/>
                <w:sz w:val="24"/>
              </w:rPr>
              <w:t>，使消防废水流入消防</w:t>
            </w:r>
            <w:r w:rsidR="00D46D72" w:rsidRPr="00523A03">
              <w:rPr>
                <w:rFonts w:ascii="宋体" w:hAnsi="宋体" w:hint="eastAsia"/>
                <w:sz w:val="24"/>
              </w:rPr>
              <w:t>事故池</w:t>
            </w:r>
            <w:r w:rsidR="00D46D72" w:rsidRPr="00523A03">
              <w:rPr>
                <w:rFonts w:ascii="宋体" w:hAnsi="宋体"/>
                <w:sz w:val="24"/>
              </w:rPr>
              <w:t>暂时收集，待该废水处理达标后才能排放。</w:t>
            </w:r>
          </w:p>
          <w:p w:rsidR="00D46D72" w:rsidRPr="00523A03" w:rsidRDefault="00DB43AB" w:rsidP="00523A03">
            <w:pPr>
              <w:spacing w:line="360" w:lineRule="auto"/>
              <w:ind w:firstLineChars="200" w:firstLine="480"/>
              <w:rPr>
                <w:rFonts w:ascii="宋体" w:hAnsi="宋体"/>
                <w:sz w:val="24"/>
              </w:rPr>
            </w:pPr>
            <w:r w:rsidRPr="00523A03">
              <w:rPr>
                <w:rFonts w:ascii="宋体" w:hAnsi="宋体" w:hint="eastAsia"/>
                <w:sz w:val="24"/>
              </w:rPr>
              <w:t>b.</w:t>
            </w:r>
            <w:r w:rsidR="00D46D72" w:rsidRPr="00523A03">
              <w:rPr>
                <w:rFonts w:ascii="宋体" w:hAnsi="宋体" w:hint="eastAsia"/>
                <w:sz w:val="24"/>
              </w:rPr>
              <w:t>发生化学品泄露事故时，应立即</w:t>
            </w:r>
            <w:r w:rsidR="00D46D72" w:rsidRPr="00523A03">
              <w:rPr>
                <w:rFonts w:ascii="宋体" w:hAnsi="宋体"/>
                <w:sz w:val="24"/>
              </w:rPr>
              <w:t>切断雨水排放渠道</w:t>
            </w:r>
            <w:r w:rsidR="00D46D72" w:rsidRPr="00523A03">
              <w:rPr>
                <w:rFonts w:ascii="宋体" w:hAnsi="宋体" w:hint="eastAsia"/>
                <w:sz w:val="24"/>
              </w:rPr>
              <w:t>，</w:t>
            </w:r>
            <w:r w:rsidR="00D46D72" w:rsidRPr="00523A03">
              <w:rPr>
                <w:rFonts w:ascii="宋体" w:hAnsi="宋体"/>
                <w:sz w:val="24"/>
              </w:rPr>
              <w:t>将泄漏的</w:t>
            </w:r>
            <w:r w:rsidR="00D46D72" w:rsidRPr="00523A03">
              <w:rPr>
                <w:rFonts w:ascii="宋体" w:hAnsi="宋体" w:hint="eastAsia"/>
                <w:sz w:val="24"/>
              </w:rPr>
              <w:t>液体</w:t>
            </w:r>
            <w:r w:rsidR="00D46D72" w:rsidRPr="00523A03">
              <w:rPr>
                <w:rFonts w:ascii="宋体" w:hAnsi="宋体"/>
                <w:sz w:val="24"/>
              </w:rPr>
              <w:t>液回流至</w:t>
            </w:r>
            <w:r w:rsidR="00D46D72" w:rsidRPr="00523A03">
              <w:rPr>
                <w:rFonts w:ascii="宋体" w:hAnsi="宋体" w:hint="eastAsia"/>
                <w:sz w:val="24"/>
              </w:rPr>
              <w:t>消防废水收集系统</w:t>
            </w:r>
            <w:r w:rsidR="00D46D72" w:rsidRPr="00523A03">
              <w:rPr>
                <w:rFonts w:ascii="宋体" w:hAnsi="宋体"/>
                <w:sz w:val="24"/>
              </w:rPr>
              <w:t>。</w:t>
            </w:r>
          </w:p>
          <w:bookmarkStart w:id="14" w:name="_Toc384972857"/>
          <w:p w:rsidR="00D46D72" w:rsidRPr="00523A03" w:rsidRDefault="00B12C5D" w:rsidP="00523A03">
            <w:pPr>
              <w:spacing w:line="360" w:lineRule="auto"/>
              <w:ind w:firstLineChars="200" w:firstLine="480"/>
              <w:rPr>
                <w:rFonts w:ascii="宋体" w:hAnsi="宋体"/>
                <w:sz w:val="24"/>
              </w:rPr>
            </w:pPr>
            <w:r>
              <w:rPr>
                <w:rFonts w:ascii="宋体" w:hAnsi="宋体"/>
                <w:sz w:val="24"/>
              </w:rPr>
              <w:fldChar w:fldCharType="begin"/>
            </w:r>
            <w:r>
              <w:rPr>
                <w:rFonts w:ascii="宋体" w:hAnsi="宋体"/>
                <w:sz w:val="24"/>
              </w:rPr>
              <w:instrText xml:space="preserve"> </w:instrText>
            </w:r>
            <w:r>
              <w:rPr>
                <w:rFonts w:ascii="宋体" w:hAnsi="宋体" w:hint="eastAsia"/>
                <w:sz w:val="24"/>
              </w:rPr>
              <w:instrText>= 5 \* GB2</w:instrText>
            </w:r>
            <w:r>
              <w:rPr>
                <w:rFonts w:ascii="宋体" w:hAnsi="宋体"/>
                <w:sz w:val="24"/>
              </w:rPr>
              <w:instrText xml:space="preserve"> </w:instrText>
            </w:r>
            <w:r>
              <w:rPr>
                <w:rFonts w:ascii="宋体" w:hAnsi="宋体"/>
                <w:sz w:val="24"/>
              </w:rPr>
              <w:fldChar w:fldCharType="separate"/>
            </w:r>
            <w:r>
              <w:rPr>
                <w:rFonts w:ascii="宋体" w:hAnsi="宋体" w:hint="eastAsia"/>
                <w:noProof/>
                <w:sz w:val="24"/>
              </w:rPr>
              <w:t>⑸</w:t>
            </w:r>
            <w:r>
              <w:rPr>
                <w:rFonts w:ascii="宋体" w:hAnsi="宋体"/>
                <w:sz w:val="24"/>
              </w:rPr>
              <w:fldChar w:fldCharType="end"/>
            </w:r>
            <w:r w:rsidR="00DB43AB" w:rsidRPr="00523A03">
              <w:rPr>
                <w:rFonts w:ascii="宋体" w:hAnsi="宋体" w:hint="eastAsia"/>
                <w:sz w:val="24"/>
              </w:rPr>
              <w:t xml:space="preserve"> </w:t>
            </w:r>
            <w:r w:rsidR="00D46D72" w:rsidRPr="00523A03">
              <w:rPr>
                <w:rFonts w:ascii="宋体" w:hAnsi="宋体" w:hint="eastAsia"/>
                <w:sz w:val="24"/>
              </w:rPr>
              <w:t>编制应急预案</w:t>
            </w:r>
            <w:bookmarkEnd w:id="14"/>
          </w:p>
          <w:p w:rsidR="00D46D72" w:rsidRPr="00523A03" w:rsidRDefault="00D46D72" w:rsidP="00523A03">
            <w:pPr>
              <w:spacing w:line="360" w:lineRule="auto"/>
              <w:ind w:firstLineChars="200" w:firstLine="480"/>
              <w:rPr>
                <w:rFonts w:ascii="宋体" w:hAnsi="宋体"/>
                <w:sz w:val="24"/>
              </w:rPr>
            </w:pPr>
            <w:r w:rsidRPr="00523A03">
              <w:rPr>
                <w:rFonts w:ascii="宋体" w:hAnsi="宋体" w:hint="eastAsia"/>
                <w:sz w:val="24"/>
              </w:rPr>
              <w:t>参照《突发环境事件应急预案管理暂行办法》，《环境污染事故应急预案编制技术指南》（征求意见稿），建设单位应编制应急预案，并经过专家评审，审查合格后报</w:t>
            </w:r>
            <w:r w:rsidRPr="00523A03">
              <w:rPr>
                <w:rFonts w:ascii="宋体" w:hAnsi="宋体"/>
                <w:sz w:val="24"/>
              </w:rPr>
              <w:t>其主管部门或上一级政府审批</w:t>
            </w:r>
            <w:r w:rsidRPr="00523A03">
              <w:rPr>
                <w:rFonts w:ascii="宋体" w:hAnsi="宋体" w:hint="eastAsia"/>
                <w:sz w:val="24"/>
              </w:rPr>
              <w:t>实施运行。应急预案主要内容见表</w:t>
            </w:r>
            <w:r w:rsidR="00DB43AB" w:rsidRPr="00523A03">
              <w:rPr>
                <w:rFonts w:ascii="宋体" w:hAnsi="宋体" w:hint="eastAsia"/>
                <w:sz w:val="24"/>
              </w:rPr>
              <w:t>31</w:t>
            </w:r>
            <w:r w:rsidRPr="00523A03">
              <w:rPr>
                <w:rFonts w:ascii="宋体" w:hAnsi="宋体" w:hint="eastAsia"/>
                <w:sz w:val="24"/>
              </w:rPr>
              <w:t>。</w:t>
            </w:r>
          </w:p>
          <w:p w:rsidR="00D46D72" w:rsidRPr="00523A03" w:rsidRDefault="00D46D72" w:rsidP="001A3C38">
            <w:pPr>
              <w:ind w:firstLineChars="200" w:firstLine="422"/>
              <w:rPr>
                <w:rFonts w:ascii="宋体" w:hAnsi="宋体"/>
                <w:b/>
                <w:szCs w:val="21"/>
              </w:rPr>
            </w:pPr>
            <w:r w:rsidRPr="00523A03">
              <w:rPr>
                <w:rFonts w:ascii="宋体" w:hAnsi="宋体" w:hint="eastAsia"/>
                <w:b/>
                <w:szCs w:val="21"/>
              </w:rPr>
              <w:t>表</w:t>
            </w:r>
            <w:r w:rsidR="00DB43AB" w:rsidRPr="00523A03">
              <w:rPr>
                <w:rFonts w:ascii="宋体" w:hAnsi="宋体" w:hint="eastAsia"/>
                <w:b/>
                <w:szCs w:val="21"/>
              </w:rPr>
              <w:t xml:space="preserve">31 </w:t>
            </w:r>
            <w:r w:rsidRPr="00523A03">
              <w:rPr>
                <w:rFonts w:ascii="宋体" w:hAnsi="宋体" w:hint="eastAsia"/>
                <w:b/>
                <w:szCs w:val="21"/>
              </w:rPr>
              <w:t xml:space="preserve">                      应急预案纲要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3"/>
              <w:gridCol w:w="2519"/>
              <w:gridCol w:w="5740"/>
            </w:tblGrid>
            <w:tr w:rsidR="00D46D72" w:rsidRPr="00523A03" w:rsidTr="00EE137D">
              <w:trPr>
                <w:trHeight w:val="20"/>
                <w:jc w:val="center"/>
              </w:trPr>
              <w:tc>
                <w:tcPr>
                  <w:tcW w:w="443"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序号</w:t>
                  </w:r>
                </w:p>
              </w:tc>
              <w:tc>
                <w:tcPr>
                  <w:tcW w:w="1390"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项目</w:t>
                  </w:r>
                </w:p>
              </w:tc>
              <w:tc>
                <w:tcPr>
                  <w:tcW w:w="3167"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内容及要求</w:t>
                  </w:r>
                </w:p>
              </w:tc>
            </w:tr>
            <w:tr w:rsidR="00D46D72" w:rsidRPr="00523A03" w:rsidTr="00EE137D">
              <w:trPr>
                <w:trHeight w:val="20"/>
                <w:jc w:val="center"/>
              </w:trPr>
              <w:tc>
                <w:tcPr>
                  <w:tcW w:w="443"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1</w:t>
                  </w:r>
                </w:p>
              </w:tc>
              <w:tc>
                <w:tcPr>
                  <w:tcW w:w="1390"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总则</w:t>
                  </w:r>
                </w:p>
              </w:tc>
              <w:tc>
                <w:tcPr>
                  <w:tcW w:w="3167" w:type="pct"/>
                  <w:vAlign w:val="center"/>
                </w:tcPr>
                <w:p w:rsidR="00D46D72" w:rsidRPr="00523A03" w:rsidRDefault="00D46D72" w:rsidP="00EE137D">
                  <w:pPr>
                    <w:rPr>
                      <w:rFonts w:ascii="宋体" w:hAnsi="宋体"/>
                      <w:szCs w:val="21"/>
                    </w:rPr>
                  </w:pPr>
                  <w:r w:rsidRPr="00523A03">
                    <w:rPr>
                      <w:rFonts w:ascii="宋体" w:hAnsi="宋体" w:hint="eastAsia"/>
                      <w:szCs w:val="21"/>
                    </w:rPr>
                    <w:t>包括编制目的、编制依据、适用范围和工作原则等；</w:t>
                  </w:r>
                </w:p>
              </w:tc>
            </w:tr>
            <w:tr w:rsidR="00D46D72" w:rsidRPr="00523A03" w:rsidTr="00EE137D">
              <w:trPr>
                <w:trHeight w:val="20"/>
                <w:jc w:val="center"/>
              </w:trPr>
              <w:tc>
                <w:tcPr>
                  <w:tcW w:w="443"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2</w:t>
                  </w:r>
                </w:p>
              </w:tc>
              <w:tc>
                <w:tcPr>
                  <w:tcW w:w="1390" w:type="pct"/>
                  <w:vAlign w:val="center"/>
                </w:tcPr>
                <w:p w:rsidR="00D46D72" w:rsidRPr="00523A03" w:rsidRDefault="00D46D72" w:rsidP="00EE137D">
                  <w:pPr>
                    <w:autoSpaceDE w:val="0"/>
                    <w:autoSpaceDN w:val="0"/>
                    <w:adjustRightInd w:val="0"/>
                    <w:jc w:val="center"/>
                    <w:rPr>
                      <w:rFonts w:ascii="宋体" w:hAnsi="宋体" w:cs="黑体"/>
                      <w:szCs w:val="21"/>
                    </w:rPr>
                  </w:pPr>
                  <w:r w:rsidRPr="00523A03">
                    <w:rPr>
                      <w:rFonts w:ascii="宋体" w:hAnsi="宋体" w:hint="eastAsia"/>
                      <w:szCs w:val="21"/>
                    </w:rPr>
                    <w:t>应急组织指挥体系与职责</w:t>
                  </w:r>
                </w:p>
              </w:tc>
              <w:tc>
                <w:tcPr>
                  <w:tcW w:w="3167" w:type="pct"/>
                  <w:vAlign w:val="center"/>
                </w:tcPr>
                <w:p w:rsidR="00D46D72" w:rsidRPr="00523A03" w:rsidRDefault="00D46D72" w:rsidP="00EE137D">
                  <w:pPr>
                    <w:autoSpaceDE w:val="0"/>
                    <w:autoSpaceDN w:val="0"/>
                    <w:adjustRightInd w:val="0"/>
                    <w:rPr>
                      <w:rFonts w:ascii="宋体" w:hAnsi="宋体"/>
                      <w:szCs w:val="21"/>
                    </w:rPr>
                  </w:pPr>
                  <w:r w:rsidRPr="00523A03">
                    <w:rPr>
                      <w:rFonts w:ascii="宋体" w:hAnsi="宋体" w:hint="eastAsia"/>
                      <w:szCs w:val="21"/>
                    </w:rPr>
                    <w:t>包括领导机构、工作机构、地方机构或者现场指挥机构、环境应急专家组等；</w:t>
                  </w:r>
                </w:p>
              </w:tc>
            </w:tr>
            <w:tr w:rsidR="00D46D72" w:rsidRPr="00523A03" w:rsidTr="00EE137D">
              <w:trPr>
                <w:trHeight w:val="20"/>
                <w:jc w:val="center"/>
              </w:trPr>
              <w:tc>
                <w:tcPr>
                  <w:tcW w:w="443"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3</w:t>
                  </w:r>
                </w:p>
              </w:tc>
              <w:tc>
                <w:tcPr>
                  <w:tcW w:w="1390" w:type="pct"/>
                  <w:vAlign w:val="center"/>
                </w:tcPr>
                <w:p w:rsidR="00D46D72" w:rsidRPr="00523A03" w:rsidRDefault="00D46D72" w:rsidP="00EE137D">
                  <w:pPr>
                    <w:autoSpaceDE w:val="0"/>
                    <w:autoSpaceDN w:val="0"/>
                    <w:adjustRightInd w:val="0"/>
                    <w:jc w:val="center"/>
                    <w:rPr>
                      <w:rFonts w:ascii="宋体" w:hAnsi="宋体" w:cs="黑体"/>
                      <w:szCs w:val="21"/>
                    </w:rPr>
                  </w:pPr>
                  <w:r w:rsidRPr="00523A03">
                    <w:rPr>
                      <w:rFonts w:ascii="宋体" w:hAnsi="宋体" w:hint="eastAsia"/>
                      <w:szCs w:val="21"/>
                    </w:rPr>
                    <w:t>预防与预警机制</w:t>
                  </w:r>
                </w:p>
              </w:tc>
              <w:tc>
                <w:tcPr>
                  <w:tcW w:w="3167" w:type="pct"/>
                  <w:vAlign w:val="center"/>
                </w:tcPr>
                <w:p w:rsidR="00D46D72" w:rsidRPr="00523A03" w:rsidRDefault="00D46D72" w:rsidP="00EE137D">
                  <w:pPr>
                    <w:autoSpaceDE w:val="0"/>
                    <w:autoSpaceDN w:val="0"/>
                    <w:adjustRightInd w:val="0"/>
                    <w:rPr>
                      <w:rFonts w:ascii="宋体" w:hAnsi="宋体"/>
                      <w:szCs w:val="21"/>
                    </w:rPr>
                  </w:pPr>
                  <w:r w:rsidRPr="00523A03">
                    <w:rPr>
                      <w:rFonts w:ascii="宋体" w:hAnsi="宋体" w:hint="eastAsia"/>
                      <w:szCs w:val="21"/>
                    </w:rPr>
                    <w:t>包括应急准备措施、环境风险隐患排查和整治措施、预警分级指标、预警发布或者解除程序、预警相应措施等；</w:t>
                  </w:r>
                </w:p>
              </w:tc>
            </w:tr>
            <w:tr w:rsidR="00D46D72" w:rsidRPr="00523A03" w:rsidTr="00EE137D">
              <w:trPr>
                <w:trHeight w:val="20"/>
                <w:jc w:val="center"/>
              </w:trPr>
              <w:tc>
                <w:tcPr>
                  <w:tcW w:w="443"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4</w:t>
                  </w:r>
                </w:p>
              </w:tc>
              <w:tc>
                <w:tcPr>
                  <w:tcW w:w="1390" w:type="pct"/>
                  <w:vAlign w:val="center"/>
                </w:tcPr>
                <w:p w:rsidR="00D46D72" w:rsidRPr="00523A03" w:rsidRDefault="00D46D72" w:rsidP="00EE137D">
                  <w:pPr>
                    <w:autoSpaceDE w:val="0"/>
                    <w:autoSpaceDN w:val="0"/>
                    <w:adjustRightInd w:val="0"/>
                    <w:jc w:val="center"/>
                    <w:rPr>
                      <w:rFonts w:ascii="宋体" w:hAnsi="宋体" w:cs="黑体"/>
                      <w:szCs w:val="21"/>
                    </w:rPr>
                  </w:pPr>
                  <w:r w:rsidRPr="00523A03">
                    <w:rPr>
                      <w:rFonts w:ascii="宋体" w:hAnsi="宋体" w:hint="eastAsia"/>
                      <w:szCs w:val="21"/>
                    </w:rPr>
                    <w:t>应急处置</w:t>
                  </w:r>
                </w:p>
              </w:tc>
              <w:tc>
                <w:tcPr>
                  <w:tcW w:w="3167" w:type="pct"/>
                  <w:vAlign w:val="center"/>
                </w:tcPr>
                <w:p w:rsidR="00D46D72" w:rsidRPr="00523A03" w:rsidRDefault="00D46D72" w:rsidP="00EE137D">
                  <w:pPr>
                    <w:rPr>
                      <w:rFonts w:ascii="宋体" w:hAnsi="宋体"/>
                      <w:szCs w:val="21"/>
                    </w:rPr>
                  </w:pPr>
                  <w:r w:rsidRPr="00523A03">
                    <w:rPr>
                      <w:rFonts w:ascii="宋体" w:hAnsi="宋体" w:hint="eastAsia"/>
                      <w:szCs w:val="21"/>
                    </w:rPr>
                    <w:t>包括应急预案启动条件、信息报告、先期处置、分级响应、指挥与协调、信息发布、应急终止等程序和措施；</w:t>
                  </w:r>
                </w:p>
              </w:tc>
            </w:tr>
            <w:tr w:rsidR="00D46D72" w:rsidRPr="00523A03" w:rsidTr="00EE137D">
              <w:trPr>
                <w:trHeight w:val="386"/>
                <w:jc w:val="center"/>
              </w:trPr>
              <w:tc>
                <w:tcPr>
                  <w:tcW w:w="443" w:type="pct"/>
                  <w:tcBorders>
                    <w:bottom w:val="single" w:sz="4" w:space="0" w:color="000000"/>
                  </w:tcBorders>
                  <w:vAlign w:val="center"/>
                </w:tcPr>
                <w:p w:rsidR="00D46D72" w:rsidRPr="00523A03" w:rsidRDefault="00D46D72" w:rsidP="00EE137D">
                  <w:pPr>
                    <w:jc w:val="center"/>
                    <w:rPr>
                      <w:rFonts w:ascii="宋体" w:hAnsi="宋体"/>
                      <w:szCs w:val="21"/>
                    </w:rPr>
                  </w:pPr>
                  <w:r w:rsidRPr="00523A03">
                    <w:rPr>
                      <w:rFonts w:ascii="宋体" w:hAnsi="宋体" w:hint="eastAsia"/>
                      <w:szCs w:val="21"/>
                    </w:rPr>
                    <w:t>5</w:t>
                  </w:r>
                </w:p>
              </w:tc>
              <w:tc>
                <w:tcPr>
                  <w:tcW w:w="1390" w:type="pct"/>
                  <w:tcBorders>
                    <w:bottom w:val="single" w:sz="4" w:space="0" w:color="000000"/>
                  </w:tcBorders>
                  <w:vAlign w:val="center"/>
                </w:tcPr>
                <w:p w:rsidR="00D46D72" w:rsidRPr="00523A03" w:rsidRDefault="00D46D72" w:rsidP="00EE137D">
                  <w:pPr>
                    <w:autoSpaceDE w:val="0"/>
                    <w:autoSpaceDN w:val="0"/>
                    <w:adjustRightInd w:val="0"/>
                    <w:jc w:val="center"/>
                    <w:rPr>
                      <w:rFonts w:ascii="宋体" w:hAnsi="宋体" w:cs="黑体"/>
                      <w:szCs w:val="21"/>
                    </w:rPr>
                  </w:pPr>
                  <w:r w:rsidRPr="00523A03">
                    <w:rPr>
                      <w:rFonts w:ascii="宋体" w:hAnsi="宋体" w:hint="eastAsia"/>
                      <w:szCs w:val="21"/>
                    </w:rPr>
                    <w:t>后期处置</w:t>
                  </w:r>
                </w:p>
              </w:tc>
              <w:tc>
                <w:tcPr>
                  <w:tcW w:w="3167" w:type="pct"/>
                  <w:tcBorders>
                    <w:bottom w:val="single" w:sz="4" w:space="0" w:color="000000"/>
                  </w:tcBorders>
                  <w:vAlign w:val="center"/>
                </w:tcPr>
                <w:p w:rsidR="00D46D72" w:rsidRPr="00523A03" w:rsidRDefault="00D46D72" w:rsidP="00EE137D">
                  <w:pPr>
                    <w:rPr>
                      <w:rFonts w:ascii="宋体" w:hAnsi="宋体"/>
                      <w:szCs w:val="21"/>
                    </w:rPr>
                  </w:pPr>
                  <w:r w:rsidRPr="00523A03">
                    <w:rPr>
                      <w:rFonts w:ascii="宋体" w:hAnsi="宋体" w:hint="eastAsia"/>
                      <w:szCs w:val="21"/>
                    </w:rPr>
                    <w:t>包括善后处置、调查与评估、恢复重建等；</w:t>
                  </w:r>
                </w:p>
              </w:tc>
            </w:tr>
            <w:tr w:rsidR="00D46D72" w:rsidRPr="00523A03" w:rsidTr="00EE137D">
              <w:trPr>
                <w:trHeight w:val="20"/>
                <w:jc w:val="center"/>
              </w:trPr>
              <w:tc>
                <w:tcPr>
                  <w:tcW w:w="443"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6</w:t>
                  </w:r>
                </w:p>
              </w:tc>
              <w:tc>
                <w:tcPr>
                  <w:tcW w:w="1390" w:type="pct"/>
                  <w:vAlign w:val="center"/>
                </w:tcPr>
                <w:p w:rsidR="00D46D72" w:rsidRPr="00523A03" w:rsidRDefault="00D46D72" w:rsidP="00EE137D">
                  <w:pPr>
                    <w:autoSpaceDE w:val="0"/>
                    <w:autoSpaceDN w:val="0"/>
                    <w:adjustRightInd w:val="0"/>
                    <w:jc w:val="center"/>
                    <w:rPr>
                      <w:rFonts w:ascii="宋体" w:hAnsi="宋体" w:cs="黑体"/>
                      <w:szCs w:val="21"/>
                    </w:rPr>
                  </w:pPr>
                  <w:r w:rsidRPr="00523A03">
                    <w:rPr>
                      <w:rFonts w:ascii="宋体" w:hAnsi="宋体" w:hint="eastAsia"/>
                      <w:szCs w:val="21"/>
                    </w:rPr>
                    <w:t>应急保障</w:t>
                  </w:r>
                </w:p>
              </w:tc>
              <w:tc>
                <w:tcPr>
                  <w:tcW w:w="3167" w:type="pct"/>
                  <w:vAlign w:val="center"/>
                </w:tcPr>
                <w:p w:rsidR="00D46D72" w:rsidRPr="00523A03" w:rsidRDefault="00D46D72" w:rsidP="00EE137D">
                  <w:pPr>
                    <w:rPr>
                      <w:rFonts w:ascii="宋体" w:hAnsi="宋体"/>
                      <w:szCs w:val="21"/>
                    </w:rPr>
                  </w:pPr>
                  <w:r w:rsidRPr="00523A03">
                    <w:rPr>
                      <w:rFonts w:ascii="宋体" w:hAnsi="宋体" w:hint="eastAsia"/>
                      <w:szCs w:val="21"/>
                    </w:rPr>
                    <w:t>包括人力资源保障、财力保障、物资保障、医疗卫生保障、交通运输保障、治安维护、通信保障、科技支撑等；</w:t>
                  </w:r>
                </w:p>
              </w:tc>
            </w:tr>
            <w:tr w:rsidR="00D46D72" w:rsidRPr="00523A03" w:rsidTr="00EE137D">
              <w:trPr>
                <w:trHeight w:val="20"/>
                <w:jc w:val="center"/>
              </w:trPr>
              <w:tc>
                <w:tcPr>
                  <w:tcW w:w="443" w:type="pct"/>
                  <w:vAlign w:val="center"/>
                </w:tcPr>
                <w:p w:rsidR="00D46D72" w:rsidRPr="00523A03" w:rsidRDefault="00D46D72" w:rsidP="00EE137D">
                  <w:pPr>
                    <w:jc w:val="center"/>
                    <w:rPr>
                      <w:rFonts w:ascii="宋体" w:hAnsi="宋体"/>
                      <w:szCs w:val="21"/>
                    </w:rPr>
                  </w:pPr>
                  <w:r w:rsidRPr="00523A03">
                    <w:rPr>
                      <w:rFonts w:ascii="宋体" w:hAnsi="宋体" w:hint="eastAsia"/>
                      <w:szCs w:val="21"/>
                    </w:rPr>
                    <w:t>7</w:t>
                  </w:r>
                </w:p>
              </w:tc>
              <w:tc>
                <w:tcPr>
                  <w:tcW w:w="1390" w:type="pct"/>
                  <w:vAlign w:val="center"/>
                </w:tcPr>
                <w:p w:rsidR="00D46D72" w:rsidRPr="00523A03" w:rsidRDefault="00D46D72" w:rsidP="00EE137D">
                  <w:pPr>
                    <w:autoSpaceDE w:val="0"/>
                    <w:autoSpaceDN w:val="0"/>
                    <w:adjustRightInd w:val="0"/>
                    <w:jc w:val="center"/>
                    <w:rPr>
                      <w:rFonts w:ascii="宋体" w:hAnsi="宋体" w:cs="黑体"/>
                      <w:szCs w:val="21"/>
                    </w:rPr>
                  </w:pPr>
                  <w:r w:rsidRPr="00523A03">
                    <w:rPr>
                      <w:rFonts w:ascii="宋体" w:hAnsi="宋体" w:hint="eastAsia"/>
                      <w:szCs w:val="21"/>
                    </w:rPr>
                    <w:t>监督管理</w:t>
                  </w:r>
                </w:p>
              </w:tc>
              <w:tc>
                <w:tcPr>
                  <w:tcW w:w="3167" w:type="pct"/>
                  <w:vAlign w:val="center"/>
                </w:tcPr>
                <w:p w:rsidR="00D46D72" w:rsidRPr="00523A03" w:rsidRDefault="00D46D72" w:rsidP="00EE137D">
                  <w:pPr>
                    <w:rPr>
                      <w:rFonts w:ascii="宋体" w:hAnsi="宋体"/>
                      <w:szCs w:val="21"/>
                    </w:rPr>
                  </w:pPr>
                  <w:r w:rsidRPr="00523A03">
                    <w:rPr>
                      <w:rFonts w:ascii="宋体" w:hAnsi="宋体" w:hint="eastAsia"/>
                      <w:szCs w:val="21"/>
                    </w:rPr>
                    <w:t>包括应急预案演练、宣教培训、责任与奖惩等</w:t>
                  </w:r>
                </w:p>
              </w:tc>
            </w:tr>
          </w:tbl>
          <w:p w:rsidR="000F2E76" w:rsidRPr="00523A03" w:rsidRDefault="00DB43AB" w:rsidP="0049301D">
            <w:pPr>
              <w:tabs>
                <w:tab w:val="left" w:pos="720"/>
              </w:tabs>
              <w:snapToGrid w:val="0"/>
              <w:spacing w:line="360" w:lineRule="auto"/>
              <w:ind w:firstLine="482"/>
              <w:rPr>
                <w:rFonts w:ascii="宋体" w:hAnsi="宋体"/>
                <w:sz w:val="24"/>
              </w:rPr>
            </w:pPr>
            <w:r w:rsidRPr="00523A03">
              <w:rPr>
                <w:rFonts w:ascii="宋体" w:hAnsi="宋体" w:hint="eastAsia"/>
                <w:sz w:val="24"/>
              </w:rPr>
              <w:t>在采取本次评价所提出各项风险防控措施，并严格执行日常运行风险防范的情况下，由于本库房内所储存化学品均为小剂量分房间存放，其风险事故影响可降至最低。</w:t>
            </w:r>
          </w:p>
          <w:p w:rsidR="00A0149D" w:rsidRDefault="00A0149D" w:rsidP="005B30B5">
            <w:pPr>
              <w:spacing w:line="360" w:lineRule="auto"/>
              <w:ind w:firstLineChars="200" w:firstLine="420"/>
              <w:rPr>
                <w:rFonts w:ascii="宋体" w:hAnsi="宋体"/>
                <w:bCs/>
                <w:szCs w:val="21"/>
              </w:rPr>
            </w:pPr>
          </w:p>
          <w:p w:rsidR="009E453F" w:rsidRPr="00523A03" w:rsidRDefault="009E453F" w:rsidP="005B30B5">
            <w:pPr>
              <w:spacing w:line="360" w:lineRule="auto"/>
              <w:ind w:firstLineChars="200" w:firstLine="420"/>
              <w:rPr>
                <w:rFonts w:ascii="宋体" w:hAnsi="宋体"/>
                <w:bCs/>
                <w:szCs w:val="21"/>
              </w:rPr>
            </w:pPr>
          </w:p>
        </w:tc>
      </w:tr>
    </w:tbl>
    <w:p w:rsidR="006D5382" w:rsidRPr="00523A03" w:rsidRDefault="006D5382">
      <w:pPr>
        <w:rPr>
          <w:rFonts w:ascii="宋体" w:hAnsi="宋体"/>
          <w:b/>
          <w:bCs/>
          <w:sz w:val="28"/>
        </w:rPr>
      </w:pPr>
      <w:r w:rsidRPr="00523A03">
        <w:rPr>
          <w:rFonts w:ascii="宋体" w:hAnsi="宋体"/>
          <w:b/>
          <w:bCs/>
          <w:sz w:val="28"/>
        </w:rPr>
        <w:lastRenderedPageBreak/>
        <w:br w:type="page"/>
      </w:r>
      <w:r w:rsidRPr="00523A03">
        <w:rPr>
          <w:rFonts w:ascii="宋体" w:hAnsi="宋体" w:hint="eastAsia"/>
          <w:b/>
          <w:bCs/>
          <w:sz w:val="28"/>
        </w:rPr>
        <w:lastRenderedPageBreak/>
        <w:t>建设项目拟采取的防治措施及预期治理效果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5"/>
        <w:gridCol w:w="1471"/>
        <w:gridCol w:w="1458"/>
        <w:gridCol w:w="2795"/>
        <w:gridCol w:w="2659"/>
      </w:tblGrid>
      <w:tr w:rsidR="000059FB" w:rsidRPr="00523A03" w:rsidTr="00FD3F49">
        <w:trPr>
          <w:cantSplit/>
          <w:trHeight w:val="590"/>
        </w:trPr>
        <w:tc>
          <w:tcPr>
            <w:tcW w:w="905" w:type="dxa"/>
            <w:tcBorders>
              <w:tl2br w:val="single" w:sz="4" w:space="0" w:color="auto"/>
            </w:tcBorders>
          </w:tcPr>
          <w:p w:rsidR="006D5382" w:rsidRPr="00523A03" w:rsidRDefault="006D5382" w:rsidP="00D03D9C">
            <w:pPr>
              <w:spacing w:line="240" w:lineRule="exact"/>
              <w:rPr>
                <w:rFonts w:ascii="宋体" w:hAnsi="宋体"/>
              </w:rPr>
            </w:pPr>
            <w:r w:rsidRPr="00523A03">
              <w:rPr>
                <w:rFonts w:ascii="宋体" w:hAnsi="宋体" w:hint="eastAsia"/>
              </w:rPr>
              <w:t>内容</w:t>
            </w:r>
          </w:p>
          <w:p w:rsidR="006D5382" w:rsidRPr="00523A03" w:rsidRDefault="006D5382">
            <w:pPr>
              <w:spacing w:line="240" w:lineRule="exact"/>
              <w:rPr>
                <w:rFonts w:ascii="宋体" w:hAnsi="宋体"/>
              </w:rPr>
            </w:pPr>
          </w:p>
          <w:p w:rsidR="006D5382" w:rsidRPr="00523A03" w:rsidRDefault="006D5382">
            <w:pPr>
              <w:spacing w:line="240" w:lineRule="exact"/>
              <w:rPr>
                <w:rFonts w:ascii="宋体" w:hAnsi="宋体"/>
              </w:rPr>
            </w:pPr>
            <w:r w:rsidRPr="00523A03">
              <w:rPr>
                <w:rFonts w:ascii="宋体" w:hAnsi="宋体" w:hint="eastAsia"/>
              </w:rPr>
              <w:t>类型</w:t>
            </w:r>
          </w:p>
        </w:tc>
        <w:tc>
          <w:tcPr>
            <w:tcW w:w="1471" w:type="dxa"/>
            <w:vAlign w:val="center"/>
          </w:tcPr>
          <w:p w:rsidR="006D5382" w:rsidRPr="00523A03" w:rsidRDefault="006D5382">
            <w:pPr>
              <w:jc w:val="center"/>
              <w:rPr>
                <w:rFonts w:ascii="宋体" w:hAnsi="宋体"/>
              </w:rPr>
            </w:pPr>
            <w:r w:rsidRPr="00523A03">
              <w:rPr>
                <w:rFonts w:ascii="宋体" w:hAnsi="宋体" w:hint="eastAsia"/>
              </w:rPr>
              <w:t>排放源</w:t>
            </w:r>
          </w:p>
          <w:p w:rsidR="006D5382" w:rsidRPr="00523A03" w:rsidRDefault="006D5382">
            <w:pPr>
              <w:jc w:val="center"/>
              <w:rPr>
                <w:rFonts w:ascii="宋体" w:hAnsi="宋体"/>
              </w:rPr>
            </w:pPr>
            <w:r w:rsidRPr="00523A03">
              <w:rPr>
                <w:rFonts w:ascii="宋体" w:hAnsi="宋体" w:hint="eastAsia"/>
              </w:rPr>
              <w:t>(编号)</w:t>
            </w:r>
          </w:p>
        </w:tc>
        <w:tc>
          <w:tcPr>
            <w:tcW w:w="1458" w:type="dxa"/>
            <w:vAlign w:val="center"/>
          </w:tcPr>
          <w:p w:rsidR="006D5382" w:rsidRPr="00523A03" w:rsidRDefault="006D5382">
            <w:pPr>
              <w:jc w:val="center"/>
              <w:rPr>
                <w:rFonts w:ascii="宋体" w:hAnsi="宋体"/>
              </w:rPr>
            </w:pPr>
            <w:r w:rsidRPr="00523A03">
              <w:rPr>
                <w:rFonts w:ascii="宋体" w:hAnsi="宋体" w:hint="eastAsia"/>
              </w:rPr>
              <w:t>污染物</w:t>
            </w:r>
          </w:p>
          <w:p w:rsidR="006D5382" w:rsidRPr="00523A03" w:rsidRDefault="006D5382">
            <w:pPr>
              <w:jc w:val="center"/>
              <w:rPr>
                <w:rFonts w:ascii="宋体" w:hAnsi="宋体"/>
              </w:rPr>
            </w:pPr>
            <w:r w:rsidRPr="00523A03">
              <w:rPr>
                <w:rFonts w:ascii="宋体" w:hAnsi="宋体" w:hint="eastAsia"/>
              </w:rPr>
              <w:t>名称</w:t>
            </w:r>
          </w:p>
        </w:tc>
        <w:tc>
          <w:tcPr>
            <w:tcW w:w="2795" w:type="dxa"/>
            <w:vAlign w:val="center"/>
          </w:tcPr>
          <w:p w:rsidR="006D5382" w:rsidRPr="00523A03" w:rsidRDefault="006D5382" w:rsidP="00435CFA">
            <w:pPr>
              <w:ind w:left="210" w:hangingChars="100" w:hanging="210"/>
              <w:jc w:val="center"/>
              <w:rPr>
                <w:rFonts w:ascii="宋体" w:hAnsi="宋体"/>
              </w:rPr>
            </w:pPr>
            <w:r w:rsidRPr="00523A03">
              <w:rPr>
                <w:rFonts w:ascii="宋体" w:hAnsi="宋体" w:hint="eastAsia"/>
              </w:rPr>
              <w:t>防治措施</w:t>
            </w:r>
          </w:p>
        </w:tc>
        <w:tc>
          <w:tcPr>
            <w:tcW w:w="2659" w:type="dxa"/>
            <w:vAlign w:val="center"/>
          </w:tcPr>
          <w:p w:rsidR="006D5382" w:rsidRPr="00523A03" w:rsidRDefault="006D5382">
            <w:pPr>
              <w:jc w:val="center"/>
              <w:rPr>
                <w:rFonts w:ascii="宋体" w:hAnsi="宋体"/>
              </w:rPr>
            </w:pPr>
            <w:r w:rsidRPr="00523A03">
              <w:rPr>
                <w:rFonts w:ascii="宋体" w:hAnsi="宋体" w:hint="eastAsia"/>
              </w:rPr>
              <w:t>预期治理效果</w:t>
            </w:r>
          </w:p>
        </w:tc>
      </w:tr>
      <w:tr w:rsidR="000059FB" w:rsidRPr="00523A03" w:rsidTr="00FD3F49">
        <w:trPr>
          <w:cantSplit/>
          <w:trHeight w:val="53"/>
        </w:trPr>
        <w:tc>
          <w:tcPr>
            <w:tcW w:w="905" w:type="dxa"/>
            <w:textDirection w:val="tbRlV"/>
            <w:vAlign w:val="center"/>
          </w:tcPr>
          <w:p w:rsidR="002009BE" w:rsidRPr="00523A03" w:rsidRDefault="002009BE" w:rsidP="002009BE">
            <w:pPr>
              <w:spacing w:line="240" w:lineRule="exact"/>
              <w:ind w:left="113" w:right="113"/>
              <w:jc w:val="center"/>
              <w:rPr>
                <w:rFonts w:ascii="宋体" w:hAnsi="宋体"/>
                <w:sz w:val="24"/>
              </w:rPr>
            </w:pPr>
            <w:r w:rsidRPr="00523A03">
              <w:rPr>
                <w:rFonts w:ascii="宋体" w:hAnsi="宋体" w:hint="eastAsia"/>
                <w:sz w:val="24"/>
              </w:rPr>
              <w:t>大气污染物</w:t>
            </w:r>
          </w:p>
        </w:tc>
        <w:tc>
          <w:tcPr>
            <w:tcW w:w="1471" w:type="dxa"/>
            <w:tcBorders>
              <w:bottom w:val="single" w:sz="4" w:space="0" w:color="auto"/>
            </w:tcBorders>
            <w:vAlign w:val="center"/>
          </w:tcPr>
          <w:p w:rsidR="002009BE" w:rsidRPr="00523A03" w:rsidRDefault="009F2304">
            <w:pPr>
              <w:jc w:val="center"/>
              <w:rPr>
                <w:rFonts w:ascii="宋体" w:hAnsi="宋体"/>
                <w:sz w:val="24"/>
              </w:rPr>
            </w:pPr>
            <w:r w:rsidRPr="00523A03">
              <w:rPr>
                <w:rFonts w:ascii="宋体" w:hAnsi="宋体" w:hint="eastAsia"/>
                <w:sz w:val="24"/>
              </w:rPr>
              <w:t>施工扬尘</w:t>
            </w:r>
          </w:p>
        </w:tc>
        <w:tc>
          <w:tcPr>
            <w:tcW w:w="1458" w:type="dxa"/>
            <w:tcBorders>
              <w:bottom w:val="single" w:sz="4" w:space="0" w:color="auto"/>
            </w:tcBorders>
            <w:vAlign w:val="center"/>
          </w:tcPr>
          <w:p w:rsidR="002009BE" w:rsidRPr="00523A03" w:rsidRDefault="009F2304" w:rsidP="002009BE">
            <w:pPr>
              <w:jc w:val="center"/>
              <w:rPr>
                <w:rFonts w:ascii="宋体" w:hAnsi="宋体"/>
                <w:bCs/>
                <w:sz w:val="24"/>
              </w:rPr>
            </w:pPr>
            <w:r w:rsidRPr="00523A03">
              <w:rPr>
                <w:rFonts w:ascii="宋体" w:hAnsi="宋体" w:hint="eastAsia"/>
                <w:bCs/>
                <w:sz w:val="24"/>
              </w:rPr>
              <w:t>TSP</w:t>
            </w:r>
          </w:p>
        </w:tc>
        <w:tc>
          <w:tcPr>
            <w:tcW w:w="2795" w:type="dxa"/>
            <w:tcBorders>
              <w:bottom w:val="single" w:sz="4" w:space="0" w:color="auto"/>
            </w:tcBorders>
            <w:vAlign w:val="center"/>
          </w:tcPr>
          <w:p w:rsidR="002009BE" w:rsidRPr="00523A03" w:rsidRDefault="009F2304" w:rsidP="002009BE">
            <w:pPr>
              <w:rPr>
                <w:rFonts w:ascii="宋体" w:hAnsi="宋体"/>
                <w:sz w:val="24"/>
              </w:rPr>
            </w:pPr>
            <w:r w:rsidRPr="00523A03">
              <w:rPr>
                <w:rFonts w:ascii="宋体" w:hAnsi="宋体" w:hint="eastAsia"/>
                <w:sz w:val="24"/>
              </w:rPr>
              <w:t>控制施工范围、土石方作业洒水抑尘、</w:t>
            </w:r>
            <w:r w:rsidR="00DC2668" w:rsidRPr="00523A03">
              <w:rPr>
                <w:rFonts w:ascii="宋体" w:hAnsi="宋体" w:hint="eastAsia"/>
                <w:sz w:val="24"/>
              </w:rPr>
              <w:t>大风天气停止施工</w:t>
            </w:r>
          </w:p>
        </w:tc>
        <w:tc>
          <w:tcPr>
            <w:tcW w:w="2659" w:type="dxa"/>
            <w:tcBorders>
              <w:bottom w:val="single" w:sz="4" w:space="0" w:color="auto"/>
            </w:tcBorders>
            <w:vAlign w:val="center"/>
          </w:tcPr>
          <w:p w:rsidR="002009BE" w:rsidRPr="00523A03" w:rsidRDefault="00FD3F49" w:rsidP="002009BE">
            <w:pPr>
              <w:rPr>
                <w:rFonts w:ascii="宋体" w:hAnsi="宋体"/>
                <w:sz w:val="24"/>
              </w:rPr>
            </w:pPr>
            <w:r w:rsidRPr="00523A03">
              <w:rPr>
                <w:rFonts w:ascii="宋体" w:hAnsi="宋体" w:hint="eastAsia"/>
                <w:sz w:val="24"/>
              </w:rPr>
              <w:t>满足</w:t>
            </w:r>
            <w:r w:rsidR="00DC2668" w:rsidRPr="00523A03">
              <w:rPr>
                <w:rFonts w:ascii="宋体" w:hAnsi="宋体" w:hint="eastAsia"/>
                <w:sz w:val="24"/>
              </w:rPr>
              <w:t>《施工场界扬尘排放限值标准》</w:t>
            </w:r>
            <w:r w:rsidRPr="00523A03">
              <w:rPr>
                <w:rFonts w:ascii="宋体" w:hAnsi="宋体" w:hint="eastAsia"/>
                <w:sz w:val="24"/>
              </w:rPr>
              <w:t>要求</w:t>
            </w:r>
          </w:p>
        </w:tc>
      </w:tr>
      <w:tr w:rsidR="00ED04EC" w:rsidRPr="00523A03" w:rsidTr="00FD3F49">
        <w:trPr>
          <w:cantSplit/>
          <w:trHeight w:val="405"/>
        </w:trPr>
        <w:tc>
          <w:tcPr>
            <w:tcW w:w="905" w:type="dxa"/>
            <w:tcBorders>
              <w:top w:val="single" w:sz="4" w:space="0" w:color="auto"/>
            </w:tcBorders>
            <w:textDirection w:val="tbRlV"/>
            <w:vAlign w:val="center"/>
          </w:tcPr>
          <w:p w:rsidR="00ED04EC" w:rsidRPr="00523A03" w:rsidRDefault="00ED04EC" w:rsidP="002009BE">
            <w:pPr>
              <w:spacing w:line="240" w:lineRule="exact"/>
              <w:ind w:left="113" w:right="113"/>
              <w:jc w:val="center"/>
              <w:rPr>
                <w:rFonts w:ascii="宋体" w:hAnsi="宋体"/>
                <w:sz w:val="24"/>
              </w:rPr>
            </w:pPr>
            <w:r w:rsidRPr="00523A03">
              <w:rPr>
                <w:rFonts w:ascii="宋体" w:hAnsi="宋体" w:hint="eastAsia"/>
                <w:sz w:val="24"/>
              </w:rPr>
              <w:t>水污染物</w:t>
            </w:r>
          </w:p>
        </w:tc>
        <w:tc>
          <w:tcPr>
            <w:tcW w:w="1471" w:type="dxa"/>
            <w:tcBorders>
              <w:top w:val="single" w:sz="4" w:space="0" w:color="auto"/>
              <w:bottom w:val="single" w:sz="4" w:space="0" w:color="auto"/>
            </w:tcBorders>
            <w:vAlign w:val="center"/>
          </w:tcPr>
          <w:p w:rsidR="00ED04EC" w:rsidRPr="00523A03" w:rsidRDefault="00ED04EC" w:rsidP="002009BE">
            <w:pPr>
              <w:jc w:val="center"/>
              <w:rPr>
                <w:rFonts w:ascii="宋体" w:hAnsi="宋体"/>
                <w:sz w:val="24"/>
              </w:rPr>
            </w:pPr>
            <w:r w:rsidRPr="00523A03">
              <w:rPr>
                <w:rFonts w:ascii="宋体" w:hAnsi="宋体" w:hint="eastAsia"/>
                <w:sz w:val="24"/>
              </w:rPr>
              <w:t>生活污水</w:t>
            </w:r>
          </w:p>
        </w:tc>
        <w:tc>
          <w:tcPr>
            <w:tcW w:w="1458" w:type="dxa"/>
            <w:tcBorders>
              <w:top w:val="single" w:sz="4" w:space="0" w:color="auto"/>
              <w:bottom w:val="single" w:sz="4" w:space="0" w:color="auto"/>
            </w:tcBorders>
            <w:vAlign w:val="center"/>
          </w:tcPr>
          <w:p w:rsidR="00ED04EC" w:rsidRPr="00523A03" w:rsidRDefault="00ED04EC" w:rsidP="002009BE">
            <w:pPr>
              <w:jc w:val="center"/>
              <w:rPr>
                <w:rFonts w:ascii="宋体" w:hAnsi="宋体"/>
                <w:sz w:val="24"/>
              </w:rPr>
            </w:pPr>
            <w:r w:rsidRPr="00523A03">
              <w:rPr>
                <w:rFonts w:ascii="宋体" w:hAnsi="宋体" w:hint="eastAsia"/>
                <w:sz w:val="24"/>
              </w:rPr>
              <w:t>COD</w:t>
            </w:r>
            <w:r w:rsidRPr="00523A03">
              <w:rPr>
                <w:rFonts w:ascii="宋体" w:hAnsi="宋体" w:hint="eastAsia"/>
                <w:sz w:val="24"/>
                <w:vertAlign w:val="subscript"/>
              </w:rPr>
              <w:t>cr</w:t>
            </w:r>
            <w:r w:rsidRPr="00523A03">
              <w:rPr>
                <w:rFonts w:ascii="宋体" w:hAnsi="宋体" w:hint="eastAsia"/>
                <w:sz w:val="24"/>
              </w:rPr>
              <w:t>、BOD</w:t>
            </w:r>
            <w:r w:rsidRPr="00523A03">
              <w:rPr>
                <w:rFonts w:ascii="宋体" w:hAnsi="宋体" w:hint="eastAsia"/>
                <w:sz w:val="24"/>
                <w:vertAlign w:val="subscript"/>
              </w:rPr>
              <w:t>5</w:t>
            </w:r>
            <w:r w:rsidRPr="00523A03">
              <w:rPr>
                <w:rFonts w:ascii="宋体" w:hAnsi="宋体" w:hint="eastAsia"/>
                <w:sz w:val="24"/>
              </w:rPr>
              <w:t>、SS、氨氮</w:t>
            </w:r>
          </w:p>
        </w:tc>
        <w:tc>
          <w:tcPr>
            <w:tcW w:w="2795" w:type="dxa"/>
            <w:tcBorders>
              <w:top w:val="single" w:sz="4" w:space="0" w:color="auto"/>
              <w:bottom w:val="single" w:sz="4" w:space="0" w:color="auto"/>
            </w:tcBorders>
            <w:vAlign w:val="center"/>
          </w:tcPr>
          <w:p w:rsidR="00ED04EC" w:rsidRPr="00523A03" w:rsidRDefault="00ED04EC" w:rsidP="002009BE">
            <w:pPr>
              <w:rPr>
                <w:rFonts w:ascii="宋体" w:hAnsi="宋体"/>
                <w:sz w:val="24"/>
              </w:rPr>
            </w:pPr>
            <w:r w:rsidRPr="00523A03">
              <w:rPr>
                <w:rFonts w:ascii="宋体" w:hAnsi="宋体" w:hint="eastAsia"/>
                <w:sz w:val="24"/>
              </w:rPr>
              <w:t>化粪池预处理后排入市政污水管网</w:t>
            </w:r>
          </w:p>
        </w:tc>
        <w:tc>
          <w:tcPr>
            <w:tcW w:w="2659" w:type="dxa"/>
            <w:tcBorders>
              <w:top w:val="single" w:sz="4" w:space="0" w:color="auto"/>
              <w:bottom w:val="single" w:sz="4" w:space="0" w:color="auto"/>
            </w:tcBorders>
            <w:vAlign w:val="center"/>
          </w:tcPr>
          <w:p w:rsidR="00ED04EC" w:rsidRPr="00523A03" w:rsidRDefault="00ED04EC" w:rsidP="00435CFA">
            <w:pPr>
              <w:rPr>
                <w:rFonts w:ascii="宋体" w:hAnsi="宋体"/>
                <w:sz w:val="24"/>
              </w:rPr>
            </w:pPr>
            <w:r w:rsidRPr="00523A03">
              <w:rPr>
                <w:rFonts w:ascii="宋体" w:hAnsi="宋体" w:hint="eastAsia"/>
                <w:sz w:val="24"/>
              </w:rPr>
              <w:t>达到</w:t>
            </w:r>
            <w:r w:rsidR="00435CFA" w:rsidRPr="00523A03">
              <w:rPr>
                <w:rFonts w:ascii="宋体" w:hAnsi="宋体" w:hint="eastAsia"/>
                <w:sz w:val="24"/>
              </w:rPr>
              <w:t>《黄河流域（陕西段）污水综合排放标准》（DB61/224-2011）中二级标准及</w:t>
            </w:r>
            <w:r w:rsidR="00435CFA" w:rsidRPr="00523A03">
              <w:rPr>
                <w:rFonts w:ascii="宋体" w:hAnsi="宋体"/>
                <w:sz w:val="24"/>
              </w:rPr>
              <w:t>《</w:t>
            </w:r>
            <w:r w:rsidR="00435CFA" w:rsidRPr="00523A03">
              <w:rPr>
                <w:rFonts w:ascii="宋体" w:hAnsi="宋体" w:hint="eastAsia"/>
                <w:sz w:val="24"/>
              </w:rPr>
              <w:t>污水综合排放标准</w:t>
            </w:r>
            <w:r w:rsidR="00435CFA" w:rsidRPr="00523A03">
              <w:rPr>
                <w:rFonts w:ascii="宋体" w:hAnsi="宋体"/>
                <w:sz w:val="24"/>
              </w:rPr>
              <w:t>》（GB</w:t>
            </w:r>
            <w:r w:rsidR="00435CFA" w:rsidRPr="00523A03">
              <w:rPr>
                <w:rFonts w:ascii="宋体" w:hAnsi="宋体" w:hint="eastAsia"/>
                <w:sz w:val="24"/>
              </w:rPr>
              <w:t>8978-1996</w:t>
            </w:r>
            <w:r w:rsidR="00435CFA" w:rsidRPr="00523A03">
              <w:rPr>
                <w:rFonts w:ascii="宋体" w:hAnsi="宋体"/>
                <w:sz w:val="24"/>
              </w:rPr>
              <w:t>）</w:t>
            </w:r>
            <w:r w:rsidR="00435CFA" w:rsidRPr="00523A03">
              <w:rPr>
                <w:rFonts w:ascii="宋体" w:hAnsi="宋体" w:hint="eastAsia"/>
                <w:sz w:val="24"/>
              </w:rPr>
              <w:t>中的三级标准</w:t>
            </w:r>
          </w:p>
        </w:tc>
      </w:tr>
      <w:tr w:rsidR="008E2842" w:rsidRPr="00523A03" w:rsidTr="00FD3F49">
        <w:trPr>
          <w:cantSplit/>
          <w:trHeight w:val="53"/>
        </w:trPr>
        <w:tc>
          <w:tcPr>
            <w:tcW w:w="905" w:type="dxa"/>
            <w:vMerge w:val="restart"/>
            <w:textDirection w:val="tbRlV"/>
            <w:vAlign w:val="center"/>
          </w:tcPr>
          <w:p w:rsidR="008E2842" w:rsidRPr="00523A03" w:rsidRDefault="008E2842">
            <w:pPr>
              <w:spacing w:line="240" w:lineRule="exact"/>
              <w:ind w:right="113"/>
              <w:jc w:val="center"/>
              <w:rPr>
                <w:rFonts w:ascii="宋体" w:hAnsi="宋体"/>
                <w:sz w:val="24"/>
              </w:rPr>
            </w:pPr>
            <w:r w:rsidRPr="00523A03">
              <w:rPr>
                <w:rFonts w:ascii="宋体" w:hAnsi="宋体" w:hint="eastAsia"/>
                <w:sz w:val="24"/>
              </w:rPr>
              <w:t>固体废物</w:t>
            </w:r>
          </w:p>
        </w:tc>
        <w:tc>
          <w:tcPr>
            <w:tcW w:w="1471" w:type="dxa"/>
            <w:tcBorders>
              <w:bottom w:val="single" w:sz="4" w:space="0" w:color="auto"/>
            </w:tcBorders>
            <w:vAlign w:val="center"/>
          </w:tcPr>
          <w:p w:rsidR="008E2842" w:rsidRPr="00523A03" w:rsidRDefault="008E2842" w:rsidP="004D6D79">
            <w:pPr>
              <w:jc w:val="center"/>
              <w:rPr>
                <w:rFonts w:ascii="宋体" w:hAnsi="宋体"/>
                <w:sz w:val="24"/>
              </w:rPr>
            </w:pPr>
            <w:r w:rsidRPr="00523A03">
              <w:rPr>
                <w:rFonts w:ascii="宋体" w:hAnsi="宋体" w:hint="eastAsia"/>
                <w:sz w:val="24"/>
              </w:rPr>
              <w:t>生活垃圾</w:t>
            </w:r>
          </w:p>
        </w:tc>
        <w:tc>
          <w:tcPr>
            <w:tcW w:w="1458" w:type="dxa"/>
            <w:tcBorders>
              <w:bottom w:val="single" w:sz="4" w:space="0" w:color="auto"/>
            </w:tcBorders>
            <w:vAlign w:val="center"/>
          </w:tcPr>
          <w:p w:rsidR="008E2842" w:rsidRPr="00523A03" w:rsidRDefault="008E2842" w:rsidP="004D6D79">
            <w:pPr>
              <w:jc w:val="center"/>
              <w:rPr>
                <w:rFonts w:ascii="宋体" w:hAnsi="宋体"/>
                <w:sz w:val="24"/>
              </w:rPr>
            </w:pPr>
            <w:r w:rsidRPr="00523A03">
              <w:rPr>
                <w:rFonts w:ascii="宋体" w:hAnsi="宋体" w:hint="eastAsia"/>
                <w:sz w:val="24"/>
              </w:rPr>
              <w:t>生活垃圾</w:t>
            </w:r>
          </w:p>
        </w:tc>
        <w:tc>
          <w:tcPr>
            <w:tcW w:w="2795" w:type="dxa"/>
            <w:tcBorders>
              <w:bottom w:val="single" w:sz="4" w:space="0" w:color="auto"/>
            </w:tcBorders>
            <w:vAlign w:val="center"/>
          </w:tcPr>
          <w:p w:rsidR="008E2842" w:rsidRPr="00523A03" w:rsidRDefault="00435CFA" w:rsidP="008E2842">
            <w:pPr>
              <w:jc w:val="center"/>
              <w:rPr>
                <w:rFonts w:ascii="宋体" w:hAnsi="宋体"/>
                <w:sz w:val="24"/>
              </w:rPr>
            </w:pPr>
            <w:r w:rsidRPr="00523A03">
              <w:rPr>
                <w:rFonts w:ascii="宋体" w:hAnsi="宋体" w:hint="eastAsia"/>
                <w:sz w:val="24"/>
              </w:rPr>
              <w:t>专用垃圾箱收集，</w:t>
            </w:r>
            <w:r w:rsidR="008E2842" w:rsidRPr="00523A03">
              <w:rPr>
                <w:rFonts w:ascii="宋体" w:hAnsi="宋体" w:hint="eastAsia"/>
                <w:sz w:val="24"/>
              </w:rPr>
              <w:t>由</w:t>
            </w:r>
            <w:r w:rsidRPr="00523A03">
              <w:rPr>
                <w:rFonts w:ascii="宋体" w:hAnsi="宋体" w:hint="eastAsia"/>
                <w:sz w:val="24"/>
              </w:rPr>
              <w:t>机场</w:t>
            </w:r>
            <w:r w:rsidR="008E2842" w:rsidRPr="00523A03">
              <w:rPr>
                <w:rFonts w:ascii="宋体" w:hAnsi="宋体" w:hint="eastAsia"/>
                <w:sz w:val="24"/>
              </w:rPr>
              <w:t>环卫部门统一定期清运</w:t>
            </w:r>
          </w:p>
        </w:tc>
        <w:tc>
          <w:tcPr>
            <w:tcW w:w="2659" w:type="dxa"/>
            <w:vMerge w:val="restart"/>
            <w:vAlign w:val="center"/>
          </w:tcPr>
          <w:p w:rsidR="008E2842" w:rsidRPr="00523A03" w:rsidRDefault="008E2842">
            <w:pPr>
              <w:rPr>
                <w:rFonts w:ascii="宋体" w:hAnsi="宋体"/>
                <w:sz w:val="24"/>
              </w:rPr>
            </w:pPr>
            <w:r w:rsidRPr="00523A03">
              <w:rPr>
                <w:rFonts w:ascii="宋体" w:hAnsi="宋体" w:hint="eastAsia"/>
                <w:sz w:val="24"/>
              </w:rPr>
              <w:t>处置率100%</w:t>
            </w:r>
          </w:p>
        </w:tc>
      </w:tr>
      <w:tr w:rsidR="008E2842" w:rsidRPr="00523A03" w:rsidTr="008E2842">
        <w:trPr>
          <w:cantSplit/>
          <w:trHeight w:val="66"/>
        </w:trPr>
        <w:tc>
          <w:tcPr>
            <w:tcW w:w="905" w:type="dxa"/>
            <w:vMerge/>
            <w:textDirection w:val="tbRlV"/>
            <w:vAlign w:val="center"/>
          </w:tcPr>
          <w:p w:rsidR="008E2842" w:rsidRPr="00523A03" w:rsidRDefault="008E2842">
            <w:pPr>
              <w:spacing w:line="240" w:lineRule="exact"/>
              <w:ind w:right="113"/>
              <w:jc w:val="center"/>
              <w:rPr>
                <w:rFonts w:ascii="宋体" w:hAnsi="宋体"/>
                <w:sz w:val="24"/>
              </w:rPr>
            </w:pPr>
          </w:p>
        </w:tc>
        <w:tc>
          <w:tcPr>
            <w:tcW w:w="1471" w:type="dxa"/>
            <w:vAlign w:val="center"/>
          </w:tcPr>
          <w:p w:rsidR="008E2842" w:rsidRPr="00523A03" w:rsidRDefault="008E2842" w:rsidP="004D6D79">
            <w:pPr>
              <w:jc w:val="center"/>
              <w:rPr>
                <w:rFonts w:ascii="宋体" w:hAnsi="宋体"/>
                <w:sz w:val="24"/>
              </w:rPr>
            </w:pPr>
            <w:r w:rsidRPr="00523A03">
              <w:rPr>
                <w:rFonts w:ascii="宋体" w:hAnsi="宋体" w:hint="eastAsia"/>
                <w:sz w:val="24"/>
              </w:rPr>
              <w:t>一般固废</w:t>
            </w:r>
          </w:p>
        </w:tc>
        <w:tc>
          <w:tcPr>
            <w:tcW w:w="1458" w:type="dxa"/>
            <w:vAlign w:val="center"/>
          </w:tcPr>
          <w:p w:rsidR="008E2842" w:rsidRPr="00523A03" w:rsidRDefault="008E2842" w:rsidP="004D6D79">
            <w:pPr>
              <w:jc w:val="center"/>
              <w:rPr>
                <w:rFonts w:ascii="宋体" w:hAnsi="宋体"/>
                <w:sz w:val="24"/>
              </w:rPr>
            </w:pPr>
            <w:r w:rsidRPr="00523A03">
              <w:rPr>
                <w:rFonts w:ascii="宋体" w:hAnsi="宋体" w:hint="eastAsia"/>
                <w:sz w:val="24"/>
              </w:rPr>
              <w:t>废包装物</w:t>
            </w:r>
          </w:p>
        </w:tc>
        <w:tc>
          <w:tcPr>
            <w:tcW w:w="2795" w:type="dxa"/>
            <w:vAlign w:val="center"/>
          </w:tcPr>
          <w:p w:rsidR="008E2842" w:rsidRPr="00523A03" w:rsidRDefault="008E2842" w:rsidP="008E2842">
            <w:pPr>
              <w:jc w:val="center"/>
              <w:rPr>
                <w:rFonts w:ascii="宋体" w:hAnsi="宋体"/>
                <w:sz w:val="24"/>
              </w:rPr>
            </w:pPr>
            <w:r w:rsidRPr="00523A03">
              <w:rPr>
                <w:rFonts w:ascii="宋体" w:hAnsi="宋体" w:hint="eastAsia"/>
                <w:sz w:val="24"/>
              </w:rPr>
              <w:t>分类收集，送机场物资回收部门回收处置</w:t>
            </w:r>
          </w:p>
        </w:tc>
        <w:tc>
          <w:tcPr>
            <w:tcW w:w="2659" w:type="dxa"/>
            <w:vMerge/>
            <w:vAlign w:val="center"/>
          </w:tcPr>
          <w:p w:rsidR="008E2842" w:rsidRPr="00523A03" w:rsidRDefault="008E2842">
            <w:pPr>
              <w:rPr>
                <w:rFonts w:ascii="宋体" w:hAnsi="宋体"/>
                <w:sz w:val="24"/>
              </w:rPr>
            </w:pPr>
          </w:p>
        </w:tc>
      </w:tr>
      <w:tr w:rsidR="000059FB" w:rsidRPr="00523A03" w:rsidTr="00FD3F49">
        <w:trPr>
          <w:cantSplit/>
          <w:trHeight w:val="576"/>
        </w:trPr>
        <w:tc>
          <w:tcPr>
            <w:tcW w:w="905" w:type="dxa"/>
            <w:tcBorders>
              <w:bottom w:val="single" w:sz="4" w:space="0" w:color="auto"/>
            </w:tcBorders>
            <w:vAlign w:val="center"/>
          </w:tcPr>
          <w:p w:rsidR="00080FD1" w:rsidRPr="00523A03" w:rsidRDefault="00080FD1" w:rsidP="00435CFA">
            <w:pPr>
              <w:ind w:leftChars="114" w:left="239"/>
              <w:rPr>
                <w:rFonts w:ascii="宋体" w:hAnsi="宋体"/>
                <w:sz w:val="24"/>
              </w:rPr>
            </w:pPr>
            <w:r w:rsidRPr="00523A03">
              <w:rPr>
                <w:rFonts w:ascii="宋体" w:hAnsi="宋体" w:hint="eastAsia"/>
                <w:sz w:val="24"/>
              </w:rPr>
              <w:t>噪</w:t>
            </w:r>
          </w:p>
          <w:p w:rsidR="00080FD1" w:rsidRPr="00523A03" w:rsidRDefault="00080FD1" w:rsidP="00435CFA">
            <w:pPr>
              <w:ind w:leftChars="114" w:left="239"/>
              <w:rPr>
                <w:rFonts w:ascii="宋体" w:hAnsi="宋体"/>
                <w:sz w:val="24"/>
              </w:rPr>
            </w:pPr>
            <w:r w:rsidRPr="00523A03">
              <w:rPr>
                <w:rFonts w:ascii="宋体" w:hAnsi="宋体" w:hint="eastAsia"/>
                <w:sz w:val="24"/>
              </w:rPr>
              <w:t>声</w:t>
            </w:r>
          </w:p>
        </w:tc>
        <w:tc>
          <w:tcPr>
            <w:tcW w:w="8383" w:type="dxa"/>
            <w:gridSpan w:val="4"/>
            <w:tcBorders>
              <w:bottom w:val="single" w:sz="4" w:space="0" w:color="auto"/>
            </w:tcBorders>
            <w:vAlign w:val="center"/>
          </w:tcPr>
          <w:p w:rsidR="00080FD1" w:rsidRPr="00523A03" w:rsidRDefault="00080FD1" w:rsidP="000D296F">
            <w:pPr>
              <w:ind w:firstLineChars="200" w:firstLine="480"/>
              <w:rPr>
                <w:rFonts w:ascii="宋体" w:hAnsi="宋体"/>
                <w:sz w:val="24"/>
              </w:rPr>
            </w:pPr>
            <w:r w:rsidRPr="00523A03">
              <w:rPr>
                <w:rFonts w:ascii="宋体" w:hAnsi="宋体" w:hint="eastAsia"/>
                <w:sz w:val="24"/>
              </w:rPr>
              <w:t>选用低噪声设备，采取相应的</w:t>
            </w:r>
            <w:r w:rsidR="008E2842" w:rsidRPr="00523A03">
              <w:rPr>
                <w:rFonts w:ascii="宋体" w:hAnsi="宋体" w:hint="eastAsia"/>
                <w:sz w:val="24"/>
              </w:rPr>
              <w:t>隔声、</w:t>
            </w:r>
            <w:r w:rsidRPr="00523A03">
              <w:rPr>
                <w:rFonts w:ascii="宋体" w:hAnsi="宋体" w:hint="eastAsia"/>
                <w:sz w:val="24"/>
              </w:rPr>
              <w:t>减振措施。</w:t>
            </w:r>
          </w:p>
        </w:tc>
      </w:tr>
      <w:tr w:rsidR="000059FB" w:rsidRPr="00523A03" w:rsidTr="008A0B9C">
        <w:trPr>
          <w:cantSplit/>
          <w:trHeight w:val="3108"/>
        </w:trPr>
        <w:tc>
          <w:tcPr>
            <w:tcW w:w="9288" w:type="dxa"/>
            <w:gridSpan w:val="5"/>
          </w:tcPr>
          <w:p w:rsidR="00080FD1" w:rsidRPr="00523A03" w:rsidRDefault="00080FD1" w:rsidP="00435CFA">
            <w:pPr>
              <w:ind w:firstLineChars="100" w:firstLine="211"/>
              <w:rPr>
                <w:rFonts w:ascii="宋体" w:hAnsi="宋体"/>
                <w:b/>
                <w:bCs/>
              </w:rPr>
            </w:pPr>
            <w:r w:rsidRPr="00523A03">
              <w:rPr>
                <w:rFonts w:ascii="宋体" w:hAnsi="宋体" w:hint="eastAsia"/>
                <w:b/>
                <w:bCs/>
              </w:rPr>
              <w:t>生态保护措施及预期效果：</w:t>
            </w:r>
          </w:p>
          <w:p w:rsidR="00435CFA" w:rsidRPr="00523A03" w:rsidRDefault="008E2842" w:rsidP="006868A7">
            <w:pPr>
              <w:spacing w:beforeLines="50" w:before="120" w:line="360" w:lineRule="auto"/>
              <w:ind w:firstLineChars="200" w:firstLine="480"/>
              <w:rPr>
                <w:rFonts w:ascii="宋体" w:hAnsi="宋体"/>
              </w:rPr>
            </w:pPr>
            <w:r w:rsidRPr="00523A03">
              <w:rPr>
                <w:rFonts w:ascii="宋体" w:hAnsi="宋体" w:hint="eastAsia"/>
                <w:sz w:val="24"/>
              </w:rPr>
              <w:t>项目建成后，利用空地充分实施绿化，绿地面积</w:t>
            </w:r>
            <w:r w:rsidR="00435CFA" w:rsidRPr="00523A03">
              <w:rPr>
                <w:rFonts w:ascii="宋体" w:hAnsi="宋体" w:hint="eastAsia"/>
                <w:sz w:val="24"/>
              </w:rPr>
              <w:t>1134</w:t>
            </w:r>
            <w:r w:rsidRPr="00523A03">
              <w:rPr>
                <w:rFonts w:ascii="宋体" w:hAnsi="宋体" w:hint="eastAsia"/>
                <w:sz w:val="24"/>
              </w:rPr>
              <w:t>m</w:t>
            </w:r>
            <w:r w:rsidRPr="00523A03">
              <w:rPr>
                <w:rFonts w:ascii="宋体" w:hAnsi="宋体" w:hint="eastAsia"/>
                <w:sz w:val="24"/>
                <w:vertAlign w:val="superscript"/>
              </w:rPr>
              <w:t>2</w:t>
            </w:r>
            <w:r w:rsidRPr="00523A03">
              <w:rPr>
                <w:rFonts w:ascii="宋体" w:hAnsi="宋体" w:hint="eastAsia"/>
                <w:sz w:val="24"/>
              </w:rPr>
              <w:t>，绿地率</w:t>
            </w:r>
            <w:r w:rsidR="00435CFA" w:rsidRPr="00523A03">
              <w:rPr>
                <w:rFonts w:ascii="宋体" w:hAnsi="宋体" w:hint="eastAsia"/>
                <w:sz w:val="24"/>
              </w:rPr>
              <w:t>10.</w:t>
            </w:r>
            <w:r w:rsidR="009A5826">
              <w:rPr>
                <w:rFonts w:ascii="宋体" w:hAnsi="宋体" w:hint="eastAsia"/>
                <w:sz w:val="24"/>
              </w:rPr>
              <w:t>2</w:t>
            </w:r>
            <w:r w:rsidRPr="00523A03">
              <w:rPr>
                <w:rFonts w:ascii="宋体" w:hAnsi="宋体" w:hint="eastAsia"/>
                <w:sz w:val="24"/>
              </w:rPr>
              <w:t>%。绿化措施有利于净化空气、美化环境，改善局部生态环境。</w:t>
            </w:r>
          </w:p>
          <w:p w:rsidR="00435CFA" w:rsidRPr="00523A03" w:rsidRDefault="00435CFA" w:rsidP="00435CFA">
            <w:pPr>
              <w:spacing w:line="360" w:lineRule="auto"/>
              <w:ind w:firstLineChars="200" w:firstLine="420"/>
              <w:rPr>
                <w:rFonts w:ascii="宋体" w:hAnsi="宋体"/>
              </w:rPr>
            </w:pPr>
          </w:p>
          <w:p w:rsidR="00435CFA" w:rsidRDefault="00435CFA" w:rsidP="00435CFA">
            <w:pPr>
              <w:spacing w:line="360" w:lineRule="auto"/>
              <w:ind w:firstLineChars="200" w:firstLine="420"/>
              <w:rPr>
                <w:rFonts w:ascii="宋体" w:hAnsi="宋体"/>
              </w:rPr>
            </w:pPr>
          </w:p>
          <w:p w:rsidR="008A0B9C" w:rsidRDefault="008A0B9C" w:rsidP="00435CFA">
            <w:pPr>
              <w:spacing w:line="360" w:lineRule="auto"/>
              <w:ind w:firstLineChars="200" w:firstLine="420"/>
              <w:rPr>
                <w:rFonts w:ascii="宋体" w:hAnsi="宋体"/>
              </w:rPr>
            </w:pPr>
          </w:p>
          <w:p w:rsidR="008A0B9C" w:rsidRDefault="008A0B9C" w:rsidP="00435CFA">
            <w:pPr>
              <w:spacing w:line="360" w:lineRule="auto"/>
              <w:ind w:firstLineChars="200" w:firstLine="420"/>
              <w:rPr>
                <w:rFonts w:ascii="宋体" w:hAnsi="宋体"/>
              </w:rPr>
            </w:pPr>
          </w:p>
          <w:p w:rsidR="008A0B9C" w:rsidRDefault="008A0B9C" w:rsidP="00435CFA">
            <w:pPr>
              <w:spacing w:line="360" w:lineRule="auto"/>
              <w:ind w:firstLineChars="200" w:firstLine="420"/>
              <w:rPr>
                <w:rFonts w:ascii="宋体" w:hAnsi="宋体"/>
              </w:rPr>
            </w:pPr>
          </w:p>
          <w:p w:rsidR="008A0B9C" w:rsidRDefault="008A0B9C" w:rsidP="00435CFA">
            <w:pPr>
              <w:spacing w:line="360" w:lineRule="auto"/>
              <w:ind w:firstLineChars="200" w:firstLine="420"/>
              <w:rPr>
                <w:rFonts w:ascii="宋体" w:hAnsi="宋体"/>
              </w:rPr>
            </w:pPr>
          </w:p>
          <w:p w:rsidR="008A0B9C" w:rsidRDefault="008A0B9C" w:rsidP="00435CFA">
            <w:pPr>
              <w:spacing w:line="360" w:lineRule="auto"/>
              <w:ind w:firstLineChars="200" w:firstLine="420"/>
              <w:rPr>
                <w:rFonts w:ascii="宋体" w:hAnsi="宋体"/>
              </w:rPr>
            </w:pPr>
          </w:p>
          <w:p w:rsidR="008A0B9C" w:rsidRDefault="008A0B9C" w:rsidP="00435CFA">
            <w:pPr>
              <w:spacing w:line="360" w:lineRule="auto"/>
              <w:ind w:firstLineChars="200" w:firstLine="420"/>
              <w:rPr>
                <w:rFonts w:ascii="宋体" w:hAnsi="宋体"/>
              </w:rPr>
            </w:pPr>
          </w:p>
          <w:p w:rsidR="008A0B9C" w:rsidRDefault="008A0B9C" w:rsidP="00435CFA">
            <w:pPr>
              <w:spacing w:line="360" w:lineRule="auto"/>
              <w:ind w:firstLineChars="200" w:firstLine="420"/>
              <w:rPr>
                <w:rFonts w:ascii="宋体" w:hAnsi="宋体"/>
              </w:rPr>
            </w:pPr>
          </w:p>
          <w:p w:rsidR="008A0B9C" w:rsidRDefault="008A0B9C" w:rsidP="00435CFA">
            <w:pPr>
              <w:spacing w:line="360" w:lineRule="auto"/>
              <w:ind w:firstLineChars="200" w:firstLine="420"/>
              <w:rPr>
                <w:rFonts w:ascii="宋体" w:hAnsi="宋体"/>
              </w:rPr>
            </w:pPr>
          </w:p>
          <w:p w:rsidR="008A0B9C" w:rsidRDefault="008A0B9C" w:rsidP="00435CFA">
            <w:pPr>
              <w:spacing w:line="360" w:lineRule="auto"/>
              <w:ind w:firstLineChars="200" w:firstLine="420"/>
              <w:rPr>
                <w:rFonts w:ascii="宋体" w:hAnsi="宋体"/>
              </w:rPr>
            </w:pPr>
          </w:p>
          <w:p w:rsidR="008A0B9C" w:rsidRDefault="008A0B9C" w:rsidP="00435CFA">
            <w:pPr>
              <w:spacing w:line="360" w:lineRule="auto"/>
              <w:ind w:firstLineChars="200" w:firstLine="420"/>
              <w:rPr>
                <w:rFonts w:ascii="宋体" w:hAnsi="宋体"/>
              </w:rPr>
            </w:pPr>
          </w:p>
          <w:p w:rsidR="008A0B9C" w:rsidRDefault="008A0B9C" w:rsidP="00435CFA">
            <w:pPr>
              <w:spacing w:line="360" w:lineRule="auto"/>
              <w:ind w:firstLineChars="200" w:firstLine="420"/>
              <w:rPr>
                <w:rFonts w:ascii="宋体" w:hAnsi="宋体"/>
              </w:rPr>
            </w:pPr>
          </w:p>
          <w:p w:rsidR="008A0B9C" w:rsidRDefault="008A0B9C" w:rsidP="00435CFA">
            <w:pPr>
              <w:spacing w:line="360" w:lineRule="auto"/>
              <w:ind w:firstLineChars="200" w:firstLine="420"/>
              <w:rPr>
                <w:rFonts w:ascii="宋体" w:hAnsi="宋体"/>
              </w:rPr>
            </w:pPr>
          </w:p>
          <w:p w:rsidR="008A0B9C" w:rsidRPr="00523A03" w:rsidRDefault="008A0B9C" w:rsidP="00435CFA">
            <w:pPr>
              <w:spacing w:line="360" w:lineRule="auto"/>
              <w:ind w:firstLineChars="200" w:firstLine="420"/>
              <w:rPr>
                <w:rFonts w:ascii="宋体" w:hAnsi="宋体"/>
              </w:rPr>
            </w:pPr>
          </w:p>
          <w:p w:rsidR="00435CFA" w:rsidRPr="00523A03" w:rsidRDefault="00435CFA" w:rsidP="00435CFA">
            <w:pPr>
              <w:spacing w:line="360" w:lineRule="auto"/>
              <w:ind w:firstLineChars="200" w:firstLine="420"/>
              <w:rPr>
                <w:rFonts w:ascii="宋体" w:hAnsi="宋体"/>
              </w:rPr>
            </w:pPr>
          </w:p>
        </w:tc>
      </w:tr>
    </w:tbl>
    <w:p w:rsidR="006D5382" w:rsidRPr="00523A03" w:rsidRDefault="006D5382">
      <w:pPr>
        <w:rPr>
          <w:rFonts w:ascii="宋体" w:hAnsi="宋体"/>
          <w:b/>
          <w:bCs/>
          <w:sz w:val="28"/>
        </w:rPr>
      </w:pPr>
      <w:r w:rsidRPr="00523A03">
        <w:rPr>
          <w:rFonts w:ascii="宋体" w:hAnsi="宋体"/>
          <w:b/>
          <w:bCs/>
          <w:sz w:val="28"/>
        </w:rPr>
        <w:br w:type="page"/>
      </w:r>
      <w:r w:rsidRPr="00523A03">
        <w:rPr>
          <w:rFonts w:ascii="宋体" w:hAnsi="宋体" w:hint="eastAsia"/>
          <w:b/>
          <w:bCs/>
          <w:sz w:val="28"/>
        </w:rPr>
        <w:lastRenderedPageBreak/>
        <w:t>环保投资及验收清单</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288"/>
      </w:tblGrid>
      <w:tr w:rsidR="000059FB" w:rsidRPr="00523A03">
        <w:trPr>
          <w:trHeight w:val="12018"/>
        </w:trPr>
        <w:tc>
          <w:tcPr>
            <w:tcW w:w="9288" w:type="dxa"/>
          </w:tcPr>
          <w:p w:rsidR="006D5382" w:rsidRPr="00523A03" w:rsidRDefault="006D5382" w:rsidP="00435CFA">
            <w:pPr>
              <w:spacing w:line="360" w:lineRule="auto"/>
              <w:ind w:firstLineChars="200" w:firstLine="422"/>
              <w:rPr>
                <w:rFonts w:ascii="宋体" w:hAnsi="宋体"/>
                <w:b/>
                <w:bCs/>
              </w:rPr>
            </w:pPr>
            <w:r w:rsidRPr="00523A03">
              <w:rPr>
                <w:rFonts w:ascii="宋体" w:hAnsi="宋体" w:hint="eastAsia"/>
                <w:b/>
                <w:bCs/>
              </w:rPr>
              <w:t>一、环保投资</w:t>
            </w:r>
          </w:p>
          <w:p w:rsidR="006D5382" w:rsidRPr="00CC1302" w:rsidRDefault="006D5382">
            <w:pPr>
              <w:pStyle w:val="af6"/>
              <w:spacing w:before="0" w:line="360" w:lineRule="auto"/>
              <w:ind w:left="0" w:right="0" w:firstLineChars="200" w:firstLine="480"/>
              <w:rPr>
                <w:rFonts w:ascii="宋体" w:eastAsia="宋体"/>
                <w:bCs/>
                <w:color w:val="0000FF"/>
                <w:spacing w:val="0"/>
                <w:kern w:val="2"/>
                <w:sz w:val="24"/>
                <w:szCs w:val="24"/>
              </w:rPr>
            </w:pPr>
            <w:r w:rsidRPr="00CC1302">
              <w:rPr>
                <w:rFonts w:ascii="宋体" w:eastAsia="宋体" w:hint="eastAsia"/>
                <w:bCs/>
                <w:color w:val="0000FF"/>
                <w:spacing w:val="0"/>
                <w:kern w:val="2"/>
                <w:sz w:val="24"/>
                <w:szCs w:val="24"/>
              </w:rPr>
              <w:t>本项目总投资</w:t>
            </w:r>
            <w:r w:rsidR="00CC1302" w:rsidRPr="00CC1302">
              <w:rPr>
                <w:rFonts w:ascii="宋体" w:eastAsia="宋体" w:hint="eastAsia"/>
                <w:color w:val="0000FF"/>
                <w:sz w:val="24"/>
              </w:rPr>
              <w:t>722.99</w:t>
            </w:r>
            <w:r w:rsidRPr="00CC1302">
              <w:rPr>
                <w:rFonts w:ascii="宋体" w:eastAsia="宋体" w:hint="eastAsia"/>
                <w:color w:val="0000FF"/>
                <w:sz w:val="24"/>
              </w:rPr>
              <w:t>万元，其中环保投资约</w:t>
            </w:r>
            <w:r w:rsidR="00CC1302" w:rsidRPr="00CC1302">
              <w:rPr>
                <w:rFonts w:ascii="宋体" w:eastAsia="宋体" w:hint="eastAsia"/>
                <w:color w:val="0000FF"/>
                <w:sz w:val="24"/>
              </w:rPr>
              <w:t>75</w:t>
            </w:r>
            <w:r w:rsidRPr="00CC1302">
              <w:rPr>
                <w:rFonts w:ascii="宋体" w:eastAsia="宋体" w:hint="eastAsia"/>
                <w:color w:val="0000FF"/>
                <w:sz w:val="24"/>
              </w:rPr>
              <w:t>万元，占项目总投资的</w:t>
            </w:r>
            <w:r w:rsidR="00CC1302" w:rsidRPr="00CC1302">
              <w:rPr>
                <w:rFonts w:ascii="宋体" w:eastAsia="宋体" w:hint="eastAsia"/>
                <w:color w:val="0000FF"/>
                <w:sz w:val="24"/>
              </w:rPr>
              <w:t>10.37</w:t>
            </w:r>
            <w:r w:rsidRPr="00CC1302">
              <w:rPr>
                <w:rFonts w:ascii="宋体" w:eastAsia="宋体" w:hint="eastAsia"/>
                <w:color w:val="0000FF"/>
                <w:sz w:val="24"/>
              </w:rPr>
              <w:t>%，具体环保投资分项估算见表</w:t>
            </w:r>
            <w:r w:rsidR="000D296F" w:rsidRPr="00CC1302">
              <w:rPr>
                <w:rFonts w:ascii="宋体" w:eastAsia="宋体" w:hint="eastAsia"/>
                <w:color w:val="0000FF"/>
                <w:sz w:val="24"/>
              </w:rPr>
              <w:t>32</w:t>
            </w:r>
            <w:r w:rsidRPr="00CC1302">
              <w:rPr>
                <w:rFonts w:ascii="宋体" w:eastAsia="宋体" w:hint="eastAsia"/>
                <w:color w:val="0000FF"/>
                <w:sz w:val="24"/>
              </w:rPr>
              <w:t>。</w:t>
            </w:r>
          </w:p>
          <w:p w:rsidR="006D5382" w:rsidRPr="00523A03" w:rsidRDefault="006D5382" w:rsidP="00D03D9C">
            <w:pPr>
              <w:ind w:firstLineChars="347" w:firstLine="732"/>
              <w:rPr>
                <w:rFonts w:ascii="宋体" w:hAnsi="宋体"/>
                <w:b/>
                <w:bCs/>
                <w:szCs w:val="21"/>
              </w:rPr>
            </w:pPr>
            <w:r w:rsidRPr="00523A03">
              <w:rPr>
                <w:rFonts w:ascii="宋体" w:hAnsi="宋体" w:hint="eastAsia"/>
                <w:b/>
                <w:szCs w:val="21"/>
              </w:rPr>
              <w:t>表</w:t>
            </w:r>
            <w:r w:rsidR="000D296F" w:rsidRPr="00523A03">
              <w:rPr>
                <w:rFonts w:ascii="宋体" w:hAnsi="宋体" w:hint="eastAsia"/>
                <w:b/>
                <w:szCs w:val="21"/>
              </w:rPr>
              <w:t>32</w:t>
            </w:r>
            <w:r w:rsidRPr="00523A03">
              <w:rPr>
                <w:rFonts w:ascii="宋体" w:hAnsi="宋体" w:hint="eastAsia"/>
                <w:b/>
                <w:szCs w:val="21"/>
              </w:rPr>
              <w:t xml:space="preserve">              </w:t>
            </w:r>
            <w:r w:rsidR="00DC79B8" w:rsidRPr="00523A03">
              <w:rPr>
                <w:rFonts w:ascii="宋体" w:hAnsi="宋体" w:hint="eastAsia"/>
                <w:b/>
                <w:szCs w:val="21"/>
              </w:rPr>
              <w:t xml:space="preserve"> </w:t>
            </w:r>
            <w:r w:rsidRPr="00523A03">
              <w:rPr>
                <w:rFonts w:ascii="宋体" w:hAnsi="宋体" w:hint="eastAsia"/>
                <w:b/>
                <w:szCs w:val="21"/>
              </w:rPr>
              <w:t xml:space="preserve"> </w:t>
            </w:r>
            <w:r w:rsidR="00D03D9C" w:rsidRPr="00523A03">
              <w:rPr>
                <w:rFonts w:ascii="宋体" w:hAnsi="宋体" w:hint="eastAsia"/>
                <w:b/>
                <w:szCs w:val="21"/>
              </w:rPr>
              <w:t xml:space="preserve">   </w:t>
            </w:r>
            <w:r w:rsidRPr="00523A03">
              <w:rPr>
                <w:rFonts w:ascii="宋体" w:hAnsi="宋体" w:hint="eastAsia"/>
                <w:b/>
                <w:szCs w:val="21"/>
              </w:rPr>
              <w:t xml:space="preserve"> 环保投资估算表       </w:t>
            </w:r>
            <w:r w:rsidRPr="00523A03">
              <w:rPr>
                <w:rFonts w:ascii="宋体" w:hAnsi="宋体"/>
                <w:b/>
                <w:szCs w:val="21"/>
              </w:rPr>
              <w:t xml:space="preserve"> </w:t>
            </w:r>
            <w:r w:rsidRPr="00523A03">
              <w:rPr>
                <w:rFonts w:ascii="宋体" w:hAnsi="宋体" w:hint="eastAsia"/>
                <w:b/>
                <w:szCs w:val="21"/>
              </w:rPr>
              <w:t xml:space="preserve">  </w:t>
            </w:r>
            <w:r w:rsidRPr="00523A03">
              <w:rPr>
                <w:rFonts w:ascii="宋体" w:hAnsi="宋体"/>
                <w:b/>
                <w:szCs w:val="21"/>
              </w:rPr>
              <w:t xml:space="preserve"> </w:t>
            </w:r>
            <w:r w:rsidRPr="00523A03">
              <w:rPr>
                <w:rFonts w:ascii="宋体" w:hAnsi="宋体" w:hint="eastAsia"/>
                <w:b/>
                <w:szCs w:val="21"/>
              </w:rPr>
              <w:t xml:space="preserve">         单位：</w:t>
            </w:r>
            <w:r w:rsidRPr="00523A03">
              <w:rPr>
                <w:rFonts w:ascii="宋体" w:hAnsi="宋体" w:hint="eastAsia"/>
                <w:b/>
                <w:bCs/>
                <w:szCs w:val="21"/>
              </w:rPr>
              <w:t>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559"/>
              <w:gridCol w:w="5235"/>
              <w:gridCol w:w="1280"/>
            </w:tblGrid>
            <w:tr w:rsidR="000D296F" w:rsidRPr="00523A03" w:rsidTr="00435CFA">
              <w:trPr>
                <w:cantSplit/>
                <w:trHeight w:val="20"/>
                <w:tblHeader/>
              </w:trPr>
              <w:tc>
                <w:tcPr>
                  <w:tcW w:w="988" w:type="dxa"/>
                  <w:tcBorders>
                    <w:top w:val="single" w:sz="4" w:space="0" w:color="auto"/>
                    <w:left w:val="single" w:sz="4" w:space="0" w:color="auto"/>
                    <w:bottom w:val="single" w:sz="4" w:space="0" w:color="auto"/>
                    <w:right w:val="single" w:sz="4" w:space="0" w:color="auto"/>
                  </w:tcBorders>
                  <w:vAlign w:val="center"/>
                  <w:hideMark/>
                </w:tcPr>
                <w:p w:rsidR="00435CFA" w:rsidRPr="00523A03" w:rsidRDefault="00435CFA">
                  <w:pPr>
                    <w:jc w:val="center"/>
                    <w:rPr>
                      <w:rFonts w:ascii="宋体" w:hAnsi="宋体"/>
                      <w:szCs w:val="21"/>
                    </w:rPr>
                  </w:pPr>
                  <w:r w:rsidRPr="00523A03">
                    <w:rPr>
                      <w:rFonts w:ascii="宋体" w:hAnsi="宋体" w:hint="eastAsia"/>
                      <w:szCs w:val="21"/>
                    </w:rPr>
                    <w:t>时段</w:t>
                  </w:r>
                </w:p>
              </w:tc>
              <w:tc>
                <w:tcPr>
                  <w:tcW w:w="1559" w:type="dxa"/>
                  <w:tcBorders>
                    <w:top w:val="single" w:sz="4" w:space="0" w:color="auto"/>
                    <w:left w:val="single" w:sz="4" w:space="0" w:color="auto"/>
                    <w:bottom w:val="single" w:sz="4" w:space="0" w:color="auto"/>
                    <w:right w:val="single" w:sz="4" w:space="0" w:color="auto"/>
                  </w:tcBorders>
                  <w:vAlign w:val="center"/>
                  <w:hideMark/>
                </w:tcPr>
                <w:p w:rsidR="00435CFA" w:rsidRPr="00523A03" w:rsidRDefault="00435CFA">
                  <w:pPr>
                    <w:jc w:val="center"/>
                    <w:rPr>
                      <w:rFonts w:ascii="宋体" w:hAnsi="宋体"/>
                      <w:szCs w:val="21"/>
                    </w:rPr>
                  </w:pPr>
                  <w:r w:rsidRPr="00523A03">
                    <w:rPr>
                      <w:rFonts w:ascii="宋体" w:hAnsi="宋体" w:hint="eastAsia"/>
                      <w:szCs w:val="21"/>
                    </w:rPr>
                    <w:t>治理项目</w:t>
                  </w:r>
                </w:p>
              </w:tc>
              <w:tc>
                <w:tcPr>
                  <w:tcW w:w="5235" w:type="dxa"/>
                  <w:tcBorders>
                    <w:top w:val="single" w:sz="4" w:space="0" w:color="auto"/>
                    <w:left w:val="single" w:sz="4" w:space="0" w:color="auto"/>
                    <w:bottom w:val="single" w:sz="4" w:space="0" w:color="auto"/>
                    <w:right w:val="single" w:sz="4" w:space="0" w:color="auto"/>
                  </w:tcBorders>
                  <w:vAlign w:val="center"/>
                  <w:hideMark/>
                </w:tcPr>
                <w:p w:rsidR="00435CFA" w:rsidRPr="00523A03" w:rsidRDefault="00435CFA">
                  <w:pPr>
                    <w:jc w:val="center"/>
                    <w:rPr>
                      <w:rFonts w:ascii="宋体" w:hAnsi="宋体"/>
                      <w:szCs w:val="21"/>
                    </w:rPr>
                  </w:pPr>
                  <w:r w:rsidRPr="00523A03">
                    <w:rPr>
                      <w:rFonts w:ascii="宋体" w:hAnsi="宋体" w:hint="eastAsia"/>
                      <w:szCs w:val="21"/>
                    </w:rPr>
                    <w:t>设施内容</w:t>
                  </w:r>
                </w:p>
              </w:tc>
              <w:tc>
                <w:tcPr>
                  <w:tcW w:w="1280" w:type="dxa"/>
                  <w:tcBorders>
                    <w:top w:val="single" w:sz="4" w:space="0" w:color="auto"/>
                    <w:left w:val="single" w:sz="4" w:space="0" w:color="auto"/>
                    <w:bottom w:val="single" w:sz="4" w:space="0" w:color="auto"/>
                    <w:right w:val="single" w:sz="4" w:space="0" w:color="auto"/>
                  </w:tcBorders>
                  <w:vAlign w:val="center"/>
                  <w:hideMark/>
                </w:tcPr>
                <w:p w:rsidR="00435CFA" w:rsidRPr="00523A03" w:rsidRDefault="00435CFA">
                  <w:pPr>
                    <w:jc w:val="center"/>
                    <w:rPr>
                      <w:rFonts w:ascii="宋体" w:hAnsi="宋体"/>
                      <w:szCs w:val="21"/>
                    </w:rPr>
                  </w:pPr>
                  <w:r w:rsidRPr="00523A03">
                    <w:rPr>
                      <w:rFonts w:ascii="宋体" w:hAnsi="宋体" w:hint="eastAsia"/>
                      <w:szCs w:val="21"/>
                    </w:rPr>
                    <w:t>投资估算</w:t>
                  </w:r>
                </w:p>
              </w:tc>
            </w:tr>
            <w:tr w:rsidR="000D296F" w:rsidRPr="00523A03" w:rsidTr="00435CFA">
              <w:trPr>
                <w:cantSplit/>
                <w:trHeight w:val="135"/>
                <w:tblHeader/>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rsidR="00435CFA" w:rsidRPr="00523A03" w:rsidRDefault="00435CFA">
                  <w:pPr>
                    <w:jc w:val="center"/>
                    <w:rPr>
                      <w:rFonts w:ascii="宋体" w:hAnsi="宋体"/>
                      <w:szCs w:val="21"/>
                    </w:rPr>
                  </w:pPr>
                  <w:r w:rsidRPr="00523A03">
                    <w:rPr>
                      <w:rFonts w:ascii="宋体" w:hAnsi="宋体" w:hint="eastAsia"/>
                      <w:szCs w:val="21"/>
                    </w:rPr>
                    <w:t>施工期</w:t>
                  </w:r>
                </w:p>
              </w:tc>
              <w:tc>
                <w:tcPr>
                  <w:tcW w:w="1559" w:type="dxa"/>
                  <w:tcBorders>
                    <w:top w:val="single" w:sz="4" w:space="0" w:color="auto"/>
                    <w:left w:val="single" w:sz="4" w:space="0" w:color="auto"/>
                    <w:bottom w:val="single" w:sz="4" w:space="0" w:color="auto"/>
                    <w:right w:val="single" w:sz="4" w:space="0" w:color="auto"/>
                  </w:tcBorders>
                  <w:vAlign w:val="center"/>
                  <w:hideMark/>
                </w:tcPr>
                <w:p w:rsidR="00435CFA" w:rsidRPr="00523A03" w:rsidRDefault="00435CFA">
                  <w:pPr>
                    <w:jc w:val="center"/>
                    <w:rPr>
                      <w:rFonts w:ascii="宋体" w:hAnsi="宋体"/>
                      <w:szCs w:val="21"/>
                    </w:rPr>
                  </w:pPr>
                  <w:r w:rsidRPr="00523A03">
                    <w:rPr>
                      <w:rFonts w:ascii="宋体" w:hAnsi="宋体" w:hint="eastAsia"/>
                      <w:szCs w:val="21"/>
                    </w:rPr>
                    <w:t>施工扬尘处理</w:t>
                  </w:r>
                </w:p>
              </w:tc>
              <w:tc>
                <w:tcPr>
                  <w:tcW w:w="5235" w:type="dxa"/>
                  <w:tcBorders>
                    <w:top w:val="single" w:sz="4" w:space="0" w:color="auto"/>
                    <w:left w:val="single" w:sz="4" w:space="0" w:color="auto"/>
                    <w:bottom w:val="single" w:sz="4" w:space="0" w:color="auto"/>
                    <w:right w:val="single" w:sz="4" w:space="0" w:color="auto"/>
                  </w:tcBorders>
                  <w:vAlign w:val="center"/>
                  <w:hideMark/>
                </w:tcPr>
                <w:p w:rsidR="00435CFA" w:rsidRPr="00523A03" w:rsidRDefault="00435CFA">
                  <w:pPr>
                    <w:jc w:val="left"/>
                    <w:rPr>
                      <w:rFonts w:ascii="宋体" w:hAnsi="宋体"/>
                      <w:szCs w:val="21"/>
                    </w:rPr>
                  </w:pPr>
                  <w:r w:rsidRPr="00523A03">
                    <w:rPr>
                      <w:rFonts w:ascii="宋体" w:hAnsi="宋体" w:hint="eastAsia"/>
                      <w:szCs w:val="21"/>
                    </w:rPr>
                    <w:t>设置围挡、场地覆盖、定期洒水等</w:t>
                  </w:r>
                </w:p>
              </w:tc>
              <w:tc>
                <w:tcPr>
                  <w:tcW w:w="1280" w:type="dxa"/>
                  <w:tcBorders>
                    <w:top w:val="single" w:sz="4" w:space="0" w:color="auto"/>
                    <w:left w:val="single" w:sz="4" w:space="0" w:color="auto"/>
                    <w:bottom w:val="single" w:sz="4" w:space="0" w:color="auto"/>
                    <w:right w:val="single" w:sz="4" w:space="0" w:color="auto"/>
                  </w:tcBorders>
                  <w:vAlign w:val="center"/>
                  <w:hideMark/>
                </w:tcPr>
                <w:p w:rsidR="00435CFA" w:rsidRPr="00523A03" w:rsidRDefault="00435CFA" w:rsidP="00435CFA">
                  <w:pPr>
                    <w:jc w:val="center"/>
                    <w:rPr>
                      <w:rFonts w:ascii="宋体" w:hAnsi="宋体"/>
                      <w:szCs w:val="21"/>
                    </w:rPr>
                  </w:pPr>
                  <w:r w:rsidRPr="00523A03">
                    <w:rPr>
                      <w:rFonts w:ascii="宋体" w:hAnsi="宋体" w:hint="eastAsia"/>
                      <w:szCs w:val="21"/>
                    </w:rPr>
                    <w:t>5</w:t>
                  </w:r>
                </w:p>
              </w:tc>
            </w:tr>
            <w:tr w:rsidR="000D296F" w:rsidRPr="00523A03" w:rsidTr="00435CFA">
              <w:trPr>
                <w:cantSplit/>
                <w:trHeight w:val="135"/>
                <w:tblHeader/>
              </w:trPr>
              <w:tc>
                <w:tcPr>
                  <w:tcW w:w="988" w:type="dxa"/>
                  <w:vMerge/>
                  <w:tcBorders>
                    <w:top w:val="single" w:sz="4" w:space="0" w:color="auto"/>
                    <w:left w:val="single" w:sz="4" w:space="0" w:color="auto"/>
                    <w:bottom w:val="single" w:sz="4" w:space="0" w:color="auto"/>
                    <w:right w:val="single" w:sz="4" w:space="0" w:color="auto"/>
                  </w:tcBorders>
                  <w:vAlign w:val="center"/>
                  <w:hideMark/>
                </w:tcPr>
                <w:p w:rsidR="00435CFA" w:rsidRPr="00523A03" w:rsidRDefault="00435CFA">
                  <w:pPr>
                    <w:widowControl/>
                    <w:jc w:val="left"/>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435CFA" w:rsidRPr="00523A03" w:rsidRDefault="00435CFA">
                  <w:pPr>
                    <w:jc w:val="center"/>
                    <w:rPr>
                      <w:rFonts w:ascii="宋体" w:hAnsi="宋体"/>
                      <w:szCs w:val="21"/>
                    </w:rPr>
                  </w:pPr>
                  <w:r w:rsidRPr="00523A03">
                    <w:rPr>
                      <w:rFonts w:ascii="宋体" w:hAnsi="宋体" w:hint="eastAsia"/>
                      <w:szCs w:val="21"/>
                    </w:rPr>
                    <w:t>废水处理</w:t>
                  </w:r>
                </w:p>
              </w:tc>
              <w:tc>
                <w:tcPr>
                  <w:tcW w:w="5235" w:type="dxa"/>
                  <w:tcBorders>
                    <w:top w:val="single" w:sz="4" w:space="0" w:color="auto"/>
                    <w:left w:val="single" w:sz="4" w:space="0" w:color="auto"/>
                    <w:bottom w:val="single" w:sz="4" w:space="0" w:color="auto"/>
                    <w:right w:val="single" w:sz="4" w:space="0" w:color="auto"/>
                  </w:tcBorders>
                  <w:vAlign w:val="center"/>
                  <w:hideMark/>
                </w:tcPr>
                <w:p w:rsidR="00435CFA" w:rsidRPr="00523A03" w:rsidRDefault="00435CFA" w:rsidP="00435CFA">
                  <w:pPr>
                    <w:jc w:val="left"/>
                    <w:rPr>
                      <w:rFonts w:ascii="宋体" w:hAnsi="宋体"/>
                      <w:szCs w:val="21"/>
                    </w:rPr>
                  </w:pPr>
                  <w:r w:rsidRPr="00523A03">
                    <w:rPr>
                      <w:rFonts w:ascii="宋体" w:hAnsi="宋体" w:hint="eastAsia"/>
                      <w:szCs w:val="21"/>
                    </w:rPr>
                    <w:t>临时沉淀池、临时化粪池</w:t>
                  </w:r>
                </w:p>
              </w:tc>
              <w:tc>
                <w:tcPr>
                  <w:tcW w:w="1280" w:type="dxa"/>
                  <w:tcBorders>
                    <w:top w:val="single" w:sz="4" w:space="0" w:color="auto"/>
                    <w:left w:val="single" w:sz="4" w:space="0" w:color="auto"/>
                    <w:bottom w:val="single" w:sz="4" w:space="0" w:color="auto"/>
                    <w:right w:val="single" w:sz="4" w:space="0" w:color="auto"/>
                  </w:tcBorders>
                  <w:vAlign w:val="center"/>
                  <w:hideMark/>
                </w:tcPr>
                <w:p w:rsidR="00435CFA" w:rsidRPr="00523A03" w:rsidRDefault="00435CFA">
                  <w:pPr>
                    <w:jc w:val="center"/>
                    <w:rPr>
                      <w:rFonts w:ascii="宋体" w:hAnsi="宋体"/>
                      <w:szCs w:val="21"/>
                    </w:rPr>
                  </w:pPr>
                  <w:r w:rsidRPr="00523A03">
                    <w:rPr>
                      <w:rFonts w:ascii="宋体" w:hAnsi="宋体" w:hint="eastAsia"/>
                      <w:szCs w:val="21"/>
                    </w:rPr>
                    <w:t>2</w:t>
                  </w:r>
                </w:p>
              </w:tc>
            </w:tr>
            <w:tr w:rsidR="000D296F" w:rsidRPr="00523A03" w:rsidTr="00435CFA">
              <w:trPr>
                <w:cantSplit/>
                <w:trHeight w:val="20"/>
                <w:tblHeader/>
              </w:trPr>
              <w:tc>
                <w:tcPr>
                  <w:tcW w:w="988" w:type="dxa"/>
                  <w:vMerge/>
                  <w:tcBorders>
                    <w:top w:val="single" w:sz="4" w:space="0" w:color="auto"/>
                    <w:left w:val="single" w:sz="4" w:space="0" w:color="auto"/>
                    <w:bottom w:val="single" w:sz="4" w:space="0" w:color="auto"/>
                    <w:right w:val="single" w:sz="4" w:space="0" w:color="auto"/>
                  </w:tcBorders>
                  <w:vAlign w:val="center"/>
                  <w:hideMark/>
                </w:tcPr>
                <w:p w:rsidR="00435CFA" w:rsidRPr="00523A03" w:rsidRDefault="00435CFA">
                  <w:pPr>
                    <w:widowControl/>
                    <w:jc w:val="left"/>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435CFA" w:rsidRPr="00523A03" w:rsidRDefault="00435CFA">
                  <w:pPr>
                    <w:jc w:val="center"/>
                    <w:rPr>
                      <w:rFonts w:ascii="宋体" w:hAnsi="宋体"/>
                      <w:szCs w:val="21"/>
                    </w:rPr>
                  </w:pPr>
                  <w:r w:rsidRPr="00523A03">
                    <w:rPr>
                      <w:rFonts w:ascii="宋体" w:hAnsi="宋体" w:hint="eastAsia"/>
                      <w:szCs w:val="21"/>
                    </w:rPr>
                    <w:t>固废处置</w:t>
                  </w:r>
                </w:p>
              </w:tc>
              <w:tc>
                <w:tcPr>
                  <w:tcW w:w="5235" w:type="dxa"/>
                  <w:tcBorders>
                    <w:top w:val="single" w:sz="4" w:space="0" w:color="auto"/>
                    <w:left w:val="single" w:sz="4" w:space="0" w:color="auto"/>
                    <w:bottom w:val="single" w:sz="4" w:space="0" w:color="auto"/>
                    <w:right w:val="single" w:sz="4" w:space="0" w:color="auto"/>
                  </w:tcBorders>
                  <w:vAlign w:val="center"/>
                  <w:hideMark/>
                </w:tcPr>
                <w:p w:rsidR="00435CFA" w:rsidRPr="00523A03" w:rsidRDefault="00435CFA">
                  <w:pPr>
                    <w:jc w:val="left"/>
                    <w:rPr>
                      <w:rFonts w:ascii="宋体" w:hAnsi="宋体"/>
                      <w:szCs w:val="21"/>
                    </w:rPr>
                  </w:pPr>
                  <w:r w:rsidRPr="00523A03">
                    <w:rPr>
                      <w:rFonts w:ascii="宋体" w:hAnsi="宋体" w:hint="eastAsia"/>
                      <w:szCs w:val="21"/>
                    </w:rPr>
                    <w:t>建筑垃圾清运</w:t>
                  </w:r>
                </w:p>
              </w:tc>
              <w:tc>
                <w:tcPr>
                  <w:tcW w:w="1280" w:type="dxa"/>
                  <w:tcBorders>
                    <w:top w:val="single" w:sz="4" w:space="0" w:color="auto"/>
                    <w:left w:val="single" w:sz="4" w:space="0" w:color="auto"/>
                    <w:bottom w:val="single" w:sz="4" w:space="0" w:color="auto"/>
                    <w:right w:val="single" w:sz="4" w:space="0" w:color="auto"/>
                  </w:tcBorders>
                  <w:vAlign w:val="center"/>
                  <w:hideMark/>
                </w:tcPr>
                <w:p w:rsidR="00435CFA" w:rsidRPr="00523A03" w:rsidRDefault="00435CFA">
                  <w:pPr>
                    <w:jc w:val="center"/>
                    <w:rPr>
                      <w:rFonts w:ascii="宋体" w:hAnsi="宋体"/>
                      <w:szCs w:val="21"/>
                    </w:rPr>
                  </w:pPr>
                  <w:r w:rsidRPr="00523A03">
                    <w:rPr>
                      <w:rFonts w:ascii="宋体" w:hAnsi="宋体" w:hint="eastAsia"/>
                      <w:szCs w:val="21"/>
                    </w:rPr>
                    <w:t>2</w:t>
                  </w:r>
                </w:p>
              </w:tc>
            </w:tr>
            <w:tr w:rsidR="000D296F" w:rsidRPr="00523A03" w:rsidTr="00AF048D">
              <w:trPr>
                <w:cantSplit/>
                <w:trHeight w:val="20"/>
                <w:tblHeader/>
              </w:trPr>
              <w:tc>
                <w:tcPr>
                  <w:tcW w:w="988" w:type="dxa"/>
                  <w:vMerge w:val="restart"/>
                  <w:tcBorders>
                    <w:top w:val="single" w:sz="4" w:space="0" w:color="auto"/>
                    <w:left w:val="single" w:sz="4" w:space="0" w:color="auto"/>
                    <w:right w:val="single" w:sz="4" w:space="0" w:color="auto"/>
                  </w:tcBorders>
                  <w:vAlign w:val="center"/>
                  <w:hideMark/>
                </w:tcPr>
                <w:p w:rsidR="00435CFA" w:rsidRPr="00523A03" w:rsidRDefault="00435CFA">
                  <w:pPr>
                    <w:jc w:val="center"/>
                    <w:rPr>
                      <w:rFonts w:ascii="宋体" w:hAnsi="宋体"/>
                      <w:szCs w:val="21"/>
                    </w:rPr>
                  </w:pPr>
                  <w:r w:rsidRPr="00523A03">
                    <w:rPr>
                      <w:rFonts w:ascii="宋体" w:hAnsi="宋体" w:hint="eastAsia"/>
                      <w:bCs/>
                      <w:szCs w:val="21"/>
                    </w:rPr>
                    <w:t>运营期</w:t>
                  </w:r>
                </w:p>
              </w:tc>
              <w:tc>
                <w:tcPr>
                  <w:tcW w:w="1559" w:type="dxa"/>
                  <w:tcBorders>
                    <w:top w:val="single" w:sz="4" w:space="0" w:color="auto"/>
                    <w:left w:val="single" w:sz="4" w:space="0" w:color="auto"/>
                    <w:bottom w:val="single" w:sz="4" w:space="0" w:color="auto"/>
                    <w:right w:val="single" w:sz="4" w:space="0" w:color="auto"/>
                  </w:tcBorders>
                  <w:vAlign w:val="center"/>
                </w:tcPr>
                <w:p w:rsidR="00435CFA" w:rsidRPr="00523A03" w:rsidRDefault="00435CFA">
                  <w:pPr>
                    <w:jc w:val="center"/>
                    <w:rPr>
                      <w:rFonts w:ascii="宋体" w:hAnsi="宋体"/>
                      <w:szCs w:val="21"/>
                    </w:rPr>
                  </w:pPr>
                  <w:r w:rsidRPr="00523A03">
                    <w:rPr>
                      <w:rFonts w:ascii="宋体" w:hAnsi="宋体" w:hint="eastAsia"/>
                      <w:szCs w:val="21"/>
                    </w:rPr>
                    <w:t>生活污水</w:t>
                  </w:r>
                </w:p>
              </w:tc>
              <w:tc>
                <w:tcPr>
                  <w:tcW w:w="5235" w:type="dxa"/>
                  <w:tcBorders>
                    <w:top w:val="single" w:sz="4" w:space="0" w:color="auto"/>
                    <w:left w:val="single" w:sz="4" w:space="0" w:color="auto"/>
                    <w:bottom w:val="single" w:sz="4" w:space="0" w:color="auto"/>
                    <w:right w:val="single" w:sz="4" w:space="0" w:color="auto"/>
                  </w:tcBorders>
                  <w:vAlign w:val="center"/>
                </w:tcPr>
                <w:p w:rsidR="00435CFA" w:rsidRPr="00523A03" w:rsidRDefault="00435CFA">
                  <w:pPr>
                    <w:rPr>
                      <w:rFonts w:ascii="宋体" w:hAnsi="宋体"/>
                      <w:szCs w:val="21"/>
                    </w:rPr>
                  </w:pPr>
                  <w:r w:rsidRPr="00523A03">
                    <w:rPr>
                      <w:rFonts w:ascii="宋体" w:hAnsi="宋体" w:hint="eastAsia"/>
                      <w:szCs w:val="21"/>
                    </w:rPr>
                    <w:t>化粪池及防渗</w:t>
                  </w:r>
                </w:p>
              </w:tc>
              <w:tc>
                <w:tcPr>
                  <w:tcW w:w="1280" w:type="dxa"/>
                  <w:tcBorders>
                    <w:top w:val="single" w:sz="4" w:space="0" w:color="auto"/>
                    <w:left w:val="single" w:sz="4" w:space="0" w:color="auto"/>
                    <w:bottom w:val="single" w:sz="4" w:space="0" w:color="auto"/>
                    <w:right w:val="single" w:sz="4" w:space="0" w:color="auto"/>
                  </w:tcBorders>
                  <w:vAlign w:val="center"/>
                </w:tcPr>
                <w:p w:rsidR="00435CFA" w:rsidRPr="00523A03" w:rsidRDefault="00435CFA" w:rsidP="00435CFA">
                  <w:pPr>
                    <w:jc w:val="center"/>
                    <w:rPr>
                      <w:rFonts w:ascii="宋体" w:hAnsi="宋体"/>
                      <w:szCs w:val="21"/>
                    </w:rPr>
                  </w:pPr>
                  <w:r w:rsidRPr="00523A03">
                    <w:rPr>
                      <w:rFonts w:ascii="宋体" w:hAnsi="宋体" w:hint="eastAsia"/>
                      <w:szCs w:val="21"/>
                    </w:rPr>
                    <w:t>10</w:t>
                  </w:r>
                </w:p>
              </w:tc>
            </w:tr>
            <w:tr w:rsidR="000D296F" w:rsidRPr="00523A03" w:rsidTr="00AF048D">
              <w:trPr>
                <w:cantSplit/>
                <w:trHeight w:val="132"/>
                <w:tblHeader/>
              </w:trPr>
              <w:tc>
                <w:tcPr>
                  <w:tcW w:w="988" w:type="dxa"/>
                  <w:vMerge/>
                  <w:tcBorders>
                    <w:left w:val="single" w:sz="4" w:space="0" w:color="auto"/>
                    <w:right w:val="single" w:sz="4" w:space="0" w:color="auto"/>
                  </w:tcBorders>
                  <w:vAlign w:val="center"/>
                  <w:hideMark/>
                </w:tcPr>
                <w:p w:rsidR="00435CFA" w:rsidRPr="00523A03" w:rsidRDefault="00435CFA">
                  <w:pPr>
                    <w:widowControl/>
                    <w:jc w:val="left"/>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435CFA" w:rsidRPr="00523A03" w:rsidRDefault="00435CFA">
                  <w:pPr>
                    <w:jc w:val="center"/>
                    <w:rPr>
                      <w:rFonts w:ascii="宋体" w:hAnsi="宋体"/>
                      <w:szCs w:val="21"/>
                    </w:rPr>
                  </w:pPr>
                  <w:r w:rsidRPr="00523A03">
                    <w:rPr>
                      <w:rFonts w:ascii="宋体" w:hAnsi="宋体" w:hint="eastAsia"/>
                      <w:szCs w:val="21"/>
                    </w:rPr>
                    <w:t>噪声</w:t>
                  </w:r>
                </w:p>
              </w:tc>
              <w:tc>
                <w:tcPr>
                  <w:tcW w:w="5235" w:type="dxa"/>
                  <w:tcBorders>
                    <w:top w:val="single" w:sz="4" w:space="0" w:color="auto"/>
                    <w:left w:val="single" w:sz="4" w:space="0" w:color="auto"/>
                    <w:bottom w:val="single" w:sz="4" w:space="0" w:color="auto"/>
                    <w:right w:val="single" w:sz="4" w:space="0" w:color="auto"/>
                  </w:tcBorders>
                  <w:vAlign w:val="center"/>
                </w:tcPr>
                <w:p w:rsidR="00435CFA" w:rsidRPr="00523A03" w:rsidRDefault="00435CFA">
                  <w:pPr>
                    <w:rPr>
                      <w:rFonts w:ascii="宋体" w:hAnsi="宋体"/>
                      <w:szCs w:val="21"/>
                    </w:rPr>
                  </w:pPr>
                  <w:r w:rsidRPr="00523A03">
                    <w:rPr>
                      <w:rFonts w:ascii="宋体" w:hAnsi="宋体" w:hint="eastAsia"/>
                      <w:szCs w:val="21"/>
                    </w:rPr>
                    <w:t>风机消声、减振，地下室设备用房内放置</w:t>
                  </w:r>
                </w:p>
              </w:tc>
              <w:tc>
                <w:tcPr>
                  <w:tcW w:w="1280" w:type="dxa"/>
                  <w:tcBorders>
                    <w:top w:val="single" w:sz="4" w:space="0" w:color="auto"/>
                    <w:left w:val="single" w:sz="4" w:space="0" w:color="auto"/>
                    <w:bottom w:val="single" w:sz="4" w:space="0" w:color="auto"/>
                    <w:right w:val="single" w:sz="4" w:space="0" w:color="auto"/>
                  </w:tcBorders>
                  <w:vAlign w:val="center"/>
                </w:tcPr>
                <w:p w:rsidR="00435CFA" w:rsidRPr="00523A03" w:rsidRDefault="00CA12FF">
                  <w:pPr>
                    <w:jc w:val="center"/>
                    <w:rPr>
                      <w:rFonts w:ascii="宋体" w:hAnsi="宋体"/>
                      <w:szCs w:val="21"/>
                    </w:rPr>
                  </w:pPr>
                  <w:r>
                    <w:rPr>
                      <w:rFonts w:ascii="宋体" w:hAnsi="宋体" w:hint="eastAsia"/>
                      <w:szCs w:val="21"/>
                    </w:rPr>
                    <w:t>5</w:t>
                  </w:r>
                </w:p>
              </w:tc>
            </w:tr>
            <w:tr w:rsidR="000D296F" w:rsidRPr="00523A03" w:rsidTr="00AF048D">
              <w:trPr>
                <w:cantSplit/>
                <w:trHeight w:val="20"/>
                <w:tblHeader/>
              </w:trPr>
              <w:tc>
                <w:tcPr>
                  <w:tcW w:w="988" w:type="dxa"/>
                  <w:vMerge/>
                  <w:tcBorders>
                    <w:left w:val="single" w:sz="4" w:space="0" w:color="auto"/>
                    <w:right w:val="single" w:sz="4" w:space="0" w:color="auto"/>
                  </w:tcBorders>
                  <w:vAlign w:val="center"/>
                  <w:hideMark/>
                </w:tcPr>
                <w:p w:rsidR="00435CFA" w:rsidRPr="00523A03" w:rsidRDefault="00435CFA">
                  <w:pPr>
                    <w:widowControl/>
                    <w:jc w:val="left"/>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435CFA" w:rsidRPr="00523A03" w:rsidRDefault="00435CFA">
                  <w:pPr>
                    <w:jc w:val="center"/>
                    <w:rPr>
                      <w:rFonts w:ascii="宋体" w:hAnsi="宋体"/>
                      <w:szCs w:val="21"/>
                    </w:rPr>
                  </w:pPr>
                  <w:r w:rsidRPr="00523A03">
                    <w:rPr>
                      <w:rFonts w:ascii="宋体" w:hAnsi="宋体" w:hint="eastAsia"/>
                      <w:szCs w:val="21"/>
                    </w:rPr>
                    <w:t>生活垃圾</w:t>
                  </w:r>
                </w:p>
              </w:tc>
              <w:tc>
                <w:tcPr>
                  <w:tcW w:w="5235" w:type="dxa"/>
                  <w:tcBorders>
                    <w:top w:val="single" w:sz="4" w:space="0" w:color="auto"/>
                    <w:left w:val="single" w:sz="4" w:space="0" w:color="auto"/>
                    <w:bottom w:val="single" w:sz="4" w:space="0" w:color="auto"/>
                    <w:right w:val="single" w:sz="4" w:space="0" w:color="auto"/>
                  </w:tcBorders>
                  <w:vAlign w:val="center"/>
                  <w:hideMark/>
                </w:tcPr>
                <w:p w:rsidR="00435CFA" w:rsidRPr="00523A03" w:rsidRDefault="00435CFA" w:rsidP="00CA12FF">
                  <w:pPr>
                    <w:rPr>
                      <w:rFonts w:ascii="宋体" w:hAnsi="宋体"/>
                      <w:szCs w:val="21"/>
                    </w:rPr>
                  </w:pPr>
                  <w:r w:rsidRPr="00523A03">
                    <w:rPr>
                      <w:rFonts w:ascii="宋体" w:hAnsi="宋体" w:hint="eastAsia"/>
                      <w:szCs w:val="21"/>
                    </w:rPr>
                    <w:t>设置垃圾箱桶，由环卫部门定期清运</w:t>
                  </w:r>
                </w:p>
              </w:tc>
              <w:tc>
                <w:tcPr>
                  <w:tcW w:w="1280" w:type="dxa"/>
                  <w:tcBorders>
                    <w:top w:val="single" w:sz="4" w:space="0" w:color="auto"/>
                    <w:left w:val="single" w:sz="4" w:space="0" w:color="auto"/>
                    <w:bottom w:val="single" w:sz="4" w:space="0" w:color="auto"/>
                    <w:right w:val="single" w:sz="4" w:space="0" w:color="auto"/>
                  </w:tcBorders>
                  <w:vAlign w:val="center"/>
                  <w:hideMark/>
                </w:tcPr>
                <w:p w:rsidR="00435CFA" w:rsidRPr="00523A03" w:rsidRDefault="00435CFA">
                  <w:pPr>
                    <w:jc w:val="center"/>
                    <w:rPr>
                      <w:rFonts w:ascii="宋体" w:hAnsi="宋体"/>
                      <w:szCs w:val="21"/>
                    </w:rPr>
                  </w:pPr>
                  <w:r w:rsidRPr="00523A03">
                    <w:rPr>
                      <w:rFonts w:ascii="宋体" w:hAnsi="宋体" w:hint="eastAsia"/>
                      <w:szCs w:val="21"/>
                    </w:rPr>
                    <w:t>1</w:t>
                  </w:r>
                </w:p>
              </w:tc>
            </w:tr>
            <w:tr w:rsidR="00CA12FF" w:rsidRPr="00523A03" w:rsidTr="00AF048D">
              <w:trPr>
                <w:cantSplit/>
                <w:trHeight w:val="20"/>
                <w:tblHeader/>
              </w:trPr>
              <w:tc>
                <w:tcPr>
                  <w:tcW w:w="988" w:type="dxa"/>
                  <w:vMerge/>
                  <w:tcBorders>
                    <w:left w:val="single" w:sz="4" w:space="0" w:color="auto"/>
                    <w:right w:val="single" w:sz="4" w:space="0" w:color="auto"/>
                  </w:tcBorders>
                  <w:vAlign w:val="center"/>
                </w:tcPr>
                <w:p w:rsidR="00CA12FF" w:rsidRPr="00523A03" w:rsidRDefault="00CA12FF">
                  <w:pPr>
                    <w:widowControl/>
                    <w:jc w:val="left"/>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A12FF" w:rsidRPr="00523A03" w:rsidRDefault="00CA12FF">
                  <w:pPr>
                    <w:jc w:val="center"/>
                    <w:rPr>
                      <w:rFonts w:ascii="宋体" w:hAnsi="宋体"/>
                      <w:szCs w:val="21"/>
                    </w:rPr>
                  </w:pPr>
                  <w:r>
                    <w:rPr>
                      <w:rFonts w:ascii="宋体" w:hAnsi="宋体" w:hint="eastAsia"/>
                      <w:szCs w:val="21"/>
                    </w:rPr>
                    <w:t>包装废物</w:t>
                  </w:r>
                </w:p>
              </w:tc>
              <w:tc>
                <w:tcPr>
                  <w:tcW w:w="5235" w:type="dxa"/>
                  <w:tcBorders>
                    <w:top w:val="single" w:sz="4" w:space="0" w:color="auto"/>
                    <w:left w:val="single" w:sz="4" w:space="0" w:color="auto"/>
                    <w:bottom w:val="single" w:sz="4" w:space="0" w:color="auto"/>
                    <w:right w:val="single" w:sz="4" w:space="0" w:color="auto"/>
                  </w:tcBorders>
                  <w:vAlign w:val="center"/>
                </w:tcPr>
                <w:p w:rsidR="00CA12FF" w:rsidRPr="00523A03" w:rsidRDefault="00CA12FF">
                  <w:pPr>
                    <w:rPr>
                      <w:rFonts w:ascii="宋体" w:hAnsi="宋体"/>
                      <w:szCs w:val="21"/>
                    </w:rPr>
                  </w:pPr>
                  <w:r w:rsidRPr="00523A03">
                    <w:rPr>
                      <w:rFonts w:ascii="宋体" w:hAnsi="宋体" w:hint="eastAsia"/>
                      <w:szCs w:val="21"/>
                    </w:rPr>
                    <w:t>分类收集，</w:t>
                  </w:r>
                  <w:r>
                    <w:rPr>
                      <w:rFonts w:ascii="宋体" w:hAnsi="宋体" w:hint="eastAsia"/>
                      <w:szCs w:val="21"/>
                    </w:rPr>
                    <w:t>交机场物资回收部门处置</w:t>
                  </w:r>
                </w:p>
              </w:tc>
              <w:tc>
                <w:tcPr>
                  <w:tcW w:w="1280" w:type="dxa"/>
                  <w:tcBorders>
                    <w:top w:val="single" w:sz="4" w:space="0" w:color="auto"/>
                    <w:left w:val="single" w:sz="4" w:space="0" w:color="auto"/>
                    <w:bottom w:val="single" w:sz="4" w:space="0" w:color="auto"/>
                    <w:right w:val="single" w:sz="4" w:space="0" w:color="auto"/>
                  </w:tcBorders>
                  <w:vAlign w:val="center"/>
                </w:tcPr>
                <w:p w:rsidR="00CA12FF" w:rsidRPr="00523A03" w:rsidRDefault="00CA12FF">
                  <w:pPr>
                    <w:jc w:val="center"/>
                    <w:rPr>
                      <w:rFonts w:ascii="宋体" w:hAnsi="宋体"/>
                      <w:szCs w:val="21"/>
                    </w:rPr>
                  </w:pPr>
                  <w:r>
                    <w:rPr>
                      <w:rFonts w:ascii="宋体" w:hAnsi="宋体" w:hint="eastAsia"/>
                      <w:szCs w:val="21"/>
                    </w:rPr>
                    <w:t>1</w:t>
                  </w:r>
                </w:p>
              </w:tc>
            </w:tr>
            <w:tr w:rsidR="000D296F" w:rsidRPr="00523A03" w:rsidTr="00AF048D">
              <w:trPr>
                <w:cantSplit/>
                <w:trHeight w:val="20"/>
                <w:tblHeader/>
              </w:trPr>
              <w:tc>
                <w:tcPr>
                  <w:tcW w:w="988" w:type="dxa"/>
                  <w:vMerge/>
                  <w:tcBorders>
                    <w:left w:val="single" w:sz="4" w:space="0" w:color="auto"/>
                    <w:right w:val="single" w:sz="4" w:space="0" w:color="auto"/>
                  </w:tcBorders>
                  <w:vAlign w:val="center"/>
                </w:tcPr>
                <w:p w:rsidR="00435CFA" w:rsidRPr="00523A03" w:rsidRDefault="00435CFA">
                  <w:pPr>
                    <w:widowControl/>
                    <w:jc w:val="left"/>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435CFA" w:rsidRPr="00523A03" w:rsidRDefault="00435CFA">
                  <w:pPr>
                    <w:jc w:val="center"/>
                    <w:rPr>
                      <w:rFonts w:ascii="宋体" w:hAnsi="宋体"/>
                      <w:szCs w:val="21"/>
                    </w:rPr>
                  </w:pPr>
                  <w:r w:rsidRPr="00523A03">
                    <w:rPr>
                      <w:rFonts w:ascii="宋体" w:hAnsi="宋体" w:hint="eastAsia"/>
                      <w:szCs w:val="21"/>
                    </w:rPr>
                    <w:t>风险防范</w:t>
                  </w:r>
                </w:p>
              </w:tc>
              <w:tc>
                <w:tcPr>
                  <w:tcW w:w="5235" w:type="dxa"/>
                  <w:tcBorders>
                    <w:top w:val="single" w:sz="4" w:space="0" w:color="auto"/>
                    <w:left w:val="single" w:sz="4" w:space="0" w:color="auto"/>
                    <w:bottom w:val="single" w:sz="4" w:space="0" w:color="auto"/>
                    <w:right w:val="single" w:sz="4" w:space="0" w:color="auto"/>
                  </w:tcBorders>
                  <w:vAlign w:val="center"/>
                </w:tcPr>
                <w:p w:rsidR="00435CFA" w:rsidRPr="00523A03" w:rsidRDefault="00435CFA" w:rsidP="00435CFA">
                  <w:pPr>
                    <w:rPr>
                      <w:rFonts w:ascii="宋体" w:hAnsi="宋体"/>
                      <w:szCs w:val="21"/>
                    </w:rPr>
                  </w:pPr>
                  <w:r w:rsidRPr="00523A03">
                    <w:rPr>
                      <w:rFonts w:ascii="宋体" w:hAnsi="宋体" w:hint="eastAsia"/>
                      <w:szCs w:val="21"/>
                    </w:rPr>
                    <w:t>消防水收集池、库房地基基础防渗</w:t>
                  </w:r>
                </w:p>
              </w:tc>
              <w:tc>
                <w:tcPr>
                  <w:tcW w:w="1280" w:type="dxa"/>
                  <w:tcBorders>
                    <w:top w:val="single" w:sz="4" w:space="0" w:color="auto"/>
                    <w:left w:val="single" w:sz="4" w:space="0" w:color="auto"/>
                    <w:bottom w:val="single" w:sz="4" w:space="0" w:color="auto"/>
                    <w:right w:val="single" w:sz="4" w:space="0" w:color="auto"/>
                  </w:tcBorders>
                  <w:vAlign w:val="center"/>
                </w:tcPr>
                <w:p w:rsidR="00435CFA" w:rsidRPr="00CC1302" w:rsidRDefault="00CC1302">
                  <w:pPr>
                    <w:jc w:val="center"/>
                    <w:rPr>
                      <w:rFonts w:ascii="宋体" w:hAnsi="宋体"/>
                      <w:color w:val="0000FF"/>
                      <w:szCs w:val="21"/>
                    </w:rPr>
                  </w:pPr>
                  <w:r w:rsidRPr="00CC1302">
                    <w:rPr>
                      <w:rFonts w:ascii="宋体" w:hAnsi="宋体" w:hint="eastAsia"/>
                      <w:color w:val="0000FF"/>
                      <w:szCs w:val="21"/>
                    </w:rPr>
                    <w:t>44</w:t>
                  </w:r>
                </w:p>
              </w:tc>
            </w:tr>
            <w:tr w:rsidR="000D296F" w:rsidRPr="00523A03" w:rsidTr="00435CFA">
              <w:trPr>
                <w:cantSplit/>
                <w:trHeight w:val="20"/>
                <w:tblHeader/>
              </w:trPr>
              <w:tc>
                <w:tcPr>
                  <w:tcW w:w="2547" w:type="dxa"/>
                  <w:gridSpan w:val="2"/>
                  <w:tcBorders>
                    <w:top w:val="single" w:sz="4" w:space="0" w:color="auto"/>
                    <w:left w:val="single" w:sz="4" w:space="0" w:color="auto"/>
                    <w:bottom w:val="single" w:sz="4" w:space="0" w:color="auto"/>
                    <w:right w:val="single" w:sz="4" w:space="0" w:color="auto"/>
                  </w:tcBorders>
                  <w:vAlign w:val="center"/>
                  <w:hideMark/>
                </w:tcPr>
                <w:p w:rsidR="00435CFA" w:rsidRPr="00523A03" w:rsidRDefault="00435CFA">
                  <w:pPr>
                    <w:jc w:val="center"/>
                    <w:rPr>
                      <w:rFonts w:ascii="宋体" w:hAnsi="宋体" w:cs="宋体"/>
                      <w:kern w:val="0"/>
                      <w:szCs w:val="21"/>
                    </w:rPr>
                  </w:pPr>
                  <w:r w:rsidRPr="00523A03">
                    <w:rPr>
                      <w:rFonts w:ascii="宋体" w:hAnsi="宋体" w:hint="eastAsia"/>
                      <w:szCs w:val="21"/>
                    </w:rPr>
                    <w:t>环境绿化</w:t>
                  </w:r>
                </w:p>
              </w:tc>
              <w:tc>
                <w:tcPr>
                  <w:tcW w:w="5235" w:type="dxa"/>
                  <w:tcBorders>
                    <w:top w:val="single" w:sz="4" w:space="0" w:color="auto"/>
                    <w:left w:val="single" w:sz="4" w:space="0" w:color="auto"/>
                    <w:bottom w:val="single" w:sz="4" w:space="0" w:color="auto"/>
                    <w:right w:val="single" w:sz="4" w:space="0" w:color="auto"/>
                  </w:tcBorders>
                  <w:vAlign w:val="center"/>
                  <w:hideMark/>
                </w:tcPr>
                <w:p w:rsidR="00435CFA" w:rsidRPr="00523A03" w:rsidRDefault="00435CFA" w:rsidP="00435CFA">
                  <w:pPr>
                    <w:jc w:val="left"/>
                    <w:rPr>
                      <w:rFonts w:ascii="宋体" w:hAnsi="宋体" w:cs="宋体"/>
                      <w:kern w:val="0"/>
                      <w:szCs w:val="21"/>
                    </w:rPr>
                  </w:pPr>
                  <w:r w:rsidRPr="00523A03">
                    <w:rPr>
                      <w:rFonts w:ascii="宋体" w:hAnsi="宋体" w:hint="eastAsia"/>
                      <w:szCs w:val="21"/>
                    </w:rPr>
                    <w:t>绿地面积1134m</w:t>
                  </w:r>
                  <w:r w:rsidRPr="00523A03">
                    <w:rPr>
                      <w:rFonts w:ascii="宋体" w:hAnsi="宋体" w:hint="eastAsia"/>
                      <w:szCs w:val="21"/>
                      <w:vertAlign w:val="superscript"/>
                    </w:rPr>
                    <w:t>2</w:t>
                  </w:r>
                  <w:r w:rsidRPr="00523A03">
                    <w:rPr>
                      <w:rFonts w:ascii="宋体" w:hAnsi="宋体" w:hint="eastAsia"/>
                      <w:szCs w:val="21"/>
                    </w:rPr>
                    <w:t>，绿地率</w:t>
                  </w:r>
                  <w:r w:rsidR="00AD6B68">
                    <w:rPr>
                      <w:rFonts w:ascii="宋体" w:hAnsi="宋体" w:hint="eastAsia"/>
                      <w:szCs w:val="21"/>
                    </w:rPr>
                    <w:t>10.</w:t>
                  </w:r>
                  <w:r w:rsidR="009A5826">
                    <w:rPr>
                      <w:rFonts w:ascii="宋体" w:hAnsi="宋体" w:hint="eastAsia"/>
                      <w:szCs w:val="21"/>
                    </w:rPr>
                    <w:t>2</w:t>
                  </w:r>
                  <w:r w:rsidRPr="00523A03">
                    <w:rPr>
                      <w:rFonts w:ascii="宋体" w:hAnsi="宋体" w:hint="eastAsia"/>
                      <w:szCs w:val="21"/>
                    </w:rPr>
                    <w:t>%</w:t>
                  </w:r>
                </w:p>
              </w:tc>
              <w:tc>
                <w:tcPr>
                  <w:tcW w:w="1280" w:type="dxa"/>
                  <w:tcBorders>
                    <w:top w:val="single" w:sz="4" w:space="0" w:color="auto"/>
                    <w:left w:val="single" w:sz="4" w:space="0" w:color="auto"/>
                    <w:bottom w:val="single" w:sz="4" w:space="0" w:color="auto"/>
                    <w:right w:val="single" w:sz="4" w:space="0" w:color="auto"/>
                  </w:tcBorders>
                  <w:vAlign w:val="center"/>
                  <w:hideMark/>
                </w:tcPr>
                <w:p w:rsidR="00435CFA" w:rsidRPr="00523A03" w:rsidRDefault="00435CFA">
                  <w:pPr>
                    <w:jc w:val="center"/>
                    <w:rPr>
                      <w:rFonts w:ascii="宋体" w:hAnsi="宋体"/>
                      <w:szCs w:val="21"/>
                    </w:rPr>
                  </w:pPr>
                  <w:r w:rsidRPr="00523A03">
                    <w:rPr>
                      <w:rFonts w:ascii="宋体" w:hAnsi="宋体" w:hint="eastAsia"/>
                      <w:szCs w:val="21"/>
                    </w:rPr>
                    <w:t>3</w:t>
                  </w:r>
                </w:p>
              </w:tc>
            </w:tr>
            <w:tr w:rsidR="000D296F" w:rsidRPr="00523A03" w:rsidTr="00435CFA">
              <w:trPr>
                <w:cantSplit/>
                <w:trHeight w:val="20"/>
                <w:tblHeader/>
              </w:trPr>
              <w:tc>
                <w:tcPr>
                  <w:tcW w:w="988" w:type="dxa"/>
                  <w:tcBorders>
                    <w:top w:val="single" w:sz="4" w:space="0" w:color="auto"/>
                    <w:left w:val="single" w:sz="4" w:space="0" w:color="auto"/>
                    <w:bottom w:val="single" w:sz="4" w:space="0" w:color="auto"/>
                    <w:right w:val="single" w:sz="4" w:space="0" w:color="auto"/>
                  </w:tcBorders>
                  <w:vAlign w:val="center"/>
                  <w:hideMark/>
                </w:tcPr>
                <w:p w:rsidR="00435CFA" w:rsidRPr="00523A03" w:rsidRDefault="00435CFA">
                  <w:pPr>
                    <w:jc w:val="center"/>
                    <w:rPr>
                      <w:rFonts w:ascii="宋体" w:hAnsi="宋体"/>
                      <w:szCs w:val="21"/>
                    </w:rPr>
                  </w:pPr>
                  <w:r w:rsidRPr="00523A03">
                    <w:rPr>
                      <w:rFonts w:ascii="宋体" w:hAnsi="宋体" w:hint="eastAsia"/>
                      <w:szCs w:val="21"/>
                    </w:rPr>
                    <w:t>验收</w:t>
                  </w:r>
                </w:p>
              </w:tc>
              <w:tc>
                <w:tcPr>
                  <w:tcW w:w="1559" w:type="dxa"/>
                  <w:tcBorders>
                    <w:top w:val="single" w:sz="4" w:space="0" w:color="auto"/>
                    <w:left w:val="single" w:sz="4" w:space="0" w:color="auto"/>
                    <w:bottom w:val="single" w:sz="4" w:space="0" w:color="auto"/>
                    <w:right w:val="single" w:sz="4" w:space="0" w:color="auto"/>
                  </w:tcBorders>
                  <w:vAlign w:val="center"/>
                  <w:hideMark/>
                </w:tcPr>
                <w:p w:rsidR="00435CFA" w:rsidRPr="00523A03" w:rsidRDefault="00435CFA">
                  <w:pPr>
                    <w:jc w:val="center"/>
                    <w:rPr>
                      <w:rFonts w:ascii="宋体" w:hAnsi="宋体"/>
                      <w:szCs w:val="21"/>
                    </w:rPr>
                  </w:pPr>
                  <w:r w:rsidRPr="00523A03">
                    <w:rPr>
                      <w:rFonts w:ascii="宋体" w:hAnsi="宋体" w:hint="eastAsia"/>
                      <w:szCs w:val="21"/>
                    </w:rPr>
                    <w:t>竣工环保验收</w:t>
                  </w:r>
                </w:p>
              </w:tc>
              <w:tc>
                <w:tcPr>
                  <w:tcW w:w="5235" w:type="dxa"/>
                  <w:tcBorders>
                    <w:top w:val="single" w:sz="4" w:space="0" w:color="auto"/>
                    <w:left w:val="single" w:sz="4" w:space="0" w:color="auto"/>
                    <w:bottom w:val="single" w:sz="4" w:space="0" w:color="auto"/>
                    <w:right w:val="single" w:sz="4" w:space="0" w:color="auto"/>
                  </w:tcBorders>
                  <w:vAlign w:val="center"/>
                  <w:hideMark/>
                </w:tcPr>
                <w:p w:rsidR="00435CFA" w:rsidRPr="00523A03" w:rsidRDefault="00435CFA">
                  <w:pPr>
                    <w:jc w:val="left"/>
                    <w:rPr>
                      <w:rFonts w:ascii="宋体" w:hAnsi="宋体"/>
                      <w:szCs w:val="21"/>
                    </w:rPr>
                  </w:pPr>
                  <w:r w:rsidRPr="00523A03">
                    <w:rPr>
                      <w:rFonts w:ascii="宋体" w:hAnsi="宋体" w:hint="eastAsia"/>
                      <w:szCs w:val="21"/>
                    </w:rPr>
                    <w:t>监测费等</w:t>
                  </w:r>
                </w:p>
              </w:tc>
              <w:tc>
                <w:tcPr>
                  <w:tcW w:w="1280" w:type="dxa"/>
                  <w:tcBorders>
                    <w:top w:val="single" w:sz="4" w:space="0" w:color="auto"/>
                    <w:left w:val="single" w:sz="4" w:space="0" w:color="auto"/>
                    <w:bottom w:val="single" w:sz="4" w:space="0" w:color="auto"/>
                    <w:right w:val="single" w:sz="4" w:space="0" w:color="auto"/>
                  </w:tcBorders>
                  <w:vAlign w:val="center"/>
                  <w:hideMark/>
                </w:tcPr>
                <w:p w:rsidR="00435CFA" w:rsidRPr="00523A03" w:rsidRDefault="00435CFA">
                  <w:pPr>
                    <w:jc w:val="center"/>
                    <w:rPr>
                      <w:rFonts w:ascii="宋体" w:hAnsi="宋体"/>
                      <w:szCs w:val="21"/>
                    </w:rPr>
                  </w:pPr>
                  <w:r w:rsidRPr="00523A03">
                    <w:rPr>
                      <w:rFonts w:ascii="宋体" w:hAnsi="宋体" w:hint="eastAsia"/>
                      <w:szCs w:val="21"/>
                    </w:rPr>
                    <w:t>2</w:t>
                  </w:r>
                </w:p>
              </w:tc>
            </w:tr>
            <w:tr w:rsidR="000D296F" w:rsidRPr="00523A03" w:rsidTr="00435CFA">
              <w:trPr>
                <w:cantSplit/>
                <w:trHeight w:val="20"/>
                <w:tblHeader/>
              </w:trPr>
              <w:tc>
                <w:tcPr>
                  <w:tcW w:w="7782" w:type="dxa"/>
                  <w:gridSpan w:val="3"/>
                  <w:tcBorders>
                    <w:top w:val="single" w:sz="4" w:space="0" w:color="auto"/>
                    <w:left w:val="single" w:sz="4" w:space="0" w:color="auto"/>
                    <w:bottom w:val="single" w:sz="4" w:space="0" w:color="auto"/>
                    <w:right w:val="single" w:sz="4" w:space="0" w:color="auto"/>
                  </w:tcBorders>
                  <w:vAlign w:val="center"/>
                  <w:hideMark/>
                </w:tcPr>
                <w:p w:rsidR="00435CFA" w:rsidRPr="00523A03" w:rsidRDefault="00435CFA">
                  <w:pPr>
                    <w:jc w:val="center"/>
                    <w:rPr>
                      <w:rFonts w:ascii="宋体" w:hAnsi="宋体"/>
                      <w:szCs w:val="21"/>
                    </w:rPr>
                  </w:pPr>
                  <w:r w:rsidRPr="00523A03">
                    <w:rPr>
                      <w:rFonts w:ascii="宋体" w:hAnsi="宋体" w:hint="eastAsia"/>
                      <w:szCs w:val="21"/>
                    </w:rPr>
                    <w:t>合计</w:t>
                  </w:r>
                </w:p>
              </w:tc>
              <w:tc>
                <w:tcPr>
                  <w:tcW w:w="1280" w:type="dxa"/>
                  <w:tcBorders>
                    <w:top w:val="single" w:sz="4" w:space="0" w:color="auto"/>
                    <w:left w:val="single" w:sz="4" w:space="0" w:color="auto"/>
                    <w:bottom w:val="single" w:sz="4" w:space="0" w:color="auto"/>
                    <w:right w:val="single" w:sz="4" w:space="0" w:color="auto"/>
                  </w:tcBorders>
                  <w:vAlign w:val="center"/>
                  <w:hideMark/>
                </w:tcPr>
                <w:p w:rsidR="00435CFA" w:rsidRPr="00523A03" w:rsidRDefault="00CC1302" w:rsidP="00CC1302">
                  <w:pPr>
                    <w:jc w:val="center"/>
                    <w:rPr>
                      <w:rFonts w:ascii="宋体" w:hAnsi="宋体"/>
                      <w:szCs w:val="21"/>
                    </w:rPr>
                  </w:pPr>
                  <w:r>
                    <w:rPr>
                      <w:rFonts w:ascii="宋体" w:hAnsi="宋体" w:hint="eastAsia"/>
                      <w:szCs w:val="21"/>
                    </w:rPr>
                    <w:t>75</w:t>
                  </w:r>
                </w:p>
              </w:tc>
            </w:tr>
          </w:tbl>
          <w:p w:rsidR="000D296F" w:rsidRPr="00523A03" w:rsidRDefault="000D296F" w:rsidP="000D296F">
            <w:pPr>
              <w:spacing w:line="360" w:lineRule="auto"/>
              <w:ind w:firstLineChars="200" w:firstLine="482"/>
              <w:rPr>
                <w:rFonts w:ascii="宋体" w:hAnsi="宋体"/>
                <w:b/>
                <w:bCs/>
                <w:sz w:val="24"/>
              </w:rPr>
            </w:pPr>
            <w:r w:rsidRPr="00523A03">
              <w:rPr>
                <w:rFonts w:ascii="宋体" w:hAnsi="宋体" w:hint="eastAsia"/>
                <w:b/>
                <w:bCs/>
                <w:sz w:val="24"/>
              </w:rPr>
              <w:t>二、运行期污染物排放清单</w:t>
            </w:r>
          </w:p>
          <w:p w:rsidR="000D296F" w:rsidRPr="00523A03" w:rsidRDefault="000D296F" w:rsidP="000D296F">
            <w:pPr>
              <w:spacing w:line="360" w:lineRule="auto"/>
              <w:ind w:firstLineChars="200" w:firstLine="480"/>
              <w:rPr>
                <w:rFonts w:ascii="宋体" w:hAnsi="宋体"/>
                <w:sz w:val="24"/>
              </w:rPr>
            </w:pPr>
            <w:r w:rsidRPr="00523A03">
              <w:rPr>
                <w:rFonts w:ascii="宋体" w:hAnsi="宋体" w:hint="eastAsia"/>
                <w:sz w:val="24"/>
              </w:rPr>
              <w:t>本项目运行期污染物排放清单见表33。</w:t>
            </w:r>
          </w:p>
          <w:p w:rsidR="000D296F" w:rsidRPr="00523A03" w:rsidRDefault="00AC6A43" w:rsidP="00BD08A5">
            <w:pPr>
              <w:ind w:firstLineChars="200" w:firstLine="422"/>
              <w:rPr>
                <w:rFonts w:ascii="宋体" w:hAnsi="宋体"/>
                <w:b/>
                <w:bCs/>
              </w:rPr>
            </w:pPr>
            <w:r>
              <w:rPr>
                <w:rFonts w:ascii="宋体" w:hAnsi="宋体" w:hint="eastAsia"/>
                <w:b/>
                <w:bCs/>
              </w:rPr>
              <w:t>表33                          运行期污染物排放清单</w:t>
            </w:r>
          </w:p>
          <w:tbl>
            <w:tblPr>
              <w:tblW w:w="5000" w:type="pct"/>
              <w:jc w:val="center"/>
              <w:tblBorders>
                <w:top w:val="single" w:sz="4" w:space="0" w:color="auto"/>
                <w:left w:val="single" w:sz="4" w:space="0" w:color="auto"/>
                <w:bottom w:val="single" w:sz="4" w:space="0" w:color="auto"/>
                <w:right w:val="single" w:sz="4" w:space="0" w:color="auto"/>
              </w:tblBorders>
              <w:tblLayout w:type="fixed"/>
              <w:tblCellMar>
                <w:left w:w="11" w:type="dxa"/>
                <w:right w:w="11" w:type="dxa"/>
              </w:tblCellMar>
              <w:tblLook w:val="0000" w:firstRow="0" w:lastRow="0" w:firstColumn="0" w:lastColumn="0" w:noHBand="0" w:noVBand="0"/>
            </w:tblPr>
            <w:tblGrid>
              <w:gridCol w:w="461"/>
              <w:gridCol w:w="953"/>
              <w:gridCol w:w="709"/>
              <w:gridCol w:w="565"/>
              <w:gridCol w:w="709"/>
              <w:gridCol w:w="709"/>
              <w:gridCol w:w="2410"/>
              <w:gridCol w:w="567"/>
              <w:gridCol w:w="1979"/>
            </w:tblGrid>
            <w:tr w:rsidR="00CA12FF" w:rsidRPr="00592DAE" w:rsidTr="00CA12FF">
              <w:trPr>
                <w:cantSplit/>
                <w:trHeight w:val="20"/>
                <w:tblHeader/>
                <w:jc w:val="center"/>
              </w:trPr>
              <w:tc>
                <w:tcPr>
                  <w:tcW w:w="254" w:type="pct"/>
                  <w:vMerge w:val="restart"/>
                  <w:tcBorders>
                    <w:top w:val="single" w:sz="4" w:space="0" w:color="auto"/>
                    <w:left w:val="single" w:sz="4" w:space="0" w:color="auto"/>
                    <w:right w:val="single" w:sz="4" w:space="0" w:color="auto"/>
                  </w:tcBorders>
                  <w:vAlign w:val="center"/>
                </w:tcPr>
                <w:p w:rsidR="00592DAE" w:rsidRPr="00592DAE" w:rsidRDefault="00592DAE" w:rsidP="00CA12FF">
                  <w:pPr>
                    <w:adjustRightInd w:val="0"/>
                    <w:snapToGrid w:val="0"/>
                    <w:jc w:val="center"/>
                    <w:rPr>
                      <w:rFonts w:ascii="宋体" w:hAnsi="宋体"/>
                      <w:sz w:val="18"/>
                      <w:szCs w:val="18"/>
                    </w:rPr>
                  </w:pPr>
                  <w:r w:rsidRPr="00592DAE">
                    <w:rPr>
                      <w:rFonts w:ascii="宋体" w:hAnsi="宋体" w:hint="eastAsia"/>
                      <w:sz w:val="18"/>
                      <w:szCs w:val="18"/>
                    </w:rPr>
                    <w:t>类别</w:t>
                  </w:r>
                </w:p>
              </w:tc>
              <w:tc>
                <w:tcPr>
                  <w:tcW w:w="526" w:type="pct"/>
                  <w:vMerge w:val="restart"/>
                  <w:tcBorders>
                    <w:top w:val="single" w:sz="4" w:space="0" w:color="auto"/>
                    <w:left w:val="single" w:sz="4" w:space="0" w:color="auto"/>
                    <w:right w:val="single" w:sz="4" w:space="0" w:color="auto"/>
                  </w:tcBorders>
                  <w:vAlign w:val="center"/>
                </w:tcPr>
                <w:p w:rsidR="00592DAE" w:rsidRPr="00592DAE" w:rsidRDefault="00592DAE" w:rsidP="00CA12FF">
                  <w:pPr>
                    <w:adjustRightInd w:val="0"/>
                    <w:snapToGrid w:val="0"/>
                    <w:jc w:val="center"/>
                    <w:rPr>
                      <w:rFonts w:ascii="宋体" w:hAnsi="宋体"/>
                      <w:sz w:val="18"/>
                      <w:szCs w:val="18"/>
                    </w:rPr>
                  </w:pPr>
                  <w:r w:rsidRPr="00592DAE">
                    <w:rPr>
                      <w:rFonts w:ascii="宋体" w:hAnsi="宋体" w:hint="eastAsia"/>
                      <w:sz w:val="18"/>
                      <w:szCs w:val="18"/>
                    </w:rPr>
                    <w:t>污染源</w:t>
                  </w:r>
                </w:p>
              </w:tc>
              <w:tc>
                <w:tcPr>
                  <w:tcW w:w="1094" w:type="pct"/>
                  <w:gridSpan w:val="3"/>
                  <w:tcBorders>
                    <w:top w:val="single" w:sz="4" w:space="0" w:color="auto"/>
                    <w:left w:val="single" w:sz="4" w:space="0" w:color="auto"/>
                    <w:bottom w:val="single" w:sz="4" w:space="0" w:color="auto"/>
                    <w:right w:val="single" w:sz="4" w:space="0" w:color="auto"/>
                  </w:tcBorders>
                  <w:vAlign w:val="center"/>
                </w:tcPr>
                <w:p w:rsidR="00592DAE" w:rsidRPr="00592DAE" w:rsidRDefault="00592DAE" w:rsidP="00CA12FF">
                  <w:pPr>
                    <w:adjustRightInd w:val="0"/>
                    <w:snapToGrid w:val="0"/>
                    <w:jc w:val="center"/>
                    <w:rPr>
                      <w:rFonts w:ascii="宋体" w:hAnsi="宋体" w:cs="Tahoma"/>
                      <w:sz w:val="18"/>
                      <w:szCs w:val="18"/>
                    </w:rPr>
                  </w:pPr>
                  <w:r w:rsidRPr="00592DAE">
                    <w:rPr>
                      <w:rFonts w:ascii="宋体" w:hAnsi="宋体" w:cs="Tahoma" w:hint="eastAsia"/>
                      <w:sz w:val="18"/>
                      <w:szCs w:val="18"/>
                    </w:rPr>
                    <w:t>污染物排放清单</w:t>
                  </w:r>
                </w:p>
              </w:tc>
              <w:tc>
                <w:tcPr>
                  <w:tcW w:w="391" w:type="pct"/>
                  <w:vMerge w:val="restart"/>
                  <w:tcBorders>
                    <w:top w:val="single" w:sz="4" w:space="0" w:color="auto"/>
                    <w:left w:val="single" w:sz="4" w:space="0" w:color="auto"/>
                    <w:right w:val="single" w:sz="4" w:space="0" w:color="auto"/>
                  </w:tcBorders>
                  <w:vAlign w:val="center"/>
                </w:tcPr>
                <w:p w:rsidR="00592DAE" w:rsidRPr="00592DAE" w:rsidRDefault="00592DAE" w:rsidP="00CA12FF">
                  <w:pPr>
                    <w:adjustRightInd w:val="0"/>
                    <w:snapToGrid w:val="0"/>
                    <w:jc w:val="center"/>
                    <w:rPr>
                      <w:rFonts w:ascii="宋体" w:hAnsi="宋体" w:cs="Tahoma"/>
                      <w:sz w:val="18"/>
                      <w:szCs w:val="18"/>
                    </w:rPr>
                  </w:pPr>
                  <w:r w:rsidRPr="00592DAE">
                    <w:rPr>
                      <w:rFonts w:ascii="宋体" w:hAnsi="宋体" w:cs="Tahoma" w:hint="eastAsia"/>
                      <w:sz w:val="18"/>
                      <w:szCs w:val="18"/>
                    </w:rPr>
                    <w:t>排污口</w:t>
                  </w:r>
                </w:p>
                <w:p w:rsidR="00592DAE" w:rsidRPr="00592DAE" w:rsidRDefault="00592DAE" w:rsidP="00CA12FF">
                  <w:pPr>
                    <w:adjustRightInd w:val="0"/>
                    <w:snapToGrid w:val="0"/>
                    <w:jc w:val="center"/>
                    <w:rPr>
                      <w:rFonts w:ascii="宋体" w:hAnsi="宋体" w:cs="Tahoma"/>
                      <w:sz w:val="18"/>
                      <w:szCs w:val="18"/>
                    </w:rPr>
                  </w:pPr>
                  <w:r w:rsidRPr="00592DAE">
                    <w:rPr>
                      <w:rFonts w:ascii="宋体" w:hAnsi="宋体" w:cs="Tahoma" w:hint="eastAsia"/>
                      <w:sz w:val="18"/>
                      <w:szCs w:val="18"/>
                    </w:rPr>
                    <w:t>位置</w:t>
                  </w:r>
                </w:p>
              </w:tc>
              <w:tc>
                <w:tcPr>
                  <w:tcW w:w="1330" w:type="pct"/>
                  <w:vMerge w:val="restart"/>
                  <w:tcBorders>
                    <w:top w:val="single" w:sz="4" w:space="0" w:color="auto"/>
                    <w:left w:val="single" w:sz="4" w:space="0" w:color="auto"/>
                    <w:right w:val="single" w:sz="4" w:space="0" w:color="auto"/>
                  </w:tcBorders>
                  <w:vAlign w:val="center"/>
                </w:tcPr>
                <w:p w:rsidR="00592DAE" w:rsidRPr="00592DAE" w:rsidRDefault="00592DAE" w:rsidP="00CA12FF">
                  <w:pPr>
                    <w:adjustRightInd w:val="0"/>
                    <w:snapToGrid w:val="0"/>
                    <w:jc w:val="center"/>
                    <w:rPr>
                      <w:rFonts w:ascii="宋体" w:hAnsi="宋体"/>
                      <w:sz w:val="18"/>
                      <w:szCs w:val="18"/>
                    </w:rPr>
                  </w:pPr>
                  <w:r w:rsidRPr="00592DAE">
                    <w:rPr>
                      <w:rFonts w:ascii="宋体" w:hAnsi="宋体" w:cs="Tahoma" w:hint="eastAsia"/>
                      <w:sz w:val="18"/>
                      <w:szCs w:val="18"/>
                    </w:rPr>
                    <w:t>拟采取的环境保护措施及主要运行参数</w:t>
                  </w:r>
                </w:p>
              </w:tc>
              <w:tc>
                <w:tcPr>
                  <w:tcW w:w="313" w:type="pct"/>
                  <w:vMerge w:val="restart"/>
                  <w:tcBorders>
                    <w:top w:val="single" w:sz="4" w:space="0" w:color="auto"/>
                    <w:left w:val="single" w:sz="4" w:space="0" w:color="auto"/>
                    <w:right w:val="single" w:sz="4" w:space="0" w:color="auto"/>
                  </w:tcBorders>
                  <w:vAlign w:val="center"/>
                </w:tcPr>
                <w:p w:rsidR="00592DAE" w:rsidRPr="00592DAE" w:rsidRDefault="00592DAE" w:rsidP="00CA12FF">
                  <w:pPr>
                    <w:adjustRightInd w:val="0"/>
                    <w:snapToGrid w:val="0"/>
                    <w:jc w:val="center"/>
                    <w:rPr>
                      <w:rFonts w:ascii="宋体" w:hAnsi="宋体" w:cs="Tahoma"/>
                      <w:sz w:val="18"/>
                      <w:szCs w:val="18"/>
                    </w:rPr>
                  </w:pPr>
                  <w:r w:rsidRPr="00592DAE">
                    <w:rPr>
                      <w:rFonts w:ascii="宋体" w:hAnsi="宋体" w:cs="Tahoma" w:hint="eastAsia"/>
                      <w:sz w:val="18"/>
                      <w:szCs w:val="18"/>
                    </w:rPr>
                    <w:t>数量</w:t>
                  </w:r>
                </w:p>
              </w:tc>
              <w:tc>
                <w:tcPr>
                  <w:tcW w:w="1092" w:type="pct"/>
                  <w:vMerge w:val="restart"/>
                  <w:tcBorders>
                    <w:top w:val="single" w:sz="4" w:space="0" w:color="auto"/>
                    <w:left w:val="single" w:sz="4" w:space="0" w:color="auto"/>
                    <w:bottom w:val="single" w:sz="4" w:space="0" w:color="auto"/>
                    <w:right w:val="single" w:sz="4" w:space="0" w:color="auto"/>
                  </w:tcBorders>
                  <w:vAlign w:val="center"/>
                </w:tcPr>
                <w:p w:rsidR="00592DAE" w:rsidRPr="00592DAE" w:rsidRDefault="00592DAE" w:rsidP="00CA12FF">
                  <w:pPr>
                    <w:adjustRightInd w:val="0"/>
                    <w:snapToGrid w:val="0"/>
                    <w:ind w:leftChars="-38" w:left="-80" w:rightChars="-21" w:right="-44"/>
                    <w:jc w:val="center"/>
                    <w:rPr>
                      <w:rFonts w:ascii="宋体" w:hAnsi="宋体"/>
                      <w:sz w:val="18"/>
                      <w:szCs w:val="18"/>
                    </w:rPr>
                  </w:pPr>
                  <w:r w:rsidRPr="00592DAE">
                    <w:rPr>
                      <w:rFonts w:ascii="宋体" w:hAnsi="宋体" w:cs="Tahoma" w:hint="eastAsia"/>
                      <w:sz w:val="18"/>
                      <w:szCs w:val="18"/>
                    </w:rPr>
                    <w:t>执行的环境标准及污染物排放管理要求</w:t>
                  </w:r>
                </w:p>
              </w:tc>
            </w:tr>
            <w:tr w:rsidR="00CA12FF" w:rsidRPr="00592DAE" w:rsidTr="00CA12FF">
              <w:trPr>
                <w:cantSplit/>
                <w:trHeight w:val="20"/>
                <w:tblHeader/>
                <w:jc w:val="center"/>
              </w:trPr>
              <w:tc>
                <w:tcPr>
                  <w:tcW w:w="254" w:type="pct"/>
                  <w:vMerge/>
                  <w:tcBorders>
                    <w:left w:val="single" w:sz="4" w:space="0" w:color="auto"/>
                    <w:bottom w:val="single" w:sz="4" w:space="0" w:color="auto"/>
                    <w:right w:val="single" w:sz="4" w:space="0" w:color="auto"/>
                  </w:tcBorders>
                  <w:vAlign w:val="center"/>
                </w:tcPr>
                <w:p w:rsidR="00592DAE" w:rsidRPr="00592DAE" w:rsidRDefault="00592DAE" w:rsidP="00CA12FF">
                  <w:pPr>
                    <w:adjustRightInd w:val="0"/>
                    <w:snapToGrid w:val="0"/>
                    <w:jc w:val="center"/>
                    <w:rPr>
                      <w:rFonts w:ascii="宋体" w:hAnsi="宋体"/>
                      <w:sz w:val="18"/>
                      <w:szCs w:val="18"/>
                    </w:rPr>
                  </w:pPr>
                </w:p>
              </w:tc>
              <w:tc>
                <w:tcPr>
                  <w:tcW w:w="526" w:type="pct"/>
                  <w:vMerge/>
                  <w:tcBorders>
                    <w:left w:val="single" w:sz="4" w:space="0" w:color="auto"/>
                    <w:bottom w:val="single" w:sz="4" w:space="0" w:color="auto"/>
                    <w:right w:val="single" w:sz="4" w:space="0" w:color="auto"/>
                  </w:tcBorders>
                  <w:vAlign w:val="center"/>
                </w:tcPr>
                <w:p w:rsidR="00592DAE" w:rsidRPr="00592DAE" w:rsidRDefault="00592DAE" w:rsidP="00CA12FF">
                  <w:pPr>
                    <w:adjustRightInd w:val="0"/>
                    <w:snapToGrid w:val="0"/>
                    <w:jc w:val="center"/>
                    <w:rPr>
                      <w:rFonts w:ascii="宋体" w:hAnsi="宋体"/>
                      <w:sz w:val="18"/>
                      <w:szCs w:val="18"/>
                    </w:rPr>
                  </w:pPr>
                </w:p>
              </w:tc>
              <w:tc>
                <w:tcPr>
                  <w:tcW w:w="391" w:type="pct"/>
                  <w:tcBorders>
                    <w:top w:val="single" w:sz="4" w:space="0" w:color="auto"/>
                    <w:left w:val="single" w:sz="4" w:space="0" w:color="auto"/>
                    <w:bottom w:val="single" w:sz="4" w:space="0" w:color="auto"/>
                    <w:right w:val="single" w:sz="4" w:space="0" w:color="auto"/>
                  </w:tcBorders>
                  <w:vAlign w:val="center"/>
                </w:tcPr>
                <w:p w:rsidR="00592DAE" w:rsidRPr="00592DAE" w:rsidRDefault="00592DAE" w:rsidP="00CA12FF">
                  <w:pPr>
                    <w:adjustRightInd w:val="0"/>
                    <w:snapToGrid w:val="0"/>
                    <w:jc w:val="center"/>
                    <w:rPr>
                      <w:rFonts w:ascii="宋体" w:hAnsi="宋体" w:cs="Tahoma"/>
                      <w:sz w:val="18"/>
                      <w:szCs w:val="18"/>
                    </w:rPr>
                  </w:pPr>
                  <w:r w:rsidRPr="00592DAE">
                    <w:rPr>
                      <w:rFonts w:ascii="宋体" w:hAnsi="宋体" w:cs="Tahoma" w:hint="eastAsia"/>
                      <w:sz w:val="18"/>
                      <w:szCs w:val="18"/>
                    </w:rPr>
                    <w:t>污染物种类</w:t>
                  </w:r>
                </w:p>
              </w:tc>
              <w:tc>
                <w:tcPr>
                  <w:tcW w:w="312" w:type="pct"/>
                  <w:tcBorders>
                    <w:top w:val="single" w:sz="4" w:space="0" w:color="auto"/>
                    <w:left w:val="single" w:sz="4" w:space="0" w:color="auto"/>
                    <w:bottom w:val="single" w:sz="4" w:space="0" w:color="auto"/>
                    <w:right w:val="single" w:sz="4" w:space="0" w:color="auto"/>
                  </w:tcBorders>
                  <w:vAlign w:val="center"/>
                </w:tcPr>
                <w:p w:rsidR="00592DAE" w:rsidRPr="00592DAE" w:rsidRDefault="00592DAE" w:rsidP="00CA12FF">
                  <w:pPr>
                    <w:adjustRightInd w:val="0"/>
                    <w:snapToGrid w:val="0"/>
                    <w:jc w:val="center"/>
                    <w:rPr>
                      <w:rFonts w:ascii="宋体" w:hAnsi="宋体" w:cs="Tahoma"/>
                      <w:sz w:val="18"/>
                      <w:szCs w:val="18"/>
                    </w:rPr>
                  </w:pPr>
                  <w:r w:rsidRPr="00592DAE">
                    <w:rPr>
                      <w:rFonts w:ascii="宋体" w:hAnsi="宋体" w:cs="Tahoma" w:hint="eastAsia"/>
                      <w:sz w:val="18"/>
                      <w:szCs w:val="18"/>
                    </w:rPr>
                    <w:t>排放浓度（量）</w:t>
                  </w:r>
                </w:p>
              </w:tc>
              <w:tc>
                <w:tcPr>
                  <w:tcW w:w="391" w:type="pct"/>
                  <w:tcBorders>
                    <w:top w:val="single" w:sz="4" w:space="0" w:color="auto"/>
                    <w:left w:val="single" w:sz="4" w:space="0" w:color="auto"/>
                    <w:bottom w:val="single" w:sz="4" w:space="0" w:color="auto"/>
                    <w:right w:val="single" w:sz="4" w:space="0" w:color="auto"/>
                  </w:tcBorders>
                  <w:vAlign w:val="center"/>
                </w:tcPr>
                <w:p w:rsidR="00CA12FF" w:rsidRDefault="00592DAE" w:rsidP="00CA12FF">
                  <w:pPr>
                    <w:adjustRightInd w:val="0"/>
                    <w:snapToGrid w:val="0"/>
                    <w:jc w:val="center"/>
                    <w:rPr>
                      <w:rFonts w:ascii="宋体" w:hAnsi="宋体" w:cs="Tahoma"/>
                      <w:sz w:val="18"/>
                      <w:szCs w:val="18"/>
                    </w:rPr>
                  </w:pPr>
                  <w:r w:rsidRPr="00592DAE">
                    <w:rPr>
                      <w:rFonts w:ascii="宋体" w:hAnsi="宋体" w:cs="Tahoma" w:hint="eastAsia"/>
                      <w:sz w:val="18"/>
                      <w:szCs w:val="18"/>
                    </w:rPr>
                    <w:t>总量</w:t>
                  </w:r>
                </w:p>
                <w:p w:rsidR="00592DAE" w:rsidRPr="00592DAE" w:rsidRDefault="00592DAE" w:rsidP="00CA12FF">
                  <w:pPr>
                    <w:adjustRightInd w:val="0"/>
                    <w:snapToGrid w:val="0"/>
                    <w:jc w:val="center"/>
                    <w:rPr>
                      <w:rFonts w:ascii="宋体" w:hAnsi="宋体" w:cs="Tahoma"/>
                      <w:sz w:val="18"/>
                      <w:szCs w:val="18"/>
                    </w:rPr>
                  </w:pPr>
                  <w:r w:rsidRPr="00592DAE">
                    <w:rPr>
                      <w:rFonts w:ascii="宋体" w:hAnsi="宋体" w:cs="Tahoma" w:hint="eastAsia"/>
                      <w:sz w:val="18"/>
                      <w:szCs w:val="18"/>
                    </w:rPr>
                    <w:t>指标</w:t>
                  </w:r>
                </w:p>
              </w:tc>
              <w:tc>
                <w:tcPr>
                  <w:tcW w:w="391" w:type="pct"/>
                  <w:vMerge/>
                  <w:tcBorders>
                    <w:left w:val="single" w:sz="4" w:space="0" w:color="auto"/>
                    <w:bottom w:val="single" w:sz="4" w:space="0" w:color="auto"/>
                    <w:right w:val="single" w:sz="4" w:space="0" w:color="auto"/>
                  </w:tcBorders>
                  <w:vAlign w:val="center"/>
                </w:tcPr>
                <w:p w:rsidR="00592DAE" w:rsidRPr="00592DAE" w:rsidRDefault="00592DAE" w:rsidP="00CA12FF">
                  <w:pPr>
                    <w:adjustRightInd w:val="0"/>
                    <w:snapToGrid w:val="0"/>
                    <w:jc w:val="center"/>
                    <w:rPr>
                      <w:rFonts w:ascii="宋体" w:hAnsi="宋体"/>
                      <w:sz w:val="18"/>
                      <w:szCs w:val="18"/>
                    </w:rPr>
                  </w:pPr>
                </w:p>
              </w:tc>
              <w:tc>
                <w:tcPr>
                  <w:tcW w:w="1330" w:type="pct"/>
                  <w:vMerge/>
                  <w:tcBorders>
                    <w:left w:val="single" w:sz="4" w:space="0" w:color="auto"/>
                    <w:bottom w:val="single" w:sz="4" w:space="0" w:color="auto"/>
                    <w:right w:val="single" w:sz="4" w:space="0" w:color="auto"/>
                  </w:tcBorders>
                  <w:vAlign w:val="center"/>
                </w:tcPr>
                <w:p w:rsidR="00592DAE" w:rsidRPr="00592DAE" w:rsidRDefault="00592DAE" w:rsidP="00CA12FF">
                  <w:pPr>
                    <w:adjustRightInd w:val="0"/>
                    <w:snapToGrid w:val="0"/>
                    <w:jc w:val="center"/>
                    <w:rPr>
                      <w:rFonts w:ascii="宋体" w:hAnsi="宋体"/>
                      <w:sz w:val="18"/>
                      <w:szCs w:val="18"/>
                    </w:rPr>
                  </w:pPr>
                </w:p>
              </w:tc>
              <w:tc>
                <w:tcPr>
                  <w:tcW w:w="313" w:type="pct"/>
                  <w:vMerge/>
                  <w:tcBorders>
                    <w:left w:val="single" w:sz="4" w:space="0" w:color="auto"/>
                    <w:bottom w:val="single" w:sz="4" w:space="0" w:color="auto"/>
                    <w:right w:val="single" w:sz="4" w:space="0" w:color="auto"/>
                  </w:tcBorders>
                  <w:vAlign w:val="center"/>
                </w:tcPr>
                <w:p w:rsidR="00592DAE" w:rsidRPr="00592DAE" w:rsidRDefault="00592DAE" w:rsidP="00CA12FF">
                  <w:pPr>
                    <w:pStyle w:val="aa"/>
                    <w:pBdr>
                      <w:bottom w:val="none" w:sz="0" w:space="0" w:color="auto"/>
                    </w:pBdr>
                    <w:tabs>
                      <w:tab w:val="clear" w:pos="4153"/>
                      <w:tab w:val="clear" w:pos="8306"/>
                    </w:tabs>
                    <w:adjustRightInd w:val="0"/>
                    <w:rPr>
                      <w:rFonts w:ascii="宋体" w:hAnsi="宋体" w:cs="宋体"/>
                    </w:rPr>
                  </w:pPr>
                </w:p>
              </w:tc>
              <w:tc>
                <w:tcPr>
                  <w:tcW w:w="1092" w:type="pct"/>
                  <w:vMerge/>
                  <w:tcBorders>
                    <w:top w:val="single" w:sz="4" w:space="0" w:color="auto"/>
                    <w:left w:val="single" w:sz="4" w:space="0" w:color="auto"/>
                    <w:bottom w:val="single" w:sz="4" w:space="0" w:color="auto"/>
                    <w:right w:val="single" w:sz="4" w:space="0" w:color="auto"/>
                  </w:tcBorders>
                  <w:vAlign w:val="center"/>
                </w:tcPr>
                <w:p w:rsidR="00592DAE" w:rsidRPr="00592DAE" w:rsidRDefault="00592DAE" w:rsidP="00CA12FF">
                  <w:pPr>
                    <w:adjustRightInd w:val="0"/>
                    <w:snapToGrid w:val="0"/>
                    <w:jc w:val="center"/>
                    <w:rPr>
                      <w:rFonts w:ascii="宋体" w:hAnsi="宋体"/>
                      <w:sz w:val="18"/>
                      <w:szCs w:val="18"/>
                    </w:rPr>
                  </w:pPr>
                </w:p>
              </w:tc>
            </w:tr>
            <w:tr w:rsidR="00D02E79" w:rsidRPr="00592DAE" w:rsidTr="00CA12FF">
              <w:trPr>
                <w:cantSplit/>
                <w:trHeight w:val="20"/>
                <w:jc w:val="center"/>
              </w:trPr>
              <w:tc>
                <w:tcPr>
                  <w:tcW w:w="254" w:type="pct"/>
                  <w:vMerge w:val="restart"/>
                  <w:tcBorders>
                    <w:top w:val="single" w:sz="4" w:space="0" w:color="auto"/>
                    <w:left w:val="single" w:sz="4" w:space="0" w:color="auto"/>
                    <w:right w:val="single" w:sz="4" w:space="0" w:color="auto"/>
                  </w:tcBorders>
                  <w:vAlign w:val="center"/>
                </w:tcPr>
                <w:p w:rsidR="00D02E79" w:rsidRPr="00592DAE" w:rsidRDefault="00D02E79" w:rsidP="00CA12FF">
                  <w:pPr>
                    <w:adjustRightInd w:val="0"/>
                    <w:snapToGrid w:val="0"/>
                    <w:jc w:val="center"/>
                    <w:rPr>
                      <w:rFonts w:ascii="宋体" w:hAnsi="宋体"/>
                      <w:sz w:val="18"/>
                      <w:szCs w:val="18"/>
                    </w:rPr>
                  </w:pPr>
                  <w:r w:rsidRPr="00592DAE">
                    <w:rPr>
                      <w:rFonts w:ascii="宋体" w:hAnsi="宋体" w:hint="eastAsia"/>
                      <w:sz w:val="18"/>
                      <w:szCs w:val="18"/>
                    </w:rPr>
                    <w:t>废水</w:t>
                  </w:r>
                </w:p>
              </w:tc>
              <w:tc>
                <w:tcPr>
                  <w:tcW w:w="526" w:type="pct"/>
                  <w:tcBorders>
                    <w:top w:val="single" w:sz="4" w:space="0" w:color="auto"/>
                    <w:left w:val="single" w:sz="4" w:space="0" w:color="auto"/>
                    <w:bottom w:val="single" w:sz="4" w:space="0" w:color="auto"/>
                    <w:right w:val="single" w:sz="4" w:space="0" w:color="auto"/>
                  </w:tcBorders>
                  <w:vAlign w:val="center"/>
                </w:tcPr>
                <w:p w:rsidR="00D02E79" w:rsidRPr="00592DAE" w:rsidRDefault="00D02E79" w:rsidP="00CA12FF">
                  <w:pPr>
                    <w:adjustRightInd w:val="0"/>
                    <w:snapToGrid w:val="0"/>
                    <w:jc w:val="center"/>
                    <w:rPr>
                      <w:rFonts w:ascii="宋体" w:hAnsi="宋体"/>
                      <w:sz w:val="18"/>
                      <w:szCs w:val="18"/>
                    </w:rPr>
                  </w:pPr>
                  <w:r w:rsidRPr="00592DAE">
                    <w:rPr>
                      <w:rFonts w:ascii="宋体" w:hAnsi="宋体" w:hint="eastAsia"/>
                      <w:sz w:val="18"/>
                      <w:szCs w:val="18"/>
                    </w:rPr>
                    <w:t>生活污水</w:t>
                  </w:r>
                </w:p>
              </w:tc>
              <w:tc>
                <w:tcPr>
                  <w:tcW w:w="391" w:type="pct"/>
                  <w:tcBorders>
                    <w:top w:val="single" w:sz="4" w:space="0" w:color="auto"/>
                    <w:left w:val="single" w:sz="4" w:space="0" w:color="auto"/>
                    <w:bottom w:val="single" w:sz="4" w:space="0" w:color="auto"/>
                    <w:right w:val="single" w:sz="4" w:space="0" w:color="auto"/>
                  </w:tcBorders>
                  <w:vAlign w:val="center"/>
                </w:tcPr>
                <w:p w:rsidR="00D02E79" w:rsidRPr="00592DAE" w:rsidRDefault="00D02E79" w:rsidP="00CA12FF">
                  <w:pPr>
                    <w:adjustRightInd w:val="0"/>
                    <w:snapToGrid w:val="0"/>
                    <w:jc w:val="center"/>
                    <w:rPr>
                      <w:rFonts w:ascii="宋体" w:hAnsi="宋体"/>
                      <w:sz w:val="18"/>
                      <w:szCs w:val="18"/>
                    </w:rPr>
                  </w:pPr>
                  <w:r w:rsidRPr="00592DAE">
                    <w:rPr>
                      <w:rFonts w:ascii="宋体" w:hAnsi="宋体" w:hint="eastAsia"/>
                      <w:sz w:val="18"/>
                      <w:szCs w:val="18"/>
                    </w:rPr>
                    <w:t>BOD</w:t>
                  </w:r>
                  <w:r w:rsidRPr="00592DAE">
                    <w:rPr>
                      <w:rFonts w:ascii="宋体" w:hAnsi="宋体" w:hint="eastAsia"/>
                      <w:sz w:val="18"/>
                      <w:szCs w:val="18"/>
                      <w:vertAlign w:val="subscript"/>
                    </w:rPr>
                    <w:t>5</w:t>
                  </w:r>
                  <w:r w:rsidRPr="00592DAE">
                    <w:rPr>
                      <w:rFonts w:ascii="宋体" w:hAnsi="宋体" w:hint="eastAsia"/>
                      <w:sz w:val="18"/>
                      <w:szCs w:val="18"/>
                    </w:rPr>
                    <w:t>、COD、SS、NH</w:t>
                  </w:r>
                  <w:r w:rsidRPr="00592DAE">
                    <w:rPr>
                      <w:rFonts w:ascii="宋体" w:hAnsi="宋体" w:hint="eastAsia"/>
                      <w:sz w:val="18"/>
                      <w:szCs w:val="18"/>
                      <w:vertAlign w:val="subscript"/>
                    </w:rPr>
                    <w:t>3</w:t>
                  </w:r>
                  <w:r w:rsidRPr="00592DAE">
                    <w:rPr>
                      <w:rFonts w:ascii="宋体" w:hAnsi="宋体" w:hint="eastAsia"/>
                      <w:sz w:val="18"/>
                      <w:szCs w:val="18"/>
                    </w:rPr>
                    <w:t>-N</w:t>
                  </w:r>
                </w:p>
              </w:tc>
              <w:tc>
                <w:tcPr>
                  <w:tcW w:w="312" w:type="pct"/>
                  <w:tcBorders>
                    <w:top w:val="single" w:sz="4" w:space="0" w:color="auto"/>
                    <w:left w:val="single" w:sz="4" w:space="0" w:color="auto"/>
                    <w:bottom w:val="single" w:sz="4" w:space="0" w:color="auto"/>
                    <w:right w:val="single" w:sz="4" w:space="0" w:color="auto"/>
                  </w:tcBorders>
                  <w:vAlign w:val="center"/>
                </w:tcPr>
                <w:p w:rsidR="00D02E79" w:rsidRPr="00592DAE" w:rsidRDefault="00D02E79" w:rsidP="0044529E">
                  <w:pPr>
                    <w:adjustRightInd w:val="0"/>
                    <w:snapToGrid w:val="0"/>
                    <w:jc w:val="center"/>
                    <w:rPr>
                      <w:rFonts w:ascii="宋体" w:hAnsi="宋体"/>
                      <w:sz w:val="18"/>
                      <w:szCs w:val="18"/>
                    </w:rPr>
                  </w:pPr>
                  <w:r>
                    <w:rPr>
                      <w:rFonts w:ascii="宋体" w:hAnsi="宋体" w:hint="eastAsia"/>
                      <w:sz w:val="18"/>
                      <w:szCs w:val="18"/>
                    </w:rPr>
                    <w:t>36.7</w:t>
                  </w:r>
                  <w:r w:rsidRPr="00592DAE">
                    <w:rPr>
                      <w:rFonts w:ascii="宋体" w:hAnsi="宋体" w:hint="eastAsia"/>
                      <w:sz w:val="18"/>
                      <w:szCs w:val="18"/>
                    </w:rPr>
                    <w:t>m</w:t>
                  </w:r>
                  <w:r w:rsidRPr="00592DAE">
                    <w:rPr>
                      <w:rFonts w:ascii="宋体" w:hAnsi="宋体" w:hint="eastAsia"/>
                      <w:sz w:val="18"/>
                      <w:szCs w:val="18"/>
                      <w:vertAlign w:val="superscript"/>
                    </w:rPr>
                    <w:t>3</w:t>
                  </w:r>
                  <w:r w:rsidRPr="00592DAE">
                    <w:rPr>
                      <w:rFonts w:ascii="宋体" w:hAnsi="宋体" w:hint="eastAsia"/>
                      <w:sz w:val="18"/>
                      <w:szCs w:val="18"/>
                    </w:rPr>
                    <w:t>/d</w:t>
                  </w:r>
                </w:p>
              </w:tc>
              <w:tc>
                <w:tcPr>
                  <w:tcW w:w="391" w:type="pct"/>
                  <w:tcBorders>
                    <w:top w:val="single" w:sz="4" w:space="0" w:color="auto"/>
                    <w:left w:val="single" w:sz="4" w:space="0" w:color="auto"/>
                    <w:bottom w:val="single" w:sz="4" w:space="0" w:color="auto"/>
                    <w:right w:val="single" w:sz="4" w:space="0" w:color="auto"/>
                  </w:tcBorders>
                  <w:vAlign w:val="center"/>
                </w:tcPr>
                <w:p w:rsidR="00D02E79" w:rsidRPr="00592DAE" w:rsidRDefault="00D02E79" w:rsidP="00CA12FF">
                  <w:pPr>
                    <w:adjustRightInd w:val="0"/>
                    <w:snapToGrid w:val="0"/>
                    <w:jc w:val="center"/>
                    <w:rPr>
                      <w:rFonts w:ascii="宋体" w:hAnsi="宋体"/>
                      <w:sz w:val="18"/>
                      <w:szCs w:val="18"/>
                    </w:rPr>
                  </w:pPr>
                  <w:r w:rsidRPr="00592DAE">
                    <w:rPr>
                      <w:rFonts w:ascii="宋体" w:hAnsi="宋体" w:hint="eastAsia"/>
                      <w:sz w:val="18"/>
                      <w:szCs w:val="18"/>
                    </w:rPr>
                    <w:t>COD：</w:t>
                  </w:r>
                  <w:r>
                    <w:rPr>
                      <w:rFonts w:ascii="宋体" w:hAnsi="宋体" w:hint="eastAsia"/>
                      <w:sz w:val="18"/>
                      <w:szCs w:val="18"/>
                    </w:rPr>
                    <w:t>3</w:t>
                  </w:r>
                  <w:r w:rsidRPr="00592DAE">
                    <w:rPr>
                      <w:rFonts w:ascii="宋体" w:hAnsi="宋体" w:hint="eastAsia"/>
                      <w:sz w:val="18"/>
                      <w:szCs w:val="18"/>
                    </w:rPr>
                    <w:t>.</w:t>
                  </w:r>
                  <w:r>
                    <w:rPr>
                      <w:rFonts w:ascii="宋体" w:hAnsi="宋体" w:hint="eastAsia"/>
                      <w:sz w:val="18"/>
                      <w:szCs w:val="18"/>
                    </w:rPr>
                    <w:t>98</w:t>
                  </w:r>
                  <w:r w:rsidRPr="00592DAE">
                    <w:rPr>
                      <w:rFonts w:ascii="宋体" w:hAnsi="宋体" w:hint="eastAsia"/>
                      <w:sz w:val="18"/>
                      <w:szCs w:val="18"/>
                    </w:rPr>
                    <w:t>t/a</w:t>
                  </w:r>
                </w:p>
                <w:p w:rsidR="00D02E79" w:rsidRPr="00592DAE" w:rsidRDefault="00D02E79" w:rsidP="00CA12FF">
                  <w:pPr>
                    <w:adjustRightInd w:val="0"/>
                    <w:snapToGrid w:val="0"/>
                    <w:jc w:val="center"/>
                    <w:rPr>
                      <w:rFonts w:ascii="宋体" w:hAnsi="宋体"/>
                      <w:sz w:val="18"/>
                      <w:szCs w:val="18"/>
                    </w:rPr>
                  </w:pPr>
                  <w:r w:rsidRPr="00592DAE">
                    <w:rPr>
                      <w:rFonts w:ascii="宋体" w:hAnsi="宋体" w:hint="eastAsia"/>
                      <w:sz w:val="18"/>
                      <w:szCs w:val="18"/>
                    </w:rPr>
                    <w:t>氨氮：0.</w:t>
                  </w:r>
                  <w:r>
                    <w:rPr>
                      <w:rFonts w:ascii="宋体" w:hAnsi="宋体" w:hint="eastAsia"/>
                      <w:sz w:val="18"/>
                      <w:szCs w:val="18"/>
                    </w:rPr>
                    <w:t>33</w:t>
                  </w:r>
                  <w:r w:rsidRPr="00592DAE">
                    <w:rPr>
                      <w:rFonts w:ascii="宋体" w:hAnsi="宋体" w:hint="eastAsia"/>
                      <w:sz w:val="18"/>
                      <w:szCs w:val="18"/>
                    </w:rPr>
                    <w:t>t/a</w:t>
                  </w:r>
                </w:p>
              </w:tc>
              <w:tc>
                <w:tcPr>
                  <w:tcW w:w="391" w:type="pct"/>
                  <w:tcBorders>
                    <w:top w:val="single" w:sz="4" w:space="0" w:color="auto"/>
                    <w:left w:val="single" w:sz="4" w:space="0" w:color="auto"/>
                    <w:right w:val="single" w:sz="4" w:space="0" w:color="auto"/>
                  </w:tcBorders>
                  <w:vAlign w:val="center"/>
                </w:tcPr>
                <w:p w:rsidR="00D02E79" w:rsidRPr="00592DAE" w:rsidRDefault="00D02E79" w:rsidP="00CA12FF">
                  <w:pPr>
                    <w:adjustRightInd w:val="0"/>
                    <w:snapToGrid w:val="0"/>
                    <w:jc w:val="center"/>
                    <w:rPr>
                      <w:rFonts w:ascii="宋体" w:hAnsi="宋体"/>
                      <w:sz w:val="18"/>
                      <w:szCs w:val="18"/>
                    </w:rPr>
                  </w:pPr>
                  <w:r>
                    <w:rPr>
                      <w:rFonts w:ascii="宋体" w:hAnsi="宋体" w:hint="eastAsia"/>
                      <w:sz w:val="18"/>
                      <w:szCs w:val="18"/>
                    </w:rPr>
                    <w:t>化粪池</w:t>
                  </w:r>
                </w:p>
              </w:tc>
              <w:tc>
                <w:tcPr>
                  <w:tcW w:w="1330" w:type="pct"/>
                  <w:tcBorders>
                    <w:top w:val="single" w:sz="4" w:space="0" w:color="auto"/>
                    <w:left w:val="single" w:sz="4" w:space="0" w:color="auto"/>
                    <w:bottom w:val="single" w:sz="4" w:space="0" w:color="auto"/>
                    <w:right w:val="single" w:sz="4" w:space="0" w:color="auto"/>
                  </w:tcBorders>
                  <w:vAlign w:val="center"/>
                </w:tcPr>
                <w:p w:rsidR="00D02E79" w:rsidRPr="00592DAE" w:rsidRDefault="00D02E79" w:rsidP="00CA12FF">
                  <w:pPr>
                    <w:pStyle w:val="aa"/>
                    <w:pBdr>
                      <w:bottom w:val="none" w:sz="0" w:space="0" w:color="auto"/>
                    </w:pBdr>
                    <w:tabs>
                      <w:tab w:val="clear" w:pos="4153"/>
                      <w:tab w:val="clear" w:pos="8306"/>
                    </w:tabs>
                    <w:adjustRightInd w:val="0"/>
                    <w:rPr>
                      <w:rFonts w:ascii="宋体" w:hAnsi="宋体" w:cs="宋体"/>
                    </w:rPr>
                  </w:pPr>
                  <w:r>
                    <w:rPr>
                      <w:rFonts w:ascii="宋体" w:hAnsi="宋体" w:cs="宋体" w:hint="eastAsia"/>
                    </w:rPr>
                    <w:t>5</w:t>
                  </w:r>
                  <w:r w:rsidRPr="00592DAE">
                    <w:rPr>
                      <w:rFonts w:ascii="宋体" w:hAnsi="宋体" w:cs="宋体" w:hint="eastAsia"/>
                    </w:rPr>
                    <w:t>0m</w:t>
                  </w:r>
                  <w:r w:rsidRPr="00592DAE">
                    <w:rPr>
                      <w:rFonts w:ascii="宋体" w:hAnsi="宋体" w:cs="宋体" w:hint="eastAsia"/>
                      <w:vertAlign w:val="superscript"/>
                    </w:rPr>
                    <w:t>3</w:t>
                  </w:r>
                  <w:r w:rsidRPr="00592DAE">
                    <w:rPr>
                      <w:rFonts w:ascii="宋体" w:hAnsi="宋体" w:cs="宋体" w:hint="eastAsia"/>
                    </w:rPr>
                    <w:t>化粪池，净化率BOD</w:t>
                  </w:r>
                  <w:r w:rsidRPr="00592DAE">
                    <w:rPr>
                      <w:rFonts w:ascii="宋体" w:hAnsi="宋体" w:cs="宋体" w:hint="eastAsia"/>
                      <w:vertAlign w:val="subscript"/>
                    </w:rPr>
                    <w:t>5</w:t>
                  </w:r>
                  <w:r w:rsidRPr="00592DAE">
                    <w:rPr>
                      <w:rFonts w:ascii="宋体" w:hAnsi="宋体" w:cs="宋体" w:hint="eastAsia"/>
                    </w:rPr>
                    <w:t>≥</w:t>
                  </w:r>
                  <w:r>
                    <w:rPr>
                      <w:rFonts w:ascii="宋体" w:hAnsi="宋体" w:cs="宋体" w:hint="eastAsia"/>
                    </w:rPr>
                    <w:t>15</w:t>
                  </w:r>
                  <w:r w:rsidRPr="00592DAE">
                    <w:rPr>
                      <w:rFonts w:ascii="宋体" w:hAnsi="宋体" w:cs="宋体" w:hint="eastAsia"/>
                    </w:rPr>
                    <w:t>%；COD≥15%；SS≥50%</w:t>
                  </w:r>
                </w:p>
              </w:tc>
              <w:tc>
                <w:tcPr>
                  <w:tcW w:w="313" w:type="pct"/>
                  <w:tcBorders>
                    <w:top w:val="single" w:sz="4" w:space="0" w:color="auto"/>
                    <w:left w:val="single" w:sz="4" w:space="0" w:color="auto"/>
                    <w:bottom w:val="single" w:sz="4" w:space="0" w:color="auto"/>
                    <w:right w:val="single" w:sz="4" w:space="0" w:color="auto"/>
                  </w:tcBorders>
                  <w:vAlign w:val="center"/>
                </w:tcPr>
                <w:p w:rsidR="00D02E79" w:rsidRPr="00592DAE" w:rsidRDefault="00D02E79" w:rsidP="00CA12FF">
                  <w:pPr>
                    <w:adjustRightInd w:val="0"/>
                    <w:snapToGrid w:val="0"/>
                    <w:jc w:val="center"/>
                    <w:rPr>
                      <w:rFonts w:ascii="宋体" w:hAnsi="宋体"/>
                      <w:sz w:val="18"/>
                      <w:szCs w:val="18"/>
                    </w:rPr>
                  </w:pPr>
                  <w:r w:rsidRPr="00592DAE">
                    <w:rPr>
                      <w:rFonts w:ascii="宋体" w:hAnsi="宋体" w:hint="eastAsia"/>
                      <w:sz w:val="18"/>
                      <w:szCs w:val="18"/>
                    </w:rPr>
                    <w:t>1座</w:t>
                  </w:r>
                </w:p>
              </w:tc>
              <w:tc>
                <w:tcPr>
                  <w:tcW w:w="1092" w:type="pct"/>
                  <w:tcBorders>
                    <w:top w:val="single" w:sz="4" w:space="0" w:color="auto"/>
                    <w:left w:val="single" w:sz="4" w:space="0" w:color="auto"/>
                    <w:bottom w:val="single" w:sz="4" w:space="0" w:color="auto"/>
                    <w:right w:val="single" w:sz="4" w:space="0" w:color="auto"/>
                  </w:tcBorders>
                  <w:vAlign w:val="center"/>
                </w:tcPr>
                <w:p w:rsidR="00D02E79" w:rsidRPr="00592DAE" w:rsidRDefault="00D02E79" w:rsidP="00CA12FF">
                  <w:pPr>
                    <w:adjustRightInd w:val="0"/>
                    <w:snapToGrid w:val="0"/>
                    <w:rPr>
                      <w:rFonts w:ascii="宋体" w:hAnsi="宋体"/>
                      <w:sz w:val="18"/>
                      <w:szCs w:val="18"/>
                    </w:rPr>
                  </w:pPr>
                  <w:r w:rsidRPr="00592DAE">
                    <w:rPr>
                      <w:rFonts w:ascii="宋体" w:hAnsi="宋体" w:hint="eastAsia"/>
                      <w:sz w:val="18"/>
                      <w:szCs w:val="18"/>
                    </w:rPr>
                    <w:t>《黄河流域（陕西段）污水综合排放标准》（</w:t>
                  </w:r>
                  <w:r w:rsidRPr="00592DAE">
                    <w:rPr>
                      <w:rFonts w:ascii="宋体" w:hAnsi="宋体"/>
                      <w:sz w:val="18"/>
                      <w:szCs w:val="18"/>
                    </w:rPr>
                    <w:t>DB61/224-2011）中二级标准</w:t>
                  </w:r>
                  <w:r w:rsidRPr="00592DAE">
                    <w:rPr>
                      <w:rFonts w:ascii="宋体" w:hAnsi="宋体" w:hint="eastAsia"/>
                      <w:sz w:val="18"/>
                      <w:szCs w:val="18"/>
                    </w:rPr>
                    <w:t>及《污水综合排放标准》（GB8978-1996）中三级标准</w:t>
                  </w:r>
                </w:p>
              </w:tc>
            </w:tr>
            <w:tr w:rsidR="00D02E79" w:rsidRPr="00592DAE" w:rsidTr="00052BC4">
              <w:trPr>
                <w:cantSplit/>
                <w:trHeight w:val="20"/>
                <w:jc w:val="center"/>
              </w:trPr>
              <w:tc>
                <w:tcPr>
                  <w:tcW w:w="254" w:type="pct"/>
                  <w:vMerge/>
                  <w:tcBorders>
                    <w:left w:val="single" w:sz="4" w:space="0" w:color="auto"/>
                    <w:right w:val="single" w:sz="4" w:space="0" w:color="auto"/>
                  </w:tcBorders>
                  <w:vAlign w:val="center"/>
                </w:tcPr>
                <w:p w:rsidR="00D02E79" w:rsidRPr="00592DAE" w:rsidRDefault="00D02E79" w:rsidP="00CA12FF">
                  <w:pPr>
                    <w:adjustRightInd w:val="0"/>
                    <w:snapToGrid w:val="0"/>
                    <w:jc w:val="center"/>
                    <w:rPr>
                      <w:rFonts w:ascii="宋体" w:hAnsi="宋体"/>
                      <w:sz w:val="18"/>
                      <w:szCs w:val="18"/>
                    </w:rPr>
                  </w:pPr>
                </w:p>
              </w:tc>
              <w:tc>
                <w:tcPr>
                  <w:tcW w:w="526" w:type="pct"/>
                  <w:tcBorders>
                    <w:top w:val="single" w:sz="4" w:space="0" w:color="auto"/>
                    <w:left w:val="single" w:sz="4" w:space="0" w:color="auto"/>
                    <w:bottom w:val="single" w:sz="4" w:space="0" w:color="auto"/>
                    <w:right w:val="single" w:sz="4" w:space="0" w:color="auto"/>
                  </w:tcBorders>
                  <w:vAlign w:val="center"/>
                </w:tcPr>
                <w:p w:rsidR="00D02E79" w:rsidRPr="00592DAE" w:rsidRDefault="00D02E79" w:rsidP="00CA12FF">
                  <w:pPr>
                    <w:adjustRightInd w:val="0"/>
                    <w:snapToGrid w:val="0"/>
                    <w:jc w:val="center"/>
                    <w:rPr>
                      <w:rFonts w:ascii="宋体" w:hAnsi="宋体"/>
                      <w:sz w:val="18"/>
                      <w:szCs w:val="18"/>
                    </w:rPr>
                  </w:pPr>
                  <w:r>
                    <w:rPr>
                      <w:rFonts w:ascii="宋体" w:hAnsi="宋体" w:hint="eastAsia"/>
                      <w:sz w:val="18"/>
                      <w:szCs w:val="18"/>
                    </w:rPr>
                    <w:t>事故废水</w:t>
                  </w:r>
                </w:p>
              </w:tc>
              <w:tc>
                <w:tcPr>
                  <w:tcW w:w="391" w:type="pct"/>
                  <w:tcBorders>
                    <w:top w:val="single" w:sz="4" w:space="0" w:color="auto"/>
                    <w:left w:val="single" w:sz="4" w:space="0" w:color="auto"/>
                    <w:bottom w:val="single" w:sz="4" w:space="0" w:color="auto"/>
                    <w:right w:val="single" w:sz="4" w:space="0" w:color="auto"/>
                  </w:tcBorders>
                  <w:vAlign w:val="center"/>
                </w:tcPr>
                <w:p w:rsidR="00D02E79" w:rsidRPr="00592DAE" w:rsidRDefault="00D02E79" w:rsidP="00CA12FF">
                  <w:pPr>
                    <w:adjustRightInd w:val="0"/>
                    <w:snapToGrid w:val="0"/>
                    <w:jc w:val="center"/>
                    <w:rPr>
                      <w:rFonts w:ascii="宋体" w:hAnsi="宋体"/>
                      <w:sz w:val="18"/>
                      <w:szCs w:val="18"/>
                    </w:rPr>
                  </w:pPr>
                  <w:r>
                    <w:rPr>
                      <w:rFonts w:ascii="宋体" w:hAnsi="宋体" w:hint="eastAsia"/>
                      <w:sz w:val="18"/>
                      <w:szCs w:val="18"/>
                    </w:rPr>
                    <w:t>SS、石油类</w:t>
                  </w:r>
                </w:p>
              </w:tc>
              <w:tc>
                <w:tcPr>
                  <w:tcW w:w="312" w:type="pct"/>
                  <w:tcBorders>
                    <w:top w:val="single" w:sz="4" w:space="0" w:color="auto"/>
                    <w:left w:val="single" w:sz="4" w:space="0" w:color="auto"/>
                    <w:bottom w:val="single" w:sz="4" w:space="0" w:color="auto"/>
                    <w:right w:val="single" w:sz="4" w:space="0" w:color="auto"/>
                  </w:tcBorders>
                  <w:vAlign w:val="center"/>
                </w:tcPr>
                <w:p w:rsidR="00D02E79" w:rsidRDefault="00D02E79" w:rsidP="0044529E">
                  <w:pPr>
                    <w:adjustRightInd w:val="0"/>
                    <w:snapToGrid w:val="0"/>
                    <w:jc w:val="center"/>
                    <w:rPr>
                      <w:rFonts w:ascii="宋体" w:hAnsi="宋体"/>
                      <w:sz w:val="18"/>
                      <w:szCs w:val="18"/>
                    </w:rPr>
                  </w:pPr>
                  <w:r>
                    <w:rPr>
                      <w:rFonts w:ascii="宋体" w:hAnsi="宋体" w:hint="eastAsia"/>
                      <w:sz w:val="18"/>
                      <w:szCs w:val="18"/>
                    </w:rPr>
                    <w:t>300m³/次</w:t>
                  </w:r>
                </w:p>
              </w:tc>
              <w:tc>
                <w:tcPr>
                  <w:tcW w:w="391" w:type="pct"/>
                  <w:tcBorders>
                    <w:top w:val="single" w:sz="4" w:space="0" w:color="auto"/>
                    <w:left w:val="single" w:sz="4" w:space="0" w:color="auto"/>
                    <w:bottom w:val="single" w:sz="4" w:space="0" w:color="auto"/>
                    <w:right w:val="single" w:sz="4" w:space="0" w:color="auto"/>
                  </w:tcBorders>
                  <w:vAlign w:val="center"/>
                </w:tcPr>
                <w:p w:rsidR="00D02E79" w:rsidRPr="00592DAE" w:rsidRDefault="00D02E79" w:rsidP="00CA12FF">
                  <w:pPr>
                    <w:adjustRightInd w:val="0"/>
                    <w:snapToGrid w:val="0"/>
                    <w:jc w:val="center"/>
                    <w:rPr>
                      <w:rFonts w:ascii="宋体" w:hAnsi="宋体"/>
                      <w:sz w:val="18"/>
                      <w:szCs w:val="18"/>
                    </w:rPr>
                  </w:pPr>
                  <w:r>
                    <w:rPr>
                      <w:rFonts w:ascii="宋体" w:hAnsi="宋体" w:hint="eastAsia"/>
                      <w:sz w:val="18"/>
                      <w:szCs w:val="18"/>
                    </w:rPr>
                    <w:t>/</w:t>
                  </w:r>
                </w:p>
              </w:tc>
              <w:tc>
                <w:tcPr>
                  <w:tcW w:w="391" w:type="pct"/>
                  <w:tcBorders>
                    <w:top w:val="single" w:sz="4" w:space="0" w:color="auto"/>
                    <w:left w:val="single" w:sz="4" w:space="0" w:color="auto"/>
                    <w:right w:val="single" w:sz="4" w:space="0" w:color="auto"/>
                  </w:tcBorders>
                  <w:vAlign w:val="center"/>
                </w:tcPr>
                <w:p w:rsidR="00D02E79" w:rsidRDefault="00D02E79" w:rsidP="00CA12FF">
                  <w:pPr>
                    <w:adjustRightInd w:val="0"/>
                    <w:snapToGrid w:val="0"/>
                    <w:jc w:val="center"/>
                    <w:rPr>
                      <w:rFonts w:ascii="宋体" w:hAnsi="宋体"/>
                      <w:sz w:val="18"/>
                      <w:szCs w:val="18"/>
                    </w:rPr>
                  </w:pPr>
                  <w:r>
                    <w:rPr>
                      <w:rFonts w:ascii="宋体" w:hAnsi="宋体" w:hint="eastAsia"/>
                      <w:sz w:val="18"/>
                      <w:szCs w:val="18"/>
                    </w:rPr>
                    <w:t>事故池</w:t>
                  </w:r>
                </w:p>
              </w:tc>
              <w:tc>
                <w:tcPr>
                  <w:tcW w:w="1330" w:type="pct"/>
                  <w:tcBorders>
                    <w:top w:val="single" w:sz="4" w:space="0" w:color="auto"/>
                    <w:left w:val="single" w:sz="4" w:space="0" w:color="auto"/>
                    <w:bottom w:val="single" w:sz="4" w:space="0" w:color="auto"/>
                    <w:right w:val="single" w:sz="4" w:space="0" w:color="auto"/>
                  </w:tcBorders>
                  <w:vAlign w:val="center"/>
                </w:tcPr>
                <w:p w:rsidR="00D02E79" w:rsidRDefault="00D02E79" w:rsidP="00CA12FF">
                  <w:pPr>
                    <w:pStyle w:val="aa"/>
                    <w:pBdr>
                      <w:bottom w:val="none" w:sz="0" w:space="0" w:color="auto"/>
                    </w:pBdr>
                    <w:tabs>
                      <w:tab w:val="clear" w:pos="4153"/>
                      <w:tab w:val="clear" w:pos="8306"/>
                    </w:tabs>
                    <w:adjustRightInd w:val="0"/>
                    <w:rPr>
                      <w:rFonts w:ascii="宋体" w:hAnsi="宋体" w:cs="宋体"/>
                    </w:rPr>
                  </w:pPr>
                  <w:r>
                    <w:rPr>
                      <w:rFonts w:ascii="宋体" w:hAnsi="宋体" w:cs="宋体" w:hint="eastAsia"/>
                    </w:rPr>
                    <w:t>300m³防渗事故池</w:t>
                  </w:r>
                </w:p>
              </w:tc>
              <w:tc>
                <w:tcPr>
                  <w:tcW w:w="313" w:type="pct"/>
                  <w:tcBorders>
                    <w:top w:val="single" w:sz="4" w:space="0" w:color="auto"/>
                    <w:left w:val="single" w:sz="4" w:space="0" w:color="auto"/>
                    <w:bottom w:val="single" w:sz="4" w:space="0" w:color="auto"/>
                    <w:right w:val="single" w:sz="4" w:space="0" w:color="auto"/>
                  </w:tcBorders>
                  <w:vAlign w:val="center"/>
                </w:tcPr>
                <w:p w:rsidR="00D02E79" w:rsidRPr="00592DAE" w:rsidRDefault="00D02E79" w:rsidP="00CA12FF">
                  <w:pPr>
                    <w:adjustRightInd w:val="0"/>
                    <w:snapToGrid w:val="0"/>
                    <w:jc w:val="center"/>
                    <w:rPr>
                      <w:rFonts w:ascii="宋体" w:hAnsi="宋体"/>
                      <w:sz w:val="18"/>
                      <w:szCs w:val="18"/>
                    </w:rPr>
                  </w:pPr>
                  <w:r>
                    <w:rPr>
                      <w:rFonts w:ascii="宋体" w:hAnsi="宋体" w:hint="eastAsia"/>
                      <w:sz w:val="18"/>
                      <w:szCs w:val="18"/>
                    </w:rPr>
                    <w:t>1座</w:t>
                  </w:r>
                </w:p>
              </w:tc>
              <w:tc>
                <w:tcPr>
                  <w:tcW w:w="1092" w:type="pct"/>
                  <w:tcBorders>
                    <w:top w:val="single" w:sz="4" w:space="0" w:color="auto"/>
                    <w:left w:val="single" w:sz="4" w:space="0" w:color="auto"/>
                    <w:bottom w:val="single" w:sz="4" w:space="0" w:color="auto"/>
                    <w:right w:val="single" w:sz="4" w:space="0" w:color="auto"/>
                  </w:tcBorders>
                  <w:vAlign w:val="center"/>
                </w:tcPr>
                <w:p w:rsidR="00D02E79" w:rsidRPr="00592DAE" w:rsidRDefault="00D02E79" w:rsidP="00CA12FF">
                  <w:pPr>
                    <w:adjustRightInd w:val="0"/>
                    <w:snapToGrid w:val="0"/>
                    <w:rPr>
                      <w:rFonts w:ascii="宋体" w:hAnsi="宋体"/>
                      <w:sz w:val="18"/>
                      <w:szCs w:val="18"/>
                    </w:rPr>
                  </w:pPr>
                  <w:r>
                    <w:rPr>
                      <w:rFonts w:ascii="宋体" w:hAnsi="宋体" w:hint="eastAsia"/>
                      <w:sz w:val="18"/>
                      <w:szCs w:val="18"/>
                    </w:rPr>
                    <w:t>收集后交有资质单位处理，不外排</w:t>
                  </w:r>
                </w:p>
              </w:tc>
            </w:tr>
            <w:tr w:rsidR="00CA12FF" w:rsidRPr="00592DAE" w:rsidTr="00CA12FF">
              <w:trPr>
                <w:cantSplit/>
                <w:trHeight w:val="20"/>
                <w:jc w:val="center"/>
              </w:trPr>
              <w:tc>
                <w:tcPr>
                  <w:tcW w:w="254" w:type="pct"/>
                  <w:vMerge w:val="restart"/>
                  <w:tcBorders>
                    <w:top w:val="single" w:sz="4" w:space="0" w:color="auto"/>
                    <w:left w:val="single" w:sz="4" w:space="0" w:color="auto"/>
                    <w:right w:val="single" w:sz="4" w:space="0" w:color="auto"/>
                  </w:tcBorders>
                  <w:vAlign w:val="center"/>
                </w:tcPr>
                <w:p w:rsidR="00CA12FF" w:rsidRPr="00592DAE" w:rsidRDefault="00CA12FF" w:rsidP="00CA12FF">
                  <w:pPr>
                    <w:adjustRightInd w:val="0"/>
                    <w:snapToGrid w:val="0"/>
                    <w:jc w:val="center"/>
                    <w:rPr>
                      <w:rFonts w:ascii="宋体" w:hAnsi="宋体"/>
                      <w:sz w:val="18"/>
                      <w:szCs w:val="18"/>
                    </w:rPr>
                  </w:pPr>
                  <w:r w:rsidRPr="00592DAE">
                    <w:rPr>
                      <w:rFonts w:ascii="宋体" w:hAnsi="宋体" w:hint="eastAsia"/>
                      <w:sz w:val="18"/>
                      <w:szCs w:val="18"/>
                    </w:rPr>
                    <w:t>噪声</w:t>
                  </w:r>
                </w:p>
              </w:tc>
              <w:tc>
                <w:tcPr>
                  <w:tcW w:w="526" w:type="pct"/>
                  <w:tcBorders>
                    <w:top w:val="single" w:sz="4" w:space="0" w:color="auto"/>
                    <w:left w:val="single" w:sz="4" w:space="0" w:color="auto"/>
                    <w:bottom w:val="single" w:sz="4" w:space="0" w:color="auto"/>
                    <w:right w:val="single" w:sz="4" w:space="0" w:color="auto"/>
                  </w:tcBorders>
                  <w:vAlign w:val="center"/>
                </w:tcPr>
                <w:p w:rsidR="00CA12FF" w:rsidRPr="00592DAE" w:rsidRDefault="00CA12FF" w:rsidP="00CA12FF">
                  <w:pPr>
                    <w:adjustRightInd w:val="0"/>
                    <w:snapToGrid w:val="0"/>
                    <w:jc w:val="center"/>
                    <w:rPr>
                      <w:rFonts w:ascii="宋体" w:hAnsi="宋体"/>
                      <w:sz w:val="18"/>
                      <w:szCs w:val="18"/>
                    </w:rPr>
                  </w:pPr>
                  <w:r w:rsidRPr="00592DAE">
                    <w:rPr>
                      <w:rFonts w:ascii="宋体" w:hAnsi="宋体" w:hint="eastAsia"/>
                      <w:sz w:val="18"/>
                      <w:szCs w:val="18"/>
                    </w:rPr>
                    <w:t>送排风机</w:t>
                  </w:r>
                </w:p>
              </w:tc>
              <w:tc>
                <w:tcPr>
                  <w:tcW w:w="391" w:type="pct"/>
                  <w:vMerge w:val="restart"/>
                  <w:tcBorders>
                    <w:top w:val="single" w:sz="4" w:space="0" w:color="auto"/>
                    <w:left w:val="single" w:sz="4" w:space="0" w:color="auto"/>
                    <w:right w:val="single" w:sz="4" w:space="0" w:color="auto"/>
                  </w:tcBorders>
                  <w:vAlign w:val="center"/>
                </w:tcPr>
                <w:p w:rsidR="00CA12FF" w:rsidRPr="00592DAE" w:rsidRDefault="00CA12FF" w:rsidP="00CA12FF">
                  <w:pPr>
                    <w:adjustRightInd w:val="0"/>
                    <w:snapToGrid w:val="0"/>
                    <w:jc w:val="center"/>
                    <w:rPr>
                      <w:rFonts w:ascii="宋体" w:hAnsi="宋体"/>
                      <w:sz w:val="18"/>
                      <w:szCs w:val="18"/>
                    </w:rPr>
                  </w:pPr>
                  <w:r w:rsidRPr="00592DAE">
                    <w:rPr>
                      <w:rFonts w:ascii="宋体" w:hAnsi="宋体" w:hint="eastAsia"/>
                      <w:sz w:val="18"/>
                      <w:szCs w:val="18"/>
                    </w:rPr>
                    <w:t>噪声</w:t>
                  </w:r>
                </w:p>
              </w:tc>
              <w:tc>
                <w:tcPr>
                  <w:tcW w:w="312" w:type="pct"/>
                  <w:tcBorders>
                    <w:top w:val="single" w:sz="4" w:space="0" w:color="auto"/>
                    <w:left w:val="single" w:sz="4" w:space="0" w:color="auto"/>
                    <w:bottom w:val="single" w:sz="4" w:space="0" w:color="auto"/>
                    <w:right w:val="single" w:sz="4" w:space="0" w:color="auto"/>
                  </w:tcBorders>
                  <w:vAlign w:val="center"/>
                </w:tcPr>
                <w:p w:rsidR="00CA12FF" w:rsidRPr="00592DAE" w:rsidRDefault="00CA12FF" w:rsidP="00CA12FF">
                  <w:pPr>
                    <w:adjustRightInd w:val="0"/>
                    <w:snapToGrid w:val="0"/>
                    <w:jc w:val="center"/>
                    <w:rPr>
                      <w:rFonts w:ascii="宋体" w:hAnsi="宋体"/>
                      <w:sz w:val="18"/>
                      <w:szCs w:val="18"/>
                    </w:rPr>
                  </w:pPr>
                  <w:r w:rsidRPr="00592DAE">
                    <w:rPr>
                      <w:rFonts w:ascii="宋体" w:hAnsi="宋体" w:hint="eastAsia"/>
                      <w:sz w:val="18"/>
                      <w:szCs w:val="18"/>
                    </w:rPr>
                    <w:t>/</w:t>
                  </w:r>
                </w:p>
              </w:tc>
              <w:tc>
                <w:tcPr>
                  <w:tcW w:w="391" w:type="pct"/>
                  <w:tcBorders>
                    <w:top w:val="single" w:sz="4" w:space="0" w:color="auto"/>
                    <w:left w:val="single" w:sz="4" w:space="0" w:color="auto"/>
                    <w:bottom w:val="single" w:sz="4" w:space="0" w:color="auto"/>
                    <w:right w:val="single" w:sz="4" w:space="0" w:color="auto"/>
                  </w:tcBorders>
                  <w:vAlign w:val="center"/>
                </w:tcPr>
                <w:p w:rsidR="00CA12FF" w:rsidRPr="00592DAE" w:rsidRDefault="00CA12FF" w:rsidP="00CA12FF">
                  <w:pPr>
                    <w:adjustRightInd w:val="0"/>
                    <w:snapToGrid w:val="0"/>
                    <w:jc w:val="center"/>
                    <w:rPr>
                      <w:rFonts w:ascii="宋体" w:hAnsi="宋体"/>
                      <w:sz w:val="18"/>
                      <w:szCs w:val="18"/>
                    </w:rPr>
                  </w:pPr>
                  <w:r w:rsidRPr="00592DAE">
                    <w:rPr>
                      <w:rFonts w:ascii="宋体" w:hAnsi="宋体" w:hint="eastAsia"/>
                      <w:sz w:val="18"/>
                      <w:szCs w:val="18"/>
                    </w:rPr>
                    <w:t>/</w:t>
                  </w:r>
                </w:p>
              </w:tc>
              <w:tc>
                <w:tcPr>
                  <w:tcW w:w="391" w:type="pct"/>
                  <w:tcBorders>
                    <w:top w:val="single" w:sz="4" w:space="0" w:color="auto"/>
                    <w:left w:val="single" w:sz="4" w:space="0" w:color="auto"/>
                    <w:bottom w:val="single" w:sz="4" w:space="0" w:color="auto"/>
                    <w:right w:val="single" w:sz="4" w:space="0" w:color="auto"/>
                  </w:tcBorders>
                  <w:vAlign w:val="center"/>
                </w:tcPr>
                <w:p w:rsidR="00CA12FF" w:rsidRPr="00592DAE" w:rsidRDefault="00CA12FF" w:rsidP="00CA12FF">
                  <w:pPr>
                    <w:adjustRightInd w:val="0"/>
                    <w:snapToGrid w:val="0"/>
                    <w:jc w:val="center"/>
                    <w:rPr>
                      <w:rFonts w:ascii="宋体" w:hAnsi="宋体"/>
                      <w:sz w:val="18"/>
                      <w:szCs w:val="18"/>
                    </w:rPr>
                  </w:pPr>
                  <w:r w:rsidRPr="00592DAE">
                    <w:rPr>
                      <w:rFonts w:ascii="宋体" w:hAnsi="宋体" w:hint="eastAsia"/>
                      <w:sz w:val="18"/>
                      <w:szCs w:val="18"/>
                    </w:rPr>
                    <w:t>设备间</w:t>
                  </w:r>
                </w:p>
              </w:tc>
              <w:tc>
                <w:tcPr>
                  <w:tcW w:w="1330" w:type="pct"/>
                  <w:tcBorders>
                    <w:top w:val="single" w:sz="4" w:space="0" w:color="auto"/>
                    <w:left w:val="single" w:sz="4" w:space="0" w:color="auto"/>
                    <w:bottom w:val="single" w:sz="4" w:space="0" w:color="auto"/>
                    <w:right w:val="single" w:sz="4" w:space="0" w:color="auto"/>
                  </w:tcBorders>
                  <w:vAlign w:val="center"/>
                </w:tcPr>
                <w:p w:rsidR="00CA12FF" w:rsidRPr="00592DAE" w:rsidRDefault="00CA12FF" w:rsidP="00CA12FF">
                  <w:pPr>
                    <w:adjustRightInd w:val="0"/>
                    <w:snapToGrid w:val="0"/>
                    <w:jc w:val="center"/>
                    <w:rPr>
                      <w:rFonts w:ascii="宋体" w:hAnsi="宋体"/>
                      <w:sz w:val="18"/>
                      <w:szCs w:val="18"/>
                    </w:rPr>
                  </w:pPr>
                  <w:r w:rsidRPr="00592DAE">
                    <w:rPr>
                      <w:rFonts w:ascii="宋体" w:hAnsi="宋体" w:hint="eastAsia"/>
                      <w:sz w:val="18"/>
                      <w:szCs w:val="18"/>
                    </w:rPr>
                    <w:t>减振、隔振、密闭设备间放置</w:t>
                  </w:r>
                </w:p>
              </w:tc>
              <w:tc>
                <w:tcPr>
                  <w:tcW w:w="313" w:type="pct"/>
                  <w:tcBorders>
                    <w:top w:val="single" w:sz="4" w:space="0" w:color="auto"/>
                    <w:left w:val="single" w:sz="4" w:space="0" w:color="auto"/>
                    <w:bottom w:val="single" w:sz="4" w:space="0" w:color="auto"/>
                    <w:right w:val="single" w:sz="4" w:space="0" w:color="auto"/>
                  </w:tcBorders>
                  <w:vAlign w:val="center"/>
                </w:tcPr>
                <w:p w:rsidR="00CA12FF" w:rsidRPr="00592DAE" w:rsidRDefault="00CA12FF" w:rsidP="00CA12FF">
                  <w:pPr>
                    <w:adjustRightInd w:val="0"/>
                    <w:snapToGrid w:val="0"/>
                    <w:jc w:val="center"/>
                    <w:rPr>
                      <w:rFonts w:ascii="宋体" w:hAnsi="宋体"/>
                      <w:sz w:val="18"/>
                      <w:szCs w:val="18"/>
                    </w:rPr>
                  </w:pPr>
                  <w:r w:rsidRPr="00592DAE">
                    <w:rPr>
                      <w:rFonts w:ascii="宋体" w:hAnsi="宋体" w:hint="eastAsia"/>
                      <w:sz w:val="18"/>
                      <w:szCs w:val="18"/>
                    </w:rPr>
                    <w:t>配套</w:t>
                  </w:r>
                </w:p>
              </w:tc>
              <w:tc>
                <w:tcPr>
                  <w:tcW w:w="1092" w:type="pct"/>
                  <w:vMerge w:val="restart"/>
                  <w:tcBorders>
                    <w:top w:val="single" w:sz="4" w:space="0" w:color="auto"/>
                    <w:left w:val="single" w:sz="4" w:space="0" w:color="auto"/>
                    <w:right w:val="single" w:sz="4" w:space="0" w:color="auto"/>
                  </w:tcBorders>
                  <w:vAlign w:val="center"/>
                </w:tcPr>
                <w:p w:rsidR="00CA12FF" w:rsidRPr="00592DAE" w:rsidRDefault="00CA12FF" w:rsidP="00CA12FF">
                  <w:pPr>
                    <w:adjustRightInd w:val="0"/>
                    <w:snapToGrid w:val="0"/>
                    <w:rPr>
                      <w:rFonts w:ascii="宋体" w:hAnsi="宋体"/>
                      <w:sz w:val="18"/>
                      <w:szCs w:val="18"/>
                    </w:rPr>
                  </w:pPr>
                  <w:r w:rsidRPr="00592DAE">
                    <w:rPr>
                      <w:rFonts w:ascii="宋体" w:hAnsi="宋体" w:hint="eastAsia"/>
                      <w:sz w:val="18"/>
                      <w:szCs w:val="18"/>
                    </w:rPr>
                    <w:t>《工业企业厂界环境噪声排放标准</w:t>
                  </w:r>
                  <w:r>
                    <w:rPr>
                      <w:rFonts w:ascii="宋体" w:hAnsi="宋体" w:hint="eastAsia"/>
                      <w:sz w:val="18"/>
                      <w:szCs w:val="18"/>
                    </w:rPr>
                    <w:t>》</w:t>
                  </w:r>
                  <w:r w:rsidRPr="00592DAE">
                    <w:rPr>
                      <w:rFonts w:ascii="宋体" w:hAnsi="宋体" w:hint="eastAsia"/>
                      <w:sz w:val="18"/>
                      <w:szCs w:val="18"/>
                    </w:rPr>
                    <w:t>（</w:t>
                  </w:r>
                  <w:r w:rsidRPr="00592DAE">
                    <w:rPr>
                      <w:rFonts w:ascii="宋体" w:hAnsi="宋体"/>
                      <w:sz w:val="18"/>
                      <w:szCs w:val="18"/>
                    </w:rPr>
                    <w:t>GB</w:t>
                  </w:r>
                  <w:r w:rsidRPr="00592DAE">
                    <w:rPr>
                      <w:rFonts w:ascii="宋体" w:hAnsi="宋体" w:hint="eastAsia"/>
                      <w:sz w:val="18"/>
                      <w:szCs w:val="18"/>
                    </w:rPr>
                    <w:t>12348</w:t>
                  </w:r>
                  <w:r w:rsidRPr="00592DAE">
                    <w:rPr>
                      <w:rFonts w:ascii="宋体" w:hAnsi="宋体"/>
                      <w:sz w:val="18"/>
                      <w:szCs w:val="18"/>
                    </w:rPr>
                    <w:t>-</w:t>
                  </w:r>
                  <w:r w:rsidRPr="00592DAE">
                    <w:rPr>
                      <w:rFonts w:ascii="宋体" w:hAnsi="宋体" w:hint="eastAsia"/>
                      <w:sz w:val="18"/>
                      <w:szCs w:val="18"/>
                    </w:rPr>
                    <w:t>2008）2类</w:t>
                  </w:r>
                </w:p>
              </w:tc>
            </w:tr>
            <w:tr w:rsidR="00CA12FF" w:rsidRPr="00592DAE" w:rsidTr="00CA12FF">
              <w:trPr>
                <w:cantSplit/>
                <w:trHeight w:val="20"/>
                <w:jc w:val="center"/>
              </w:trPr>
              <w:tc>
                <w:tcPr>
                  <w:tcW w:w="254" w:type="pct"/>
                  <w:vMerge/>
                  <w:tcBorders>
                    <w:top w:val="single" w:sz="4" w:space="0" w:color="auto"/>
                    <w:left w:val="single" w:sz="4" w:space="0" w:color="auto"/>
                    <w:right w:val="single" w:sz="4" w:space="0" w:color="auto"/>
                  </w:tcBorders>
                  <w:vAlign w:val="center"/>
                </w:tcPr>
                <w:p w:rsidR="00CA12FF" w:rsidRPr="00592DAE" w:rsidRDefault="00CA12FF" w:rsidP="00CA12FF">
                  <w:pPr>
                    <w:adjustRightInd w:val="0"/>
                    <w:snapToGrid w:val="0"/>
                    <w:jc w:val="center"/>
                    <w:rPr>
                      <w:rFonts w:ascii="宋体" w:hAnsi="宋体"/>
                      <w:sz w:val="18"/>
                      <w:szCs w:val="18"/>
                    </w:rPr>
                  </w:pPr>
                </w:p>
              </w:tc>
              <w:tc>
                <w:tcPr>
                  <w:tcW w:w="526" w:type="pct"/>
                  <w:tcBorders>
                    <w:top w:val="single" w:sz="4" w:space="0" w:color="auto"/>
                    <w:left w:val="single" w:sz="4" w:space="0" w:color="auto"/>
                    <w:bottom w:val="single" w:sz="4" w:space="0" w:color="auto"/>
                    <w:right w:val="single" w:sz="4" w:space="0" w:color="auto"/>
                  </w:tcBorders>
                  <w:vAlign w:val="center"/>
                </w:tcPr>
                <w:p w:rsidR="00CA12FF" w:rsidRPr="00592DAE" w:rsidRDefault="00CA12FF" w:rsidP="00CA12FF">
                  <w:pPr>
                    <w:adjustRightInd w:val="0"/>
                    <w:snapToGrid w:val="0"/>
                    <w:jc w:val="center"/>
                    <w:rPr>
                      <w:rFonts w:ascii="宋体" w:hAnsi="宋体"/>
                      <w:sz w:val="18"/>
                      <w:szCs w:val="18"/>
                    </w:rPr>
                  </w:pPr>
                  <w:r w:rsidRPr="00592DAE">
                    <w:rPr>
                      <w:rFonts w:ascii="宋体" w:hAnsi="宋体" w:hint="eastAsia"/>
                      <w:sz w:val="18"/>
                      <w:szCs w:val="18"/>
                    </w:rPr>
                    <w:t>机动车辆行驶噪声</w:t>
                  </w:r>
                </w:p>
              </w:tc>
              <w:tc>
                <w:tcPr>
                  <w:tcW w:w="391" w:type="pct"/>
                  <w:vMerge/>
                  <w:tcBorders>
                    <w:left w:val="single" w:sz="4" w:space="0" w:color="auto"/>
                    <w:bottom w:val="single" w:sz="4" w:space="0" w:color="auto"/>
                    <w:right w:val="single" w:sz="4" w:space="0" w:color="auto"/>
                  </w:tcBorders>
                  <w:vAlign w:val="center"/>
                </w:tcPr>
                <w:p w:rsidR="00CA12FF" w:rsidRPr="00592DAE" w:rsidRDefault="00CA12FF" w:rsidP="00CA12FF">
                  <w:pPr>
                    <w:adjustRightInd w:val="0"/>
                    <w:snapToGrid w:val="0"/>
                    <w:jc w:val="center"/>
                    <w:rPr>
                      <w:rFonts w:ascii="宋体" w:hAnsi="宋体"/>
                      <w:sz w:val="18"/>
                      <w:szCs w:val="18"/>
                    </w:rPr>
                  </w:pPr>
                </w:p>
              </w:tc>
              <w:tc>
                <w:tcPr>
                  <w:tcW w:w="312" w:type="pct"/>
                  <w:tcBorders>
                    <w:top w:val="single" w:sz="4" w:space="0" w:color="auto"/>
                    <w:left w:val="single" w:sz="4" w:space="0" w:color="auto"/>
                    <w:bottom w:val="single" w:sz="4" w:space="0" w:color="auto"/>
                    <w:right w:val="single" w:sz="4" w:space="0" w:color="auto"/>
                  </w:tcBorders>
                  <w:vAlign w:val="center"/>
                </w:tcPr>
                <w:p w:rsidR="00CA12FF" w:rsidRPr="00592DAE" w:rsidRDefault="00CA12FF" w:rsidP="00CA12FF">
                  <w:pPr>
                    <w:adjustRightInd w:val="0"/>
                    <w:snapToGrid w:val="0"/>
                    <w:jc w:val="center"/>
                    <w:rPr>
                      <w:rFonts w:ascii="宋体" w:hAnsi="宋体"/>
                      <w:sz w:val="18"/>
                      <w:szCs w:val="18"/>
                    </w:rPr>
                  </w:pPr>
                  <w:r w:rsidRPr="00592DAE">
                    <w:rPr>
                      <w:rFonts w:ascii="宋体" w:hAnsi="宋体" w:hint="eastAsia"/>
                      <w:sz w:val="18"/>
                      <w:szCs w:val="18"/>
                    </w:rPr>
                    <w:t>/</w:t>
                  </w:r>
                </w:p>
              </w:tc>
              <w:tc>
                <w:tcPr>
                  <w:tcW w:w="391" w:type="pct"/>
                  <w:tcBorders>
                    <w:top w:val="single" w:sz="4" w:space="0" w:color="auto"/>
                    <w:left w:val="single" w:sz="4" w:space="0" w:color="auto"/>
                    <w:bottom w:val="single" w:sz="4" w:space="0" w:color="auto"/>
                    <w:right w:val="single" w:sz="4" w:space="0" w:color="auto"/>
                  </w:tcBorders>
                  <w:vAlign w:val="center"/>
                </w:tcPr>
                <w:p w:rsidR="00CA12FF" w:rsidRPr="00592DAE" w:rsidRDefault="00CA12FF" w:rsidP="00CA12FF">
                  <w:pPr>
                    <w:adjustRightInd w:val="0"/>
                    <w:snapToGrid w:val="0"/>
                    <w:jc w:val="center"/>
                    <w:rPr>
                      <w:rFonts w:ascii="宋体" w:hAnsi="宋体"/>
                      <w:sz w:val="18"/>
                      <w:szCs w:val="18"/>
                    </w:rPr>
                  </w:pPr>
                  <w:r w:rsidRPr="00592DAE">
                    <w:rPr>
                      <w:rFonts w:ascii="宋体" w:hAnsi="宋体" w:hint="eastAsia"/>
                      <w:sz w:val="18"/>
                      <w:szCs w:val="18"/>
                    </w:rPr>
                    <w:t>/</w:t>
                  </w:r>
                </w:p>
              </w:tc>
              <w:tc>
                <w:tcPr>
                  <w:tcW w:w="391" w:type="pct"/>
                  <w:tcBorders>
                    <w:top w:val="single" w:sz="4" w:space="0" w:color="auto"/>
                    <w:left w:val="single" w:sz="4" w:space="0" w:color="auto"/>
                    <w:bottom w:val="single" w:sz="4" w:space="0" w:color="auto"/>
                    <w:right w:val="single" w:sz="4" w:space="0" w:color="auto"/>
                  </w:tcBorders>
                  <w:vAlign w:val="center"/>
                </w:tcPr>
                <w:p w:rsidR="00CA12FF" w:rsidRPr="00592DAE" w:rsidRDefault="00CA12FF" w:rsidP="00CA12FF">
                  <w:pPr>
                    <w:adjustRightInd w:val="0"/>
                    <w:snapToGrid w:val="0"/>
                    <w:jc w:val="center"/>
                    <w:rPr>
                      <w:rFonts w:ascii="宋体" w:hAnsi="宋体"/>
                      <w:sz w:val="18"/>
                      <w:szCs w:val="18"/>
                    </w:rPr>
                  </w:pPr>
                  <w:r>
                    <w:rPr>
                      <w:rFonts w:ascii="宋体" w:hAnsi="宋体" w:hint="eastAsia"/>
                      <w:sz w:val="18"/>
                      <w:szCs w:val="18"/>
                    </w:rPr>
                    <w:t>场区</w:t>
                  </w:r>
                </w:p>
              </w:tc>
              <w:tc>
                <w:tcPr>
                  <w:tcW w:w="1330" w:type="pct"/>
                  <w:tcBorders>
                    <w:top w:val="single" w:sz="4" w:space="0" w:color="auto"/>
                    <w:left w:val="single" w:sz="4" w:space="0" w:color="auto"/>
                    <w:bottom w:val="single" w:sz="4" w:space="0" w:color="auto"/>
                    <w:right w:val="single" w:sz="4" w:space="0" w:color="auto"/>
                  </w:tcBorders>
                  <w:vAlign w:val="center"/>
                </w:tcPr>
                <w:p w:rsidR="00CA12FF" w:rsidRPr="00592DAE" w:rsidRDefault="00CA12FF" w:rsidP="00CA12FF">
                  <w:pPr>
                    <w:adjustRightInd w:val="0"/>
                    <w:snapToGrid w:val="0"/>
                    <w:jc w:val="center"/>
                    <w:rPr>
                      <w:rFonts w:ascii="宋体" w:hAnsi="宋体"/>
                      <w:sz w:val="18"/>
                      <w:szCs w:val="18"/>
                    </w:rPr>
                  </w:pPr>
                  <w:r w:rsidRPr="00592DAE">
                    <w:rPr>
                      <w:rFonts w:ascii="宋体" w:hAnsi="宋体" w:hint="eastAsia"/>
                      <w:sz w:val="18"/>
                      <w:szCs w:val="18"/>
                    </w:rPr>
                    <w:t>限速、禁鸣、管理</w:t>
                  </w:r>
                </w:p>
              </w:tc>
              <w:tc>
                <w:tcPr>
                  <w:tcW w:w="313" w:type="pct"/>
                  <w:tcBorders>
                    <w:top w:val="single" w:sz="4" w:space="0" w:color="auto"/>
                    <w:left w:val="single" w:sz="4" w:space="0" w:color="auto"/>
                    <w:bottom w:val="single" w:sz="4" w:space="0" w:color="auto"/>
                    <w:right w:val="single" w:sz="4" w:space="0" w:color="auto"/>
                  </w:tcBorders>
                  <w:vAlign w:val="center"/>
                </w:tcPr>
                <w:p w:rsidR="00CA12FF" w:rsidRPr="00592DAE" w:rsidRDefault="00CA12FF" w:rsidP="00CA12FF">
                  <w:pPr>
                    <w:adjustRightInd w:val="0"/>
                    <w:snapToGrid w:val="0"/>
                    <w:jc w:val="center"/>
                    <w:rPr>
                      <w:rFonts w:ascii="宋体" w:hAnsi="宋体"/>
                      <w:sz w:val="18"/>
                      <w:szCs w:val="18"/>
                    </w:rPr>
                  </w:pPr>
                  <w:r w:rsidRPr="00592DAE">
                    <w:rPr>
                      <w:rFonts w:ascii="宋体" w:hAnsi="宋体" w:hint="eastAsia"/>
                      <w:sz w:val="18"/>
                      <w:szCs w:val="18"/>
                    </w:rPr>
                    <w:t>配套</w:t>
                  </w:r>
                </w:p>
              </w:tc>
              <w:tc>
                <w:tcPr>
                  <w:tcW w:w="1092" w:type="pct"/>
                  <w:vMerge/>
                  <w:tcBorders>
                    <w:top w:val="single" w:sz="4" w:space="0" w:color="auto"/>
                    <w:left w:val="single" w:sz="4" w:space="0" w:color="auto"/>
                    <w:right w:val="single" w:sz="4" w:space="0" w:color="auto"/>
                  </w:tcBorders>
                  <w:vAlign w:val="center"/>
                </w:tcPr>
                <w:p w:rsidR="00CA12FF" w:rsidRPr="00592DAE" w:rsidRDefault="00CA12FF" w:rsidP="00CA12FF">
                  <w:pPr>
                    <w:adjustRightInd w:val="0"/>
                    <w:snapToGrid w:val="0"/>
                    <w:rPr>
                      <w:rFonts w:ascii="宋体" w:hAnsi="宋体"/>
                      <w:sz w:val="18"/>
                      <w:szCs w:val="18"/>
                    </w:rPr>
                  </w:pPr>
                </w:p>
              </w:tc>
            </w:tr>
            <w:tr w:rsidR="00CA12FF" w:rsidRPr="00592DAE" w:rsidTr="00CA12FF">
              <w:trPr>
                <w:cantSplit/>
                <w:trHeight w:val="20"/>
                <w:jc w:val="center"/>
              </w:trPr>
              <w:tc>
                <w:tcPr>
                  <w:tcW w:w="254" w:type="pct"/>
                  <w:vMerge w:val="restart"/>
                  <w:tcBorders>
                    <w:top w:val="single" w:sz="4" w:space="0" w:color="auto"/>
                    <w:left w:val="single" w:sz="4" w:space="0" w:color="auto"/>
                    <w:right w:val="single" w:sz="4" w:space="0" w:color="auto"/>
                  </w:tcBorders>
                  <w:vAlign w:val="center"/>
                </w:tcPr>
                <w:p w:rsidR="00CA12FF" w:rsidRPr="00592DAE" w:rsidRDefault="00CA12FF" w:rsidP="00CA12FF">
                  <w:pPr>
                    <w:adjustRightInd w:val="0"/>
                    <w:snapToGrid w:val="0"/>
                    <w:jc w:val="center"/>
                    <w:rPr>
                      <w:rFonts w:ascii="宋体" w:hAnsi="宋体"/>
                      <w:sz w:val="18"/>
                      <w:szCs w:val="18"/>
                    </w:rPr>
                  </w:pPr>
                  <w:r w:rsidRPr="00592DAE">
                    <w:rPr>
                      <w:rFonts w:ascii="宋体" w:hAnsi="宋体" w:hint="eastAsia"/>
                      <w:sz w:val="18"/>
                      <w:szCs w:val="18"/>
                    </w:rPr>
                    <w:t>固废</w:t>
                  </w:r>
                </w:p>
              </w:tc>
              <w:tc>
                <w:tcPr>
                  <w:tcW w:w="526" w:type="pct"/>
                  <w:vMerge w:val="restart"/>
                  <w:tcBorders>
                    <w:top w:val="single" w:sz="4" w:space="0" w:color="auto"/>
                    <w:left w:val="single" w:sz="4" w:space="0" w:color="auto"/>
                    <w:right w:val="single" w:sz="4" w:space="0" w:color="auto"/>
                  </w:tcBorders>
                  <w:vAlign w:val="center"/>
                </w:tcPr>
                <w:p w:rsidR="00CA12FF" w:rsidRPr="00592DAE" w:rsidRDefault="00CA12FF" w:rsidP="00CA12FF">
                  <w:pPr>
                    <w:adjustRightInd w:val="0"/>
                    <w:snapToGrid w:val="0"/>
                    <w:jc w:val="center"/>
                    <w:rPr>
                      <w:rFonts w:ascii="宋体" w:hAnsi="宋体"/>
                      <w:sz w:val="18"/>
                      <w:szCs w:val="18"/>
                    </w:rPr>
                  </w:pPr>
                  <w:r>
                    <w:rPr>
                      <w:rFonts w:ascii="宋体" w:hAnsi="宋体" w:hint="eastAsia"/>
                      <w:sz w:val="18"/>
                      <w:szCs w:val="18"/>
                    </w:rPr>
                    <w:t>库房内部</w:t>
                  </w:r>
                </w:p>
              </w:tc>
              <w:tc>
                <w:tcPr>
                  <w:tcW w:w="391" w:type="pct"/>
                  <w:tcBorders>
                    <w:top w:val="single" w:sz="4" w:space="0" w:color="auto"/>
                    <w:left w:val="single" w:sz="4" w:space="0" w:color="auto"/>
                    <w:bottom w:val="single" w:sz="4" w:space="0" w:color="auto"/>
                    <w:right w:val="single" w:sz="4" w:space="0" w:color="auto"/>
                  </w:tcBorders>
                  <w:vAlign w:val="center"/>
                </w:tcPr>
                <w:p w:rsidR="00CA12FF" w:rsidRPr="00592DAE" w:rsidRDefault="00CA12FF" w:rsidP="00CA12FF">
                  <w:pPr>
                    <w:adjustRightInd w:val="0"/>
                    <w:snapToGrid w:val="0"/>
                    <w:jc w:val="center"/>
                    <w:rPr>
                      <w:rFonts w:ascii="宋体" w:hAnsi="宋体"/>
                      <w:sz w:val="18"/>
                      <w:szCs w:val="18"/>
                    </w:rPr>
                  </w:pPr>
                  <w:r w:rsidRPr="00592DAE">
                    <w:rPr>
                      <w:rFonts w:ascii="宋体" w:hAnsi="宋体" w:hint="eastAsia"/>
                      <w:sz w:val="18"/>
                      <w:szCs w:val="18"/>
                    </w:rPr>
                    <w:t>生活</w:t>
                  </w:r>
                </w:p>
                <w:p w:rsidR="00CA12FF" w:rsidRPr="00592DAE" w:rsidRDefault="00CA12FF" w:rsidP="00CA12FF">
                  <w:pPr>
                    <w:adjustRightInd w:val="0"/>
                    <w:snapToGrid w:val="0"/>
                    <w:jc w:val="center"/>
                    <w:rPr>
                      <w:rFonts w:ascii="宋体" w:hAnsi="宋体"/>
                      <w:sz w:val="18"/>
                      <w:szCs w:val="18"/>
                    </w:rPr>
                  </w:pPr>
                  <w:r w:rsidRPr="00592DAE">
                    <w:rPr>
                      <w:rFonts w:ascii="宋体" w:hAnsi="宋体" w:hint="eastAsia"/>
                      <w:sz w:val="18"/>
                      <w:szCs w:val="18"/>
                    </w:rPr>
                    <w:t>垃圾</w:t>
                  </w:r>
                </w:p>
              </w:tc>
              <w:tc>
                <w:tcPr>
                  <w:tcW w:w="312" w:type="pct"/>
                  <w:tcBorders>
                    <w:top w:val="single" w:sz="4" w:space="0" w:color="auto"/>
                    <w:left w:val="single" w:sz="4" w:space="0" w:color="auto"/>
                    <w:bottom w:val="single" w:sz="4" w:space="0" w:color="auto"/>
                    <w:right w:val="single" w:sz="4" w:space="0" w:color="auto"/>
                  </w:tcBorders>
                  <w:vAlign w:val="center"/>
                </w:tcPr>
                <w:p w:rsidR="00CA12FF" w:rsidRPr="00592DAE" w:rsidRDefault="0044529E" w:rsidP="0044529E">
                  <w:pPr>
                    <w:adjustRightInd w:val="0"/>
                    <w:snapToGrid w:val="0"/>
                    <w:jc w:val="center"/>
                    <w:rPr>
                      <w:rFonts w:ascii="宋体" w:hAnsi="宋体"/>
                      <w:sz w:val="18"/>
                      <w:szCs w:val="18"/>
                    </w:rPr>
                  </w:pPr>
                  <w:r>
                    <w:rPr>
                      <w:rFonts w:ascii="宋体" w:hAnsi="宋体" w:hint="eastAsia"/>
                      <w:sz w:val="18"/>
                      <w:szCs w:val="18"/>
                    </w:rPr>
                    <w:t>0.73</w:t>
                  </w:r>
                  <w:r w:rsidR="00CA12FF" w:rsidRPr="00592DAE">
                    <w:rPr>
                      <w:rFonts w:ascii="宋体" w:hAnsi="宋体" w:hint="eastAsia"/>
                      <w:sz w:val="18"/>
                      <w:szCs w:val="18"/>
                    </w:rPr>
                    <w:t>t/a</w:t>
                  </w:r>
                </w:p>
              </w:tc>
              <w:tc>
                <w:tcPr>
                  <w:tcW w:w="391" w:type="pct"/>
                  <w:tcBorders>
                    <w:top w:val="single" w:sz="4" w:space="0" w:color="auto"/>
                    <w:left w:val="single" w:sz="4" w:space="0" w:color="auto"/>
                    <w:bottom w:val="single" w:sz="4" w:space="0" w:color="auto"/>
                    <w:right w:val="single" w:sz="4" w:space="0" w:color="auto"/>
                  </w:tcBorders>
                  <w:vAlign w:val="center"/>
                </w:tcPr>
                <w:p w:rsidR="00CA12FF" w:rsidRPr="00592DAE" w:rsidRDefault="00CA12FF" w:rsidP="00CA12FF">
                  <w:pPr>
                    <w:adjustRightInd w:val="0"/>
                    <w:snapToGrid w:val="0"/>
                    <w:jc w:val="center"/>
                    <w:rPr>
                      <w:rFonts w:ascii="宋体" w:hAnsi="宋体"/>
                      <w:sz w:val="18"/>
                      <w:szCs w:val="18"/>
                    </w:rPr>
                  </w:pPr>
                  <w:r w:rsidRPr="00592DAE">
                    <w:rPr>
                      <w:rFonts w:ascii="宋体" w:hAnsi="宋体" w:hint="eastAsia"/>
                      <w:sz w:val="18"/>
                      <w:szCs w:val="18"/>
                    </w:rPr>
                    <w:t>/</w:t>
                  </w:r>
                </w:p>
              </w:tc>
              <w:tc>
                <w:tcPr>
                  <w:tcW w:w="391" w:type="pct"/>
                  <w:tcBorders>
                    <w:top w:val="single" w:sz="4" w:space="0" w:color="auto"/>
                    <w:left w:val="single" w:sz="4" w:space="0" w:color="auto"/>
                    <w:right w:val="single" w:sz="4" w:space="0" w:color="auto"/>
                  </w:tcBorders>
                  <w:vAlign w:val="center"/>
                </w:tcPr>
                <w:p w:rsidR="00CA12FF" w:rsidRPr="00592DAE" w:rsidRDefault="00CA12FF" w:rsidP="00CA12FF">
                  <w:pPr>
                    <w:adjustRightInd w:val="0"/>
                    <w:snapToGrid w:val="0"/>
                    <w:jc w:val="center"/>
                    <w:rPr>
                      <w:rFonts w:ascii="宋体" w:hAnsi="宋体"/>
                      <w:sz w:val="18"/>
                      <w:szCs w:val="18"/>
                    </w:rPr>
                  </w:pPr>
                  <w:r>
                    <w:rPr>
                      <w:rFonts w:ascii="宋体" w:hAnsi="宋体" w:hint="eastAsia"/>
                      <w:sz w:val="18"/>
                      <w:szCs w:val="18"/>
                    </w:rPr>
                    <w:t>库房</w:t>
                  </w:r>
                </w:p>
              </w:tc>
              <w:tc>
                <w:tcPr>
                  <w:tcW w:w="1330" w:type="pct"/>
                  <w:tcBorders>
                    <w:top w:val="single" w:sz="4" w:space="0" w:color="auto"/>
                    <w:left w:val="single" w:sz="4" w:space="0" w:color="auto"/>
                    <w:right w:val="single" w:sz="4" w:space="0" w:color="auto"/>
                  </w:tcBorders>
                  <w:vAlign w:val="center"/>
                </w:tcPr>
                <w:p w:rsidR="00CA12FF" w:rsidRPr="00592DAE" w:rsidRDefault="00CA12FF" w:rsidP="00CA12FF">
                  <w:pPr>
                    <w:adjustRightInd w:val="0"/>
                    <w:snapToGrid w:val="0"/>
                    <w:jc w:val="center"/>
                    <w:rPr>
                      <w:rFonts w:ascii="宋体" w:hAnsi="宋体"/>
                      <w:sz w:val="18"/>
                      <w:szCs w:val="18"/>
                    </w:rPr>
                  </w:pPr>
                  <w:r w:rsidRPr="00592DAE">
                    <w:rPr>
                      <w:rFonts w:ascii="宋体" w:hAnsi="宋体" w:hint="eastAsia"/>
                      <w:sz w:val="18"/>
                      <w:szCs w:val="18"/>
                    </w:rPr>
                    <w:t>生活垃圾箱、桶收集后</w:t>
                  </w:r>
                  <w:r>
                    <w:rPr>
                      <w:rFonts w:ascii="宋体" w:hAnsi="宋体" w:hint="eastAsia"/>
                      <w:sz w:val="18"/>
                      <w:szCs w:val="18"/>
                    </w:rPr>
                    <w:t>交机场换位部门处置</w:t>
                  </w:r>
                </w:p>
              </w:tc>
              <w:tc>
                <w:tcPr>
                  <w:tcW w:w="313" w:type="pct"/>
                  <w:tcBorders>
                    <w:top w:val="single" w:sz="4" w:space="0" w:color="auto"/>
                    <w:left w:val="single" w:sz="4" w:space="0" w:color="auto"/>
                    <w:bottom w:val="single" w:sz="4" w:space="0" w:color="auto"/>
                    <w:right w:val="single" w:sz="4" w:space="0" w:color="auto"/>
                  </w:tcBorders>
                  <w:vAlign w:val="center"/>
                </w:tcPr>
                <w:p w:rsidR="00CA12FF" w:rsidRPr="00592DAE" w:rsidRDefault="00CA12FF" w:rsidP="00CA12FF">
                  <w:pPr>
                    <w:adjustRightInd w:val="0"/>
                    <w:snapToGrid w:val="0"/>
                    <w:jc w:val="center"/>
                    <w:rPr>
                      <w:rFonts w:ascii="宋体" w:hAnsi="宋体"/>
                      <w:sz w:val="18"/>
                      <w:szCs w:val="18"/>
                    </w:rPr>
                  </w:pPr>
                  <w:r w:rsidRPr="00592DAE">
                    <w:rPr>
                      <w:rFonts w:ascii="宋体" w:hAnsi="宋体" w:hint="eastAsia"/>
                      <w:sz w:val="18"/>
                      <w:szCs w:val="18"/>
                    </w:rPr>
                    <w:t>配套</w:t>
                  </w:r>
                </w:p>
              </w:tc>
              <w:tc>
                <w:tcPr>
                  <w:tcW w:w="1092" w:type="pct"/>
                  <w:tcBorders>
                    <w:top w:val="single" w:sz="4" w:space="0" w:color="auto"/>
                    <w:left w:val="single" w:sz="4" w:space="0" w:color="auto"/>
                    <w:right w:val="single" w:sz="4" w:space="0" w:color="auto"/>
                  </w:tcBorders>
                  <w:vAlign w:val="center"/>
                </w:tcPr>
                <w:p w:rsidR="00CA12FF" w:rsidRPr="00592DAE" w:rsidRDefault="00CA12FF" w:rsidP="00CA12FF">
                  <w:pPr>
                    <w:adjustRightInd w:val="0"/>
                    <w:snapToGrid w:val="0"/>
                    <w:jc w:val="center"/>
                    <w:rPr>
                      <w:rFonts w:ascii="宋体" w:hAnsi="宋体"/>
                      <w:sz w:val="18"/>
                      <w:szCs w:val="18"/>
                    </w:rPr>
                  </w:pPr>
                  <w:r w:rsidRPr="00592DAE">
                    <w:rPr>
                      <w:rFonts w:ascii="宋体" w:hAnsi="宋体" w:hint="eastAsia"/>
                      <w:sz w:val="18"/>
                      <w:szCs w:val="18"/>
                    </w:rPr>
                    <w:t>收集处置率100％</w:t>
                  </w:r>
                </w:p>
              </w:tc>
            </w:tr>
            <w:tr w:rsidR="00CA12FF" w:rsidRPr="00592DAE" w:rsidTr="00CA12FF">
              <w:trPr>
                <w:cantSplit/>
                <w:trHeight w:val="20"/>
                <w:jc w:val="center"/>
              </w:trPr>
              <w:tc>
                <w:tcPr>
                  <w:tcW w:w="254" w:type="pct"/>
                  <w:vMerge/>
                  <w:tcBorders>
                    <w:left w:val="single" w:sz="4" w:space="0" w:color="auto"/>
                    <w:right w:val="single" w:sz="4" w:space="0" w:color="auto"/>
                  </w:tcBorders>
                  <w:vAlign w:val="center"/>
                </w:tcPr>
                <w:p w:rsidR="00CA12FF" w:rsidRPr="00592DAE" w:rsidRDefault="00CA12FF" w:rsidP="00CA12FF">
                  <w:pPr>
                    <w:adjustRightInd w:val="0"/>
                    <w:snapToGrid w:val="0"/>
                    <w:jc w:val="center"/>
                    <w:rPr>
                      <w:rFonts w:ascii="宋体" w:hAnsi="宋体"/>
                      <w:sz w:val="18"/>
                      <w:szCs w:val="18"/>
                    </w:rPr>
                  </w:pPr>
                </w:p>
              </w:tc>
              <w:tc>
                <w:tcPr>
                  <w:tcW w:w="526" w:type="pct"/>
                  <w:vMerge/>
                  <w:tcBorders>
                    <w:left w:val="single" w:sz="4" w:space="0" w:color="auto"/>
                    <w:bottom w:val="single" w:sz="4" w:space="0" w:color="auto"/>
                    <w:right w:val="single" w:sz="4" w:space="0" w:color="auto"/>
                  </w:tcBorders>
                  <w:vAlign w:val="center"/>
                </w:tcPr>
                <w:p w:rsidR="00CA12FF" w:rsidRDefault="00CA12FF" w:rsidP="00CA12FF">
                  <w:pPr>
                    <w:adjustRightInd w:val="0"/>
                    <w:snapToGrid w:val="0"/>
                    <w:jc w:val="center"/>
                    <w:rPr>
                      <w:rFonts w:ascii="宋体" w:hAnsi="宋体"/>
                      <w:sz w:val="18"/>
                      <w:szCs w:val="18"/>
                    </w:rPr>
                  </w:pPr>
                </w:p>
              </w:tc>
              <w:tc>
                <w:tcPr>
                  <w:tcW w:w="391" w:type="pct"/>
                  <w:tcBorders>
                    <w:top w:val="single" w:sz="4" w:space="0" w:color="auto"/>
                    <w:left w:val="single" w:sz="4" w:space="0" w:color="auto"/>
                    <w:bottom w:val="single" w:sz="4" w:space="0" w:color="auto"/>
                    <w:right w:val="single" w:sz="4" w:space="0" w:color="auto"/>
                  </w:tcBorders>
                  <w:vAlign w:val="center"/>
                </w:tcPr>
                <w:p w:rsidR="00CA12FF" w:rsidRDefault="00CA12FF" w:rsidP="00CA12FF">
                  <w:pPr>
                    <w:adjustRightInd w:val="0"/>
                    <w:snapToGrid w:val="0"/>
                    <w:jc w:val="center"/>
                    <w:rPr>
                      <w:rFonts w:ascii="宋体" w:hAnsi="宋体"/>
                      <w:sz w:val="18"/>
                      <w:szCs w:val="18"/>
                    </w:rPr>
                  </w:pPr>
                  <w:r>
                    <w:rPr>
                      <w:rFonts w:ascii="宋体" w:hAnsi="宋体" w:hint="eastAsia"/>
                      <w:sz w:val="18"/>
                      <w:szCs w:val="18"/>
                    </w:rPr>
                    <w:t>废包</w:t>
                  </w:r>
                </w:p>
                <w:p w:rsidR="00CA12FF" w:rsidRPr="00592DAE" w:rsidRDefault="00CA12FF" w:rsidP="00CA12FF">
                  <w:pPr>
                    <w:adjustRightInd w:val="0"/>
                    <w:snapToGrid w:val="0"/>
                    <w:jc w:val="center"/>
                    <w:rPr>
                      <w:rFonts w:ascii="宋体" w:hAnsi="宋体"/>
                      <w:sz w:val="18"/>
                      <w:szCs w:val="18"/>
                    </w:rPr>
                  </w:pPr>
                  <w:r>
                    <w:rPr>
                      <w:rFonts w:ascii="宋体" w:hAnsi="宋体" w:hint="eastAsia"/>
                      <w:sz w:val="18"/>
                      <w:szCs w:val="18"/>
                    </w:rPr>
                    <w:t>装物</w:t>
                  </w:r>
                </w:p>
              </w:tc>
              <w:tc>
                <w:tcPr>
                  <w:tcW w:w="312" w:type="pct"/>
                  <w:tcBorders>
                    <w:top w:val="single" w:sz="4" w:space="0" w:color="auto"/>
                    <w:left w:val="single" w:sz="4" w:space="0" w:color="auto"/>
                    <w:bottom w:val="single" w:sz="4" w:space="0" w:color="auto"/>
                    <w:right w:val="single" w:sz="4" w:space="0" w:color="auto"/>
                  </w:tcBorders>
                  <w:vAlign w:val="center"/>
                </w:tcPr>
                <w:p w:rsidR="00CA12FF" w:rsidRPr="00592DAE" w:rsidRDefault="0044529E" w:rsidP="00CA12FF">
                  <w:pPr>
                    <w:adjustRightInd w:val="0"/>
                    <w:snapToGrid w:val="0"/>
                    <w:jc w:val="center"/>
                    <w:rPr>
                      <w:rFonts w:ascii="宋体" w:hAnsi="宋体"/>
                      <w:sz w:val="18"/>
                      <w:szCs w:val="18"/>
                    </w:rPr>
                  </w:pPr>
                  <w:r>
                    <w:rPr>
                      <w:rFonts w:ascii="宋体" w:hAnsi="宋体" w:hint="eastAsia"/>
                      <w:sz w:val="18"/>
                      <w:szCs w:val="18"/>
                    </w:rPr>
                    <w:t>0.2</w:t>
                  </w:r>
                </w:p>
              </w:tc>
              <w:tc>
                <w:tcPr>
                  <w:tcW w:w="391" w:type="pct"/>
                  <w:tcBorders>
                    <w:top w:val="single" w:sz="4" w:space="0" w:color="auto"/>
                    <w:left w:val="single" w:sz="4" w:space="0" w:color="auto"/>
                    <w:bottom w:val="single" w:sz="4" w:space="0" w:color="auto"/>
                    <w:right w:val="single" w:sz="4" w:space="0" w:color="auto"/>
                  </w:tcBorders>
                  <w:vAlign w:val="center"/>
                </w:tcPr>
                <w:p w:rsidR="00CA12FF" w:rsidRPr="00592DAE" w:rsidRDefault="00CA12FF" w:rsidP="00CA12FF">
                  <w:pPr>
                    <w:adjustRightInd w:val="0"/>
                    <w:snapToGrid w:val="0"/>
                    <w:jc w:val="center"/>
                    <w:rPr>
                      <w:rFonts w:ascii="宋体" w:hAnsi="宋体"/>
                      <w:sz w:val="18"/>
                      <w:szCs w:val="18"/>
                    </w:rPr>
                  </w:pPr>
                  <w:r>
                    <w:rPr>
                      <w:rFonts w:ascii="宋体" w:hAnsi="宋体" w:hint="eastAsia"/>
                      <w:sz w:val="18"/>
                      <w:szCs w:val="18"/>
                    </w:rPr>
                    <w:t>/</w:t>
                  </w:r>
                </w:p>
              </w:tc>
              <w:tc>
                <w:tcPr>
                  <w:tcW w:w="391" w:type="pct"/>
                  <w:tcBorders>
                    <w:top w:val="single" w:sz="4" w:space="0" w:color="auto"/>
                    <w:left w:val="single" w:sz="4" w:space="0" w:color="auto"/>
                    <w:right w:val="single" w:sz="4" w:space="0" w:color="auto"/>
                  </w:tcBorders>
                  <w:vAlign w:val="center"/>
                </w:tcPr>
                <w:p w:rsidR="00CA12FF" w:rsidRPr="00592DAE" w:rsidRDefault="00CA12FF" w:rsidP="00CA12FF">
                  <w:pPr>
                    <w:adjustRightInd w:val="0"/>
                    <w:snapToGrid w:val="0"/>
                    <w:jc w:val="center"/>
                    <w:rPr>
                      <w:rFonts w:ascii="宋体" w:hAnsi="宋体"/>
                      <w:sz w:val="18"/>
                      <w:szCs w:val="18"/>
                    </w:rPr>
                  </w:pPr>
                  <w:r>
                    <w:rPr>
                      <w:rFonts w:ascii="宋体" w:hAnsi="宋体" w:hint="eastAsia"/>
                      <w:sz w:val="18"/>
                      <w:szCs w:val="18"/>
                    </w:rPr>
                    <w:t>装卸台</w:t>
                  </w:r>
                </w:p>
              </w:tc>
              <w:tc>
                <w:tcPr>
                  <w:tcW w:w="1330" w:type="pct"/>
                  <w:tcBorders>
                    <w:top w:val="single" w:sz="4" w:space="0" w:color="auto"/>
                    <w:left w:val="single" w:sz="4" w:space="0" w:color="auto"/>
                    <w:right w:val="single" w:sz="4" w:space="0" w:color="auto"/>
                  </w:tcBorders>
                  <w:vAlign w:val="center"/>
                </w:tcPr>
                <w:p w:rsidR="00CA12FF" w:rsidRPr="00592DAE" w:rsidRDefault="00AD6B68" w:rsidP="00CA12FF">
                  <w:pPr>
                    <w:adjustRightInd w:val="0"/>
                    <w:snapToGrid w:val="0"/>
                    <w:jc w:val="center"/>
                    <w:rPr>
                      <w:rFonts w:ascii="宋体" w:hAnsi="宋体"/>
                      <w:sz w:val="18"/>
                      <w:szCs w:val="18"/>
                    </w:rPr>
                  </w:pPr>
                  <w:r w:rsidRPr="00AD6B68">
                    <w:rPr>
                      <w:rFonts w:ascii="宋体" w:hAnsi="宋体" w:hint="eastAsia"/>
                      <w:sz w:val="18"/>
                      <w:szCs w:val="18"/>
                    </w:rPr>
                    <w:t>分类收集，交机场物资回收部门处置</w:t>
                  </w:r>
                </w:p>
              </w:tc>
              <w:tc>
                <w:tcPr>
                  <w:tcW w:w="313" w:type="pct"/>
                  <w:tcBorders>
                    <w:top w:val="single" w:sz="4" w:space="0" w:color="auto"/>
                    <w:left w:val="single" w:sz="4" w:space="0" w:color="auto"/>
                    <w:bottom w:val="single" w:sz="4" w:space="0" w:color="auto"/>
                    <w:right w:val="single" w:sz="4" w:space="0" w:color="auto"/>
                  </w:tcBorders>
                  <w:vAlign w:val="center"/>
                </w:tcPr>
                <w:p w:rsidR="00CA12FF" w:rsidRPr="00592DAE" w:rsidRDefault="00AD6B68" w:rsidP="00CA12FF">
                  <w:pPr>
                    <w:adjustRightInd w:val="0"/>
                    <w:snapToGrid w:val="0"/>
                    <w:jc w:val="center"/>
                    <w:rPr>
                      <w:rFonts w:ascii="宋体" w:hAnsi="宋体"/>
                      <w:sz w:val="18"/>
                      <w:szCs w:val="18"/>
                    </w:rPr>
                  </w:pPr>
                  <w:r>
                    <w:rPr>
                      <w:rFonts w:ascii="宋体" w:hAnsi="宋体" w:hint="eastAsia"/>
                      <w:sz w:val="18"/>
                      <w:szCs w:val="18"/>
                    </w:rPr>
                    <w:t>配套</w:t>
                  </w:r>
                </w:p>
              </w:tc>
              <w:tc>
                <w:tcPr>
                  <w:tcW w:w="1092" w:type="pct"/>
                  <w:tcBorders>
                    <w:top w:val="single" w:sz="4" w:space="0" w:color="auto"/>
                    <w:left w:val="single" w:sz="4" w:space="0" w:color="auto"/>
                    <w:right w:val="single" w:sz="4" w:space="0" w:color="auto"/>
                  </w:tcBorders>
                  <w:vAlign w:val="center"/>
                </w:tcPr>
                <w:p w:rsidR="00CA12FF" w:rsidRPr="00592DAE" w:rsidRDefault="00AD6B68" w:rsidP="00CA12FF">
                  <w:pPr>
                    <w:adjustRightInd w:val="0"/>
                    <w:snapToGrid w:val="0"/>
                    <w:jc w:val="center"/>
                    <w:rPr>
                      <w:rFonts w:ascii="宋体" w:hAnsi="宋体"/>
                      <w:sz w:val="18"/>
                      <w:szCs w:val="18"/>
                    </w:rPr>
                  </w:pPr>
                  <w:r w:rsidRPr="00592DAE">
                    <w:rPr>
                      <w:rFonts w:ascii="宋体" w:hAnsi="宋体" w:hint="eastAsia"/>
                      <w:sz w:val="18"/>
                      <w:szCs w:val="18"/>
                    </w:rPr>
                    <w:t>收集处置率100％</w:t>
                  </w:r>
                </w:p>
              </w:tc>
            </w:tr>
            <w:tr w:rsidR="00CA12FF" w:rsidRPr="00592DAE" w:rsidTr="00CA12FF">
              <w:trPr>
                <w:cantSplit/>
                <w:trHeight w:val="20"/>
                <w:jc w:val="center"/>
              </w:trPr>
              <w:tc>
                <w:tcPr>
                  <w:tcW w:w="780" w:type="pct"/>
                  <w:gridSpan w:val="2"/>
                  <w:tcBorders>
                    <w:top w:val="single" w:sz="4" w:space="0" w:color="auto"/>
                    <w:left w:val="single" w:sz="4" w:space="0" w:color="auto"/>
                    <w:right w:val="single" w:sz="4" w:space="0" w:color="auto"/>
                  </w:tcBorders>
                  <w:vAlign w:val="center"/>
                </w:tcPr>
                <w:p w:rsidR="00592DAE" w:rsidRPr="00592DAE" w:rsidRDefault="00592DAE" w:rsidP="00CA12FF">
                  <w:pPr>
                    <w:adjustRightInd w:val="0"/>
                    <w:snapToGrid w:val="0"/>
                    <w:jc w:val="center"/>
                    <w:rPr>
                      <w:rFonts w:ascii="宋体" w:hAnsi="宋体"/>
                      <w:sz w:val="18"/>
                      <w:szCs w:val="18"/>
                    </w:rPr>
                  </w:pPr>
                  <w:r w:rsidRPr="00592DAE">
                    <w:rPr>
                      <w:rFonts w:ascii="宋体" w:hAnsi="宋体" w:hint="eastAsia"/>
                      <w:sz w:val="18"/>
                      <w:szCs w:val="18"/>
                    </w:rPr>
                    <w:t>绿化</w:t>
                  </w:r>
                </w:p>
              </w:tc>
              <w:tc>
                <w:tcPr>
                  <w:tcW w:w="1485" w:type="pct"/>
                  <w:gridSpan w:val="4"/>
                  <w:tcBorders>
                    <w:top w:val="single" w:sz="4" w:space="0" w:color="auto"/>
                    <w:left w:val="single" w:sz="4" w:space="0" w:color="auto"/>
                    <w:bottom w:val="single" w:sz="4" w:space="0" w:color="auto"/>
                    <w:right w:val="single" w:sz="4" w:space="0" w:color="auto"/>
                  </w:tcBorders>
                  <w:vAlign w:val="center"/>
                </w:tcPr>
                <w:p w:rsidR="00592DAE" w:rsidRPr="00592DAE" w:rsidRDefault="00B37E9D" w:rsidP="00CA12FF">
                  <w:pPr>
                    <w:adjustRightInd w:val="0"/>
                    <w:snapToGrid w:val="0"/>
                    <w:jc w:val="center"/>
                    <w:rPr>
                      <w:rFonts w:ascii="宋体" w:hAnsi="宋体"/>
                      <w:sz w:val="18"/>
                      <w:szCs w:val="18"/>
                    </w:rPr>
                  </w:pPr>
                  <w:r>
                    <w:rPr>
                      <w:rFonts w:ascii="宋体" w:hAnsi="宋体" w:hint="eastAsia"/>
                      <w:sz w:val="18"/>
                      <w:szCs w:val="18"/>
                    </w:rPr>
                    <w:t>场区内</w:t>
                  </w:r>
                  <w:r w:rsidR="00592DAE" w:rsidRPr="00592DAE">
                    <w:rPr>
                      <w:rFonts w:ascii="宋体" w:hAnsi="宋体" w:hint="eastAsia"/>
                      <w:sz w:val="18"/>
                      <w:szCs w:val="18"/>
                    </w:rPr>
                    <w:t>部</w:t>
                  </w:r>
                </w:p>
              </w:tc>
              <w:tc>
                <w:tcPr>
                  <w:tcW w:w="1330" w:type="pct"/>
                  <w:tcBorders>
                    <w:top w:val="single" w:sz="4" w:space="0" w:color="auto"/>
                    <w:left w:val="single" w:sz="4" w:space="0" w:color="auto"/>
                    <w:bottom w:val="single" w:sz="4" w:space="0" w:color="auto"/>
                    <w:right w:val="single" w:sz="4" w:space="0" w:color="auto"/>
                  </w:tcBorders>
                  <w:vAlign w:val="center"/>
                </w:tcPr>
                <w:p w:rsidR="00592DAE" w:rsidRPr="00592DAE" w:rsidRDefault="00592DAE" w:rsidP="00CA12FF">
                  <w:pPr>
                    <w:adjustRightInd w:val="0"/>
                    <w:snapToGrid w:val="0"/>
                    <w:jc w:val="center"/>
                    <w:rPr>
                      <w:rFonts w:ascii="宋体" w:hAnsi="宋体"/>
                      <w:sz w:val="18"/>
                      <w:szCs w:val="18"/>
                    </w:rPr>
                  </w:pPr>
                  <w:r w:rsidRPr="00592DAE">
                    <w:rPr>
                      <w:rFonts w:ascii="宋体" w:hAnsi="宋体" w:hint="eastAsia"/>
                      <w:sz w:val="18"/>
                      <w:szCs w:val="18"/>
                    </w:rPr>
                    <w:t>植树、种花种草</w:t>
                  </w:r>
                </w:p>
              </w:tc>
              <w:tc>
                <w:tcPr>
                  <w:tcW w:w="313" w:type="pct"/>
                  <w:tcBorders>
                    <w:top w:val="single" w:sz="4" w:space="0" w:color="auto"/>
                    <w:left w:val="single" w:sz="4" w:space="0" w:color="auto"/>
                    <w:bottom w:val="single" w:sz="4" w:space="0" w:color="auto"/>
                    <w:right w:val="single" w:sz="4" w:space="0" w:color="auto"/>
                  </w:tcBorders>
                  <w:vAlign w:val="center"/>
                </w:tcPr>
                <w:p w:rsidR="00592DAE" w:rsidRPr="00592DAE" w:rsidRDefault="00592DAE" w:rsidP="00CA12FF">
                  <w:pPr>
                    <w:adjustRightInd w:val="0"/>
                    <w:snapToGrid w:val="0"/>
                    <w:jc w:val="center"/>
                    <w:rPr>
                      <w:rFonts w:ascii="宋体" w:hAnsi="宋体"/>
                      <w:sz w:val="18"/>
                      <w:szCs w:val="18"/>
                    </w:rPr>
                  </w:pPr>
                  <w:r w:rsidRPr="00592DAE">
                    <w:rPr>
                      <w:rFonts w:ascii="宋体" w:hAnsi="宋体" w:hint="eastAsia"/>
                      <w:sz w:val="18"/>
                      <w:szCs w:val="18"/>
                    </w:rPr>
                    <w:t>/</w:t>
                  </w:r>
                </w:p>
              </w:tc>
              <w:tc>
                <w:tcPr>
                  <w:tcW w:w="1092" w:type="pct"/>
                  <w:tcBorders>
                    <w:top w:val="single" w:sz="4" w:space="0" w:color="auto"/>
                    <w:left w:val="single" w:sz="4" w:space="0" w:color="auto"/>
                    <w:bottom w:val="single" w:sz="4" w:space="0" w:color="auto"/>
                    <w:right w:val="single" w:sz="4" w:space="0" w:color="auto"/>
                  </w:tcBorders>
                  <w:vAlign w:val="center"/>
                </w:tcPr>
                <w:p w:rsidR="00592DAE" w:rsidRPr="00592DAE" w:rsidRDefault="00592DAE" w:rsidP="00CA12FF">
                  <w:pPr>
                    <w:adjustRightInd w:val="0"/>
                    <w:snapToGrid w:val="0"/>
                    <w:jc w:val="center"/>
                    <w:rPr>
                      <w:rFonts w:ascii="宋体" w:hAnsi="宋体"/>
                      <w:sz w:val="18"/>
                      <w:szCs w:val="18"/>
                    </w:rPr>
                  </w:pPr>
                  <w:r w:rsidRPr="00592DAE">
                    <w:rPr>
                      <w:rFonts w:ascii="宋体" w:hAnsi="宋体" w:hint="eastAsia"/>
                      <w:sz w:val="18"/>
                      <w:szCs w:val="18"/>
                    </w:rPr>
                    <w:t>绿地面积</w:t>
                  </w:r>
                  <w:r w:rsidR="00AD6B68">
                    <w:rPr>
                      <w:rFonts w:ascii="宋体" w:hAnsi="宋体" w:hint="eastAsia"/>
                      <w:sz w:val="18"/>
                      <w:szCs w:val="18"/>
                    </w:rPr>
                    <w:t>1134</w:t>
                  </w:r>
                  <w:r w:rsidRPr="00592DAE">
                    <w:rPr>
                      <w:rFonts w:ascii="宋体" w:hAnsi="宋体" w:hint="eastAsia"/>
                      <w:sz w:val="18"/>
                      <w:szCs w:val="18"/>
                    </w:rPr>
                    <w:t>m</w:t>
                  </w:r>
                  <w:r w:rsidRPr="00592DAE">
                    <w:rPr>
                      <w:rFonts w:ascii="宋体" w:hAnsi="宋体" w:hint="eastAsia"/>
                      <w:sz w:val="18"/>
                      <w:szCs w:val="18"/>
                      <w:vertAlign w:val="superscript"/>
                    </w:rPr>
                    <w:t>2</w:t>
                  </w:r>
                  <w:r w:rsidRPr="00592DAE">
                    <w:rPr>
                      <w:rFonts w:ascii="宋体" w:hAnsi="宋体" w:hint="eastAsia"/>
                      <w:sz w:val="18"/>
                      <w:szCs w:val="18"/>
                    </w:rPr>
                    <w:t>，绿地率</w:t>
                  </w:r>
                  <w:r w:rsidR="00AD6B68">
                    <w:rPr>
                      <w:rFonts w:ascii="宋体" w:hAnsi="宋体" w:hint="eastAsia"/>
                      <w:sz w:val="18"/>
                      <w:szCs w:val="18"/>
                    </w:rPr>
                    <w:t>10.</w:t>
                  </w:r>
                  <w:r w:rsidR="009A5826">
                    <w:rPr>
                      <w:rFonts w:ascii="宋体" w:hAnsi="宋体" w:hint="eastAsia"/>
                      <w:sz w:val="18"/>
                      <w:szCs w:val="18"/>
                    </w:rPr>
                    <w:t>2</w:t>
                  </w:r>
                  <w:r w:rsidRPr="00592DAE">
                    <w:rPr>
                      <w:rFonts w:ascii="宋体" w:hAnsi="宋体" w:hint="eastAsia"/>
                      <w:sz w:val="18"/>
                      <w:szCs w:val="18"/>
                    </w:rPr>
                    <w:t>%</w:t>
                  </w:r>
                </w:p>
              </w:tc>
            </w:tr>
          </w:tbl>
          <w:p w:rsidR="007A421A" w:rsidRPr="00523A03" w:rsidRDefault="007A421A" w:rsidP="00435CFA">
            <w:pPr>
              <w:spacing w:line="360" w:lineRule="auto"/>
              <w:ind w:firstLineChars="200" w:firstLine="420"/>
              <w:rPr>
                <w:rFonts w:ascii="宋体" w:hAnsi="宋体"/>
              </w:rPr>
            </w:pPr>
          </w:p>
          <w:p w:rsidR="007A421A" w:rsidRPr="00523A03" w:rsidRDefault="007A421A" w:rsidP="00435CFA">
            <w:pPr>
              <w:spacing w:line="360" w:lineRule="auto"/>
              <w:ind w:firstLineChars="200" w:firstLine="420"/>
              <w:rPr>
                <w:rFonts w:ascii="宋体" w:hAnsi="宋体"/>
              </w:rPr>
            </w:pPr>
          </w:p>
          <w:p w:rsidR="007A421A" w:rsidRPr="00523A03" w:rsidRDefault="007A421A" w:rsidP="00435CFA">
            <w:pPr>
              <w:spacing w:line="360" w:lineRule="auto"/>
              <w:ind w:firstLineChars="200" w:firstLine="420"/>
              <w:rPr>
                <w:rFonts w:ascii="宋体" w:hAnsi="宋体"/>
              </w:rPr>
            </w:pPr>
          </w:p>
          <w:p w:rsidR="007A421A" w:rsidRPr="00523A03" w:rsidRDefault="007A421A" w:rsidP="00435CFA">
            <w:pPr>
              <w:spacing w:line="360" w:lineRule="auto"/>
              <w:ind w:firstLineChars="200" w:firstLine="420"/>
              <w:rPr>
                <w:rFonts w:ascii="宋体" w:hAnsi="宋体"/>
              </w:rPr>
            </w:pPr>
          </w:p>
          <w:p w:rsidR="007A421A" w:rsidRPr="00523A03" w:rsidRDefault="007A421A" w:rsidP="00435CFA">
            <w:pPr>
              <w:spacing w:line="360" w:lineRule="auto"/>
              <w:ind w:firstLineChars="200" w:firstLine="420"/>
              <w:rPr>
                <w:rFonts w:ascii="宋体" w:hAnsi="宋体"/>
              </w:rPr>
            </w:pPr>
          </w:p>
          <w:p w:rsidR="007A421A" w:rsidRPr="00523A03" w:rsidRDefault="007A421A" w:rsidP="00435CFA">
            <w:pPr>
              <w:spacing w:line="360" w:lineRule="auto"/>
              <w:ind w:firstLineChars="200" w:firstLine="420"/>
              <w:rPr>
                <w:rFonts w:ascii="宋体" w:hAnsi="宋体"/>
              </w:rPr>
            </w:pPr>
          </w:p>
        </w:tc>
      </w:tr>
    </w:tbl>
    <w:p w:rsidR="006D5382" w:rsidRPr="00523A03" w:rsidRDefault="006D5382">
      <w:pPr>
        <w:rPr>
          <w:rFonts w:ascii="宋体" w:hAnsi="宋体"/>
          <w:b/>
          <w:bCs/>
          <w:sz w:val="28"/>
        </w:rPr>
      </w:pPr>
      <w:r w:rsidRPr="00523A03">
        <w:rPr>
          <w:rFonts w:ascii="宋体" w:hAnsi="宋体"/>
          <w:b/>
          <w:bCs/>
          <w:sz w:val="28"/>
        </w:rPr>
        <w:br w:type="page"/>
      </w:r>
      <w:r w:rsidRPr="00523A03">
        <w:rPr>
          <w:rFonts w:ascii="宋体" w:hAnsi="宋体" w:hint="eastAsia"/>
          <w:b/>
          <w:bCs/>
          <w:sz w:val="28"/>
        </w:rPr>
        <w:lastRenderedPageBreak/>
        <w:t>结论与建议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0059FB" w:rsidRPr="00523A03">
        <w:trPr>
          <w:trHeight w:val="13295"/>
        </w:trPr>
        <w:tc>
          <w:tcPr>
            <w:tcW w:w="9288" w:type="dxa"/>
            <w:tcBorders>
              <w:top w:val="single" w:sz="12" w:space="0" w:color="auto"/>
              <w:left w:val="single" w:sz="12" w:space="0" w:color="auto"/>
              <w:bottom w:val="single" w:sz="12" w:space="0" w:color="auto"/>
              <w:right w:val="single" w:sz="12" w:space="0" w:color="auto"/>
            </w:tcBorders>
          </w:tcPr>
          <w:p w:rsidR="006D5382" w:rsidRPr="00523A03" w:rsidRDefault="006D5382" w:rsidP="003719A9">
            <w:pPr>
              <w:spacing w:line="360" w:lineRule="auto"/>
              <w:ind w:right="6"/>
              <w:rPr>
                <w:rFonts w:ascii="宋体" w:hAnsi="宋体"/>
                <w:b/>
              </w:rPr>
            </w:pPr>
            <w:bookmarkStart w:id="15" w:name="_Toc15898161"/>
            <w:bookmarkStart w:id="16" w:name="_Toc15898555"/>
            <w:bookmarkStart w:id="17" w:name="_Toc35048678"/>
            <w:bookmarkStart w:id="18" w:name="_Toc61660639"/>
            <w:bookmarkStart w:id="19" w:name="_Toc80950626"/>
            <w:bookmarkStart w:id="20" w:name="_Toc105759949"/>
            <w:r w:rsidRPr="00523A03">
              <w:rPr>
                <w:rFonts w:ascii="宋体" w:hAnsi="宋体" w:hint="eastAsia"/>
                <w:b/>
              </w:rPr>
              <w:t>一、结论</w:t>
            </w:r>
          </w:p>
          <w:bookmarkEnd w:id="15"/>
          <w:bookmarkEnd w:id="16"/>
          <w:bookmarkEnd w:id="17"/>
          <w:bookmarkEnd w:id="18"/>
          <w:bookmarkEnd w:id="19"/>
          <w:bookmarkEnd w:id="20"/>
          <w:p w:rsidR="003719A9" w:rsidRPr="00523A03" w:rsidRDefault="003719A9" w:rsidP="00170467">
            <w:pPr>
              <w:spacing w:line="360" w:lineRule="auto"/>
              <w:ind w:firstLineChars="200" w:firstLine="480"/>
              <w:rPr>
                <w:rFonts w:ascii="宋体" w:hAnsi="宋体"/>
                <w:sz w:val="24"/>
              </w:rPr>
            </w:pPr>
            <w:r w:rsidRPr="00523A03">
              <w:rPr>
                <w:rFonts w:ascii="宋体" w:hAnsi="宋体" w:hint="eastAsia"/>
                <w:sz w:val="24"/>
              </w:rPr>
              <w:t>1、项目概况</w:t>
            </w:r>
          </w:p>
          <w:p w:rsidR="003719A9" w:rsidRPr="00523A03" w:rsidRDefault="003719A9" w:rsidP="00170467">
            <w:pPr>
              <w:spacing w:line="360" w:lineRule="auto"/>
              <w:ind w:firstLineChars="200" w:firstLine="480"/>
              <w:rPr>
                <w:rFonts w:ascii="宋体" w:hAnsi="宋体"/>
                <w:sz w:val="24"/>
              </w:rPr>
            </w:pPr>
            <w:r w:rsidRPr="00523A03">
              <w:rPr>
                <w:rFonts w:ascii="宋体" w:hAnsi="宋体" w:hint="eastAsia"/>
                <w:sz w:val="24"/>
              </w:rPr>
              <w:t>本次工程内容为建设</w:t>
            </w:r>
            <w:r>
              <w:rPr>
                <w:rFonts w:ascii="宋体" w:hAnsi="宋体" w:hint="eastAsia"/>
                <w:sz w:val="24"/>
              </w:rPr>
              <w:t>航空耗材品库房1座，配套相应化粪池、事故池</w:t>
            </w:r>
            <w:r w:rsidRPr="00523A03">
              <w:rPr>
                <w:rFonts w:ascii="宋体" w:hAnsi="宋体" w:hint="eastAsia"/>
                <w:sz w:val="24"/>
              </w:rPr>
              <w:t>以及供水、供电等</w:t>
            </w:r>
            <w:r w:rsidRPr="00523A03">
              <w:rPr>
                <w:rFonts w:ascii="宋体" w:hAnsi="宋体"/>
                <w:sz w:val="24"/>
              </w:rPr>
              <w:t>辅助设施。</w:t>
            </w:r>
            <w:r w:rsidRPr="00523A03">
              <w:rPr>
                <w:rFonts w:ascii="宋体" w:hAnsi="宋体" w:hint="eastAsia"/>
                <w:sz w:val="24"/>
              </w:rPr>
              <w:t>规划占地共</w:t>
            </w:r>
            <w:r>
              <w:rPr>
                <w:rFonts w:ascii="宋体" w:hAnsi="宋体" w:hint="eastAsia"/>
                <w:sz w:val="24"/>
              </w:rPr>
              <w:t>10393</w:t>
            </w:r>
            <w:r w:rsidRPr="00523A03">
              <w:rPr>
                <w:rFonts w:ascii="宋体" w:hAnsi="宋体" w:hint="eastAsia"/>
                <w:sz w:val="24"/>
              </w:rPr>
              <w:t>㎡，投资</w:t>
            </w:r>
            <w:r w:rsidR="00CC1302">
              <w:rPr>
                <w:rFonts w:ascii="宋体" w:hAnsi="宋体" w:hint="eastAsia"/>
                <w:sz w:val="24"/>
              </w:rPr>
              <w:t>722.99</w:t>
            </w:r>
            <w:r w:rsidRPr="00523A03">
              <w:rPr>
                <w:rFonts w:ascii="宋体" w:hAnsi="宋体" w:hint="eastAsia"/>
                <w:sz w:val="24"/>
              </w:rPr>
              <w:t>万元，其中环保投资</w:t>
            </w:r>
            <w:r w:rsidR="00CC1302">
              <w:rPr>
                <w:rFonts w:ascii="宋体" w:hAnsi="宋体" w:hint="eastAsia"/>
                <w:sz w:val="24"/>
              </w:rPr>
              <w:t>75</w:t>
            </w:r>
            <w:r w:rsidRPr="00523A03">
              <w:rPr>
                <w:rFonts w:ascii="宋体" w:hAnsi="宋体" w:hint="eastAsia"/>
                <w:sz w:val="24"/>
              </w:rPr>
              <w:t>万元，占总投资的</w:t>
            </w:r>
            <w:r w:rsidR="00CC1302">
              <w:rPr>
                <w:rFonts w:ascii="宋体" w:hAnsi="宋体" w:hint="eastAsia"/>
                <w:sz w:val="24"/>
              </w:rPr>
              <w:t>10.37</w:t>
            </w:r>
            <w:r w:rsidRPr="00523A03">
              <w:rPr>
                <w:rFonts w:ascii="宋体" w:hAnsi="宋体" w:hint="eastAsia"/>
                <w:sz w:val="24"/>
              </w:rPr>
              <w:t>%。</w:t>
            </w:r>
          </w:p>
          <w:p w:rsidR="003719A9" w:rsidRPr="00523A03" w:rsidRDefault="003719A9" w:rsidP="00170467">
            <w:pPr>
              <w:spacing w:line="360" w:lineRule="auto"/>
              <w:ind w:firstLineChars="200" w:firstLine="480"/>
              <w:rPr>
                <w:rFonts w:ascii="宋体" w:hAnsi="宋体"/>
                <w:sz w:val="24"/>
              </w:rPr>
            </w:pPr>
            <w:r w:rsidRPr="00523A03">
              <w:rPr>
                <w:rFonts w:ascii="宋体" w:hAnsi="宋体" w:hint="eastAsia"/>
                <w:sz w:val="24"/>
              </w:rPr>
              <w:t>2、项目建设产业政策、规划符合性</w:t>
            </w:r>
          </w:p>
          <w:p w:rsidR="003719A9" w:rsidRPr="00523A03" w:rsidRDefault="003719A9" w:rsidP="00170467">
            <w:pPr>
              <w:spacing w:line="360" w:lineRule="auto"/>
              <w:ind w:firstLineChars="200" w:firstLine="480"/>
              <w:rPr>
                <w:rFonts w:ascii="宋体" w:hAnsi="宋体"/>
                <w:sz w:val="24"/>
              </w:rPr>
            </w:pPr>
            <w:r w:rsidRPr="00523A03">
              <w:rPr>
                <w:rFonts w:ascii="宋体" w:hAnsi="宋体" w:hint="eastAsia"/>
                <w:sz w:val="24"/>
              </w:rPr>
              <w:t xml:space="preserve">⑴ </w:t>
            </w:r>
            <w:r w:rsidRPr="00523A03">
              <w:rPr>
                <w:rFonts w:ascii="宋体" w:hAnsi="宋体" w:hint="eastAsia"/>
                <w:bCs/>
                <w:sz w:val="24"/>
              </w:rPr>
              <w:t>参照《产业结构调整指导目录（2011年本）》（2013年修正），本项目</w:t>
            </w:r>
            <w:r>
              <w:rPr>
                <w:rFonts w:ascii="宋体" w:hAnsi="宋体" w:hint="eastAsia"/>
                <w:bCs/>
                <w:sz w:val="24"/>
              </w:rPr>
              <w:t>属于允许</w:t>
            </w:r>
            <w:r w:rsidRPr="00523A03">
              <w:rPr>
                <w:rFonts w:ascii="宋体" w:hAnsi="宋体" w:hint="eastAsia"/>
                <w:bCs/>
                <w:sz w:val="24"/>
              </w:rPr>
              <w:t>类项目，符合国家现行产业政策</w:t>
            </w:r>
            <w:r w:rsidRPr="00523A03">
              <w:rPr>
                <w:rFonts w:ascii="宋体" w:hAnsi="宋体" w:hint="eastAsia"/>
                <w:sz w:val="24"/>
              </w:rPr>
              <w:t>。</w:t>
            </w:r>
          </w:p>
          <w:p w:rsidR="003719A9" w:rsidRPr="00EA54DE" w:rsidRDefault="003719A9" w:rsidP="00170467">
            <w:pPr>
              <w:spacing w:line="360" w:lineRule="auto"/>
              <w:ind w:firstLineChars="200" w:firstLine="480"/>
              <w:rPr>
                <w:rFonts w:ascii="宋体" w:hAnsi="宋体"/>
                <w:sz w:val="24"/>
              </w:rPr>
            </w:pPr>
            <w:r w:rsidRPr="00523A03">
              <w:rPr>
                <w:rFonts w:ascii="宋体" w:hAnsi="宋体" w:hint="eastAsia"/>
                <w:bCs/>
                <w:sz w:val="24"/>
              </w:rPr>
              <w:t>⑵</w:t>
            </w:r>
            <w:r>
              <w:rPr>
                <w:rFonts w:ascii="宋体" w:hAnsi="宋体" w:hint="eastAsia"/>
                <w:bCs/>
                <w:sz w:val="24"/>
              </w:rPr>
              <w:t xml:space="preserve"> </w:t>
            </w:r>
            <w:r w:rsidRPr="00523A03">
              <w:rPr>
                <w:rFonts w:ascii="宋体" w:hAnsi="宋体" w:hint="eastAsia"/>
                <w:bCs/>
                <w:sz w:val="24"/>
              </w:rPr>
              <w:t>项目建设地点位于机场内建设用地，未占用耕地、居住用地等其他用地类型，根据《西咸新区空港新城分区规划（2011～2020年）环境影响报告书》，拟建场址</w:t>
            </w:r>
            <w:proofErr w:type="gramStart"/>
            <w:r w:rsidRPr="00523A03">
              <w:rPr>
                <w:rFonts w:ascii="宋体" w:hAnsi="宋体" w:hint="eastAsia"/>
                <w:bCs/>
                <w:sz w:val="24"/>
              </w:rPr>
              <w:t>不</w:t>
            </w:r>
            <w:proofErr w:type="gramEnd"/>
            <w:r w:rsidRPr="00523A03">
              <w:rPr>
                <w:rFonts w:ascii="宋体" w:hAnsi="宋体" w:hint="eastAsia"/>
                <w:bCs/>
                <w:sz w:val="24"/>
              </w:rPr>
              <w:t>位于空港新城禁止或限制建设区范围，不属于禁止或限制入区的高耗能、高污染类行业，符合空港新城规划方向及规划环评要求。</w:t>
            </w:r>
          </w:p>
          <w:p w:rsidR="003719A9" w:rsidRPr="00523A03" w:rsidRDefault="003719A9" w:rsidP="00170467">
            <w:pPr>
              <w:spacing w:line="360" w:lineRule="auto"/>
              <w:ind w:firstLineChars="200" w:firstLine="480"/>
              <w:rPr>
                <w:rFonts w:ascii="宋体" w:hAnsi="宋体"/>
                <w:bCs/>
                <w:sz w:val="24"/>
              </w:rPr>
            </w:pPr>
            <w:r w:rsidRPr="00523A03">
              <w:rPr>
                <w:rFonts w:ascii="宋体" w:hAnsi="宋体" w:hint="eastAsia"/>
                <w:bCs/>
                <w:sz w:val="24"/>
              </w:rPr>
              <w:t>3、环境质量现状</w:t>
            </w:r>
          </w:p>
          <w:p w:rsidR="00553FD2" w:rsidRPr="00523A03" w:rsidRDefault="003719A9" w:rsidP="00553FD2">
            <w:pPr>
              <w:spacing w:line="360" w:lineRule="auto"/>
              <w:ind w:firstLineChars="200" w:firstLine="480"/>
              <w:rPr>
                <w:rFonts w:ascii="宋体" w:hAnsi="宋体"/>
                <w:sz w:val="24"/>
              </w:rPr>
            </w:pPr>
            <w:r w:rsidRPr="00523A03">
              <w:rPr>
                <w:rFonts w:ascii="宋体" w:hAnsi="宋体" w:hint="eastAsia"/>
                <w:bCs/>
                <w:sz w:val="24"/>
              </w:rPr>
              <w:t>⑴ 环境空气：</w:t>
            </w:r>
            <w:r w:rsidR="00553FD2" w:rsidRPr="007535D6">
              <w:rPr>
                <w:rFonts w:ascii="宋体" w:hAnsi="宋体"/>
                <w:color w:val="0000FF"/>
                <w:sz w:val="24"/>
              </w:rPr>
              <w:t>区域环境空气中</w:t>
            </w:r>
            <w:r w:rsidR="00553FD2" w:rsidRPr="007535D6">
              <w:rPr>
                <w:rFonts w:ascii="宋体" w:hAnsi="宋体" w:hint="eastAsia"/>
                <w:color w:val="0000FF"/>
                <w:sz w:val="24"/>
              </w:rPr>
              <w:t>SO</w:t>
            </w:r>
            <w:r w:rsidR="00553FD2" w:rsidRPr="007535D6">
              <w:rPr>
                <w:rFonts w:ascii="宋体" w:hAnsi="宋体" w:hint="eastAsia"/>
                <w:color w:val="0000FF"/>
                <w:sz w:val="24"/>
                <w:vertAlign w:val="subscript"/>
              </w:rPr>
              <w:t>2</w:t>
            </w:r>
            <w:r w:rsidR="00553FD2" w:rsidRPr="007535D6">
              <w:rPr>
                <w:rFonts w:ascii="宋体" w:hAnsi="宋体" w:hint="eastAsia"/>
                <w:color w:val="0000FF"/>
                <w:sz w:val="24"/>
              </w:rPr>
              <w:t>、NO</w:t>
            </w:r>
            <w:r w:rsidR="00553FD2" w:rsidRPr="007535D6">
              <w:rPr>
                <w:rFonts w:ascii="宋体" w:hAnsi="宋体" w:hint="eastAsia"/>
                <w:color w:val="0000FF"/>
                <w:sz w:val="24"/>
                <w:vertAlign w:val="subscript"/>
              </w:rPr>
              <w:t>2</w:t>
            </w:r>
            <w:r w:rsidR="00553FD2" w:rsidRPr="007535D6">
              <w:rPr>
                <w:rFonts w:ascii="宋体" w:hAnsi="宋体" w:hint="eastAsia"/>
                <w:color w:val="0000FF"/>
                <w:sz w:val="24"/>
              </w:rPr>
              <w:t>浓度</w:t>
            </w:r>
            <w:r w:rsidR="00553FD2" w:rsidRPr="007535D6">
              <w:rPr>
                <w:rFonts w:ascii="宋体" w:hAnsi="宋体"/>
                <w:color w:val="0000FF"/>
                <w:sz w:val="24"/>
              </w:rPr>
              <w:t>符合</w:t>
            </w:r>
            <w:r w:rsidR="00553FD2" w:rsidRPr="007535D6">
              <w:rPr>
                <w:rFonts w:ascii="宋体" w:hAnsi="宋体" w:hint="eastAsia"/>
                <w:color w:val="0000FF"/>
                <w:sz w:val="24"/>
              </w:rPr>
              <w:t>《环境空气质量标准》（GB3095-2012）</w:t>
            </w:r>
            <w:r w:rsidR="00553FD2" w:rsidRPr="007535D6">
              <w:rPr>
                <w:rFonts w:ascii="宋体" w:hAnsi="宋体"/>
                <w:color w:val="0000FF"/>
                <w:sz w:val="24"/>
              </w:rPr>
              <w:t>中的二级标准</w:t>
            </w:r>
            <w:r w:rsidR="00553FD2" w:rsidRPr="007535D6">
              <w:rPr>
                <w:rFonts w:ascii="宋体" w:hAnsi="宋体" w:hint="eastAsia"/>
                <w:color w:val="0000FF"/>
                <w:sz w:val="24"/>
              </w:rPr>
              <w:t>，苯、二甲苯浓度符合《工业企业设计卫生标准》（TJ 36—1979）中居住区大气中有害物质的最高容许浓度限值要求，非甲烷总烃浓度符合</w:t>
            </w:r>
            <w:r w:rsidR="00553FD2">
              <w:rPr>
                <w:rFonts w:ascii="宋体" w:hAnsi="宋体" w:hint="eastAsia"/>
                <w:color w:val="0000FF"/>
                <w:sz w:val="24"/>
              </w:rPr>
              <w:t>《</w:t>
            </w:r>
            <w:r w:rsidR="00553FD2" w:rsidRPr="0079323F">
              <w:rPr>
                <w:rFonts w:ascii="宋体" w:hAnsi="宋体" w:hint="eastAsia"/>
                <w:color w:val="0000FF"/>
                <w:sz w:val="24"/>
              </w:rPr>
              <w:t>大气污染物</w:t>
            </w:r>
            <w:r w:rsidR="00553FD2">
              <w:rPr>
                <w:rFonts w:ascii="宋体" w:hAnsi="宋体" w:hint="eastAsia"/>
                <w:color w:val="0000FF"/>
                <w:sz w:val="24"/>
              </w:rPr>
              <w:t>综合</w:t>
            </w:r>
            <w:r w:rsidR="00553FD2" w:rsidRPr="0079323F">
              <w:rPr>
                <w:rFonts w:ascii="宋体" w:hAnsi="宋体" w:hint="eastAsia"/>
                <w:color w:val="0000FF"/>
                <w:sz w:val="24"/>
              </w:rPr>
              <w:t>排放标准</w:t>
            </w:r>
            <w:r w:rsidR="00553FD2">
              <w:rPr>
                <w:rFonts w:ascii="宋体" w:hAnsi="宋体" w:hint="eastAsia"/>
                <w:color w:val="0000FF"/>
                <w:sz w:val="24"/>
              </w:rPr>
              <w:t>·</w:t>
            </w:r>
            <w:r w:rsidR="00553FD2" w:rsidRPr="0079323F">
              <w:rPr>
                <w:rFonts w:ascii="宋体" w:hAnsi="宋体" w:hint="eastAsia"/>
                <w:color w:val="0000FF"/>
                <w:sz w:val="24"/>
              </w:rPr>
              <w:t>详解</w:t>
            </w:r>
            <w:r w:rsidR="00553FD2">
              <w:rPr>
                <w:rFonts w:ascii="宋体" w:hAnsi="宋体" w:hint="eastAsia"/>
                <w:color w:val="0000FF"/>
                <w:sz w:val="24"/>
              </w:rPr>
              <w:t>》中浓度标准要求。</w:t>
            </w:r>
            <w:r w:rsidR="00553FD2" w:rsidRPr="00523A03">
              <w:rPr>
                <w:rFonts w:ascii="宋体" w:hAnsi="宋体" w:hint="eastAsia"/>
                <w:sz w:val="24"/>
              </w:rPr>
              <w:t>但PM</w:t>
            </w:r>
            <w:r w:rsidR="00553FD2" w:rsidRPr="00523A03">
              <w:rPr>
                <w:rFonts w:ascii="宋体" w:hAnsi="宋体" w:hint="eastAsia"/>
                <w:sz w:val="24"/>
                <w:vertAlign w:val="subscript"/>
              </w:rPr>
              <w:t>10</w:t>
            </w:r>
            <w:r w:rsidR="00553FD2" w:rsidRPr="00523A03">
              <w:rPr>
                <w:rFonts w:ascii="宋体" w:hAnsi="宋体" w:hint="eastAsia"/>
                <w:sz w:val="24"/>
              </w:rPr>
              <w:t>与TSP浓度均出现不同程度的超标，主要超标原因与关中地区冬季降雨稀少，气候干燥、地面扬尘大等自然环境因素、以及机场内飞机、车辆等尾气排放有关。</w:t>
            </w:r>
          </w:p>
          <w:p w:rsidR="003719A9" w:rsidRPr="00523A03" w:rsidRDefault="003719A9" w:rsidP="00170467">
            <w:pPr>
              <w:spacing w:line="360" w:lineRule="auto"/>
              <w:ind w:firstLineChars="200" w:firstLine="480"/>
              <w:rPr>
                <w:rFonts w:ascii="宋体" w:hAnsi="宋体"/>
                <w:sz w:val="24"/>
              </w:rPr>
            </w:pPr>
            <w:r w:rsidRPr="00523A03">
              <w:rPr>
                <w:rFonts w:ascii="宋体" w:hAnsi="宋体" w:hint="eastAsia"/>
                <w:bCs/>
                <w:sz w:val="24"/>
              </w:rPr>
              <w:t xml:space="preserve">⑵ </w:t>
            </w:r>
            <w:r>
              <w:rPr>
                <w:rFonts w:ascii="宋体" w:hAnsi="宋体" w:hint="eastAsia"/>
                <w:bCs/>
                <w:sz w:val="24"/>
              </w:rPr>
              <w:t>地下</w:t>
            </w:r>
            <w:r w:rsidRPr="00523A03">
              <w:rPr>
                <w:rFonts w:ascii="宋体" w:hAnsi="宋体" w:hint="eastAsia"/>
                <w:bCs/>
                <w:sz w:val="24"/>
              </w:rPr>
              <w:t>水：</w:t>
            </w:r>
            <w:r w:rsidRPr="00523A03">
              <w:rPr>
                <w:rFonts w:ascii="宋体" w:hAnsi="宋体" w:hint="eastAsia"/>
                <w:sz w:val="24"/>
              </w:rPr>
              <w:t>区域地下水各监测点各监测离子浓度均满足</w:t>
            </w:r>
            <w:r w:rsidRPr="00EA54DE">
              <w:rPr>
                <w:rFonts w:ascii="宋体" w:hAnsi="宋体" w:hint="eastAsia"/>
                <w:sz w:val="24"/>
              </w:rPr>
              <w:t>《地下水质量标准》（GB14848-93）中Ⅲ类标准</w:t>
            </w:r>
            <w:r w:rsidRPr="00523A03">
              <w:rPr>
                <w:rFonts w:ascii="宋体" w:hAnsi="宋体" w:hint="eastAsia"/>
                <w:sz w:val="24"/>
              </w:rPr>
              <w:t>要求，地下水水质较好。</w:t>
            </w:r>
          </w:p>
          <w:p w:rsidR="003719A9" w:rsidRPr="00523A03" w:rsidRDefault="00FB2412" w:rsidP="00170467">
            <w:pPr>
              <w:spacing w:line="360" w:lineRule="auto"/>
              <w:ind w:firstLineChars="200" w:firstLine="480"/>
              <w:rPr>
                <w:rFonts w:ascii="宋体" w:hAnsi="宋体"/>
                <w:bCs/>
                <w:sz w:val="24"/>
              </w:rPr>
            </w:pPr>
            <w:r w:rsidRPr="00523A03">
              <w:rPr>
                <w:rFonts w:ascii="宋体" w:hAnsi="宋体"/>
                <w:bCs/>
                <w:sz w:val="24"/>
              </w:rPr>
              <w:fldChar w:fldCharType="begin"/>
            </w:r>
            <w:r w:rsidR="003719A9" w:rsidRPr="00523A03">
              <w:rPr>
                <w:rFonts w:ascii="宋体" w:hAnsi="宋体"/>
                <w:bCs/>
                <w:sz w:val="24"/>
              </w:rPr>
              <w:instrText xml:space="preserve"> </w:instrText>
            </w:r>
            <w:r w:rsidR="003719A9" w:rsidRPr="00523A03">
              <w:rPr>
                <w:rFonts w:ascii="宋体" w:hAnsi="宋体" w:hint="eastAsia"/>
                <w:bCs/>
                <w:sz w:val="24"/>
              </w:rPr>
              <w:instrText>= 3 \* GB2</w:instrText>
            </w:r>
            <w:r w:rsidR="003719A9" w:rsidRPr="00523A03">
              <w:rPr>
                <w:rFonts w:ascii="宋体" w:hAnsi="宋体"/>
                <w:bCs/>
                <w:sz w:val="24"/>
              </w:rPr>
              <w:instrText xml:space="preserve"> </w:instrText>
            </w:r>
            <w:r w:rsidRPr="00523A03">
              <w:rPr>
                <w:rFonts w:ascii="宋体" w:hAnsi="宋体"/>
                <w:bCs/>
                <w:sz w:val="24"/>
              </w:rPr>
              <w:fldChar w:fldCharType="separate"/>
            </w:r>
            <w:r w:rsidR="003719A9" w:rsidRPr="00523A03">
              <w:rPr>
                <w:rFonts w:ascii="宋体" w:hAnsi="宋体" w:hint="eastAsia"/>
                <w:bCs/>
                <w:noProof/>
                <w:sz w:val="24"/>
              </w:rPr>
              <w:t>⑶</w:t>
            </w:r>
            <w:r w:rsidRPr="00523A03">
              <w:rPr>
                <w:rFonts w:ascii="宋体" w:hAnsi="宋体"/>
                <w:bCs/>
                <w:sz w:val="24"/>
              </w:rPr>
              <w:fldChar w:fldCharType="end"/>
            </w:r>
            <w:r w:rsidR="003719A9" w:rsidRPr="00523A03">
              <w:rPr>
                <w:rFonts w:ascii="宋体" w:hAnsi="宋体" w:hint="eastAsia"/>
                <w:bCs/>
                <w:sz w:val="24"/>
              </w:rPr>
              <w:t xml:space="preserve"> 声环境：项目所在区域背景环境噪声昼间、夜间监测值符合《声环境质量标准》（GB3096-2008）2类标准要求。</w:t>
            </w:r>
          </w:p>
          <w:p w:rsidR="003719A9" w:rsidRPr="00523A03" w:rsidRDefault="003719A9" w:rsidP="00170467">
            <w:pPr>
              <w:spacing w:line="360" w:lineRule="auto"/>
              <w:ind w:firstLineChars="200" w:firstLine="480"/>
              <w:rPr>
                <w:rFonts w:ascii="宋体" w:hAnsi="宋体"/>
                <w:bCs/>
                <w:sz w:val="24"/>
              </w:rPr>
            </w:pPr>
            <w:r w:rsidRPr="00523A03">
              <w:rPr>
                <w:rFonts w:ascii="宋体" w:hAnsi="宋体" w:hint="eastAsia"/>
                <w:bCs/>
                <w:sz w:val="24"/>
              </w:rPr>
              <w:t>4、环境影响分析</w:t>
            </w:r>
          </w:p>
          <w:p w:rsidR="003719A9" w:rsidRPr="00EA54DE" w:rsidRDefault="003719A9" w:rsidP="00170467">
            <w:pPr>
              <w:spacing w:line="360" w:lineRule="auto"/>
              <w:ind w:firstLineChars="200" w:firstLine="480"/>
              <w:rPr>
                <w:rFonts w:ascii="宋体" w:hAnsi="宋体"/>
                <w:sz w:val="24"/>
              </w:rPr>
            </w:pPr>
            <w:r w:rsidRPr="00EA54DE">
              <w:rPr>
                <w:rFonts w:ascii="宋体" w:hAnsi="宋体" w:hint="eastAsia"/>
                <w:sz w:val="24"/>
              </w:rPr>
              <w:t>项目建成后，环境影响主要为进出汽车尾气影响；职工生活污水排放影响；风机等设备运行噪声影响；生活垃圾</w:t>
            </w:r>
            <w:r>
              <w:rPr>
                <w:rFonts w:ascii="宋体" w:hAnsi="宋体" w:hint="eastAsia"/>
                <w:sz w:val="24"/>
              </w:rPr>
              <w:t>、废包装物</w:t>
            </w:r>
            <w:r w:rsidRPr="00EA54DE">
              <w:rPr>
                <w:rFonts w:ascii="宋体" w:hAnsi="宋体" w:hint="eastAsia"/>
                <w:sz w:val="24"/>
              </w:rPr>
              <w:t>排放产生的影响</w:t>
            </w:r>
            <w:r>
              <w:rPr>
                <w:rFonts w:ascii="宋体" w:hAnsi="宋体" w:hint="eastAsia"/>
                <w:sz w:val="24"/>
              </w:rPr>
              <w:t>与存放危险化学品存在的环境风险影响</w:t>
            </w:r>
            <w:r w:rsidRPr="00EA54DE">
              <w:rPr>
                <w:rFonts w:ascii="宋体" w:hAnsi="宋体" w:hint="eastAsia"/>
                <w:sz w:val="24"/>
              </w:rPr>
              <w:t>。</w:t>
            </w:r>
          </w:p>
          <w:p w:rsidR="003719A9" w:rsidRPr="00EA54DE" w:rsidRDefault="003719A9" w:rsidP="00170467">
            <w:pPr>
              <w:spacing w:line="360" w:lineRule="auto"/>
              <w:ind w:firstLineChars="200" w:firstLine="480"/>
              <w:rPr>
                <w:rFonts w:ascii="宋体" w:hAnsi="宋体"/>
                <w:sz w:val="24"/>
              </w:rPr>
            </w:pPr>
            <w:r w:rsidRPr="00EA54DE">
              <w:rPr>
                <w:rFonts w:ascii="宋体" w:hAnsi="宋体" w:hint="eastAsia"/>
                <w:sz w:val="24"/>
              </w:rPr>
              <w:t>生活废水经化粪池处理后，达到《黄河流域（陕西段）污水综合排放标准》中二级标准及《污水综合排放标准》中的三级标准后，经园区市政管网排入</w:t>
            </w:r>
            <w:r>
              <w:rPr>
                <w:rFonts w:ascii="宋体" w:hAnsi="宋体" w:hint="eastAsia"/>
                <w:sz w:val="24"/>
              </w:rPr>
              <w:t>咸阳机场</w:t>
            </w:r>
            <w:r w:rsidRPr="00EA54DE">
              <w:rPr>
                <w:rFonts w:ascii="宋体" w:hAnsi="宋体" w:hint="eastAsia"/>
                <w:sz w:val="24"/>
              </w:rPr>
              <w:t>污水处理</w:t>
            </w:r>
            <w:r w:rsidRPr="00EA54DE">
              <w:rPr>
                <w:rFonts w:ascii="宋体" w:hAnsi="宋体" w:hint="eastAsia"/>
                <w:sz w:val="24"/>
              </w:rPr>
              <w:lastRenderedPageBreak/>
              <w:t>厂集中处理。风机在密闭设备用房内布置，并采取隔声、减振措施。生活垃圾由环卫部门定期清运</w:t>
            </w:r>
            <w:r>
              <w:rPr>
                <w:rFonts w:ascii="宋体" w:hAnsi="宋体" w:hint="eastAsia"/>
                <w:sz w:val="24"/>
              </w:rPr>
              <w:t>，废包装物交机场物资回收部门处置。危险化学品采用</w:t>
            </w:r>
            <w:r w:rsidRPr="00523A03">
              <w:rPr>
                <w:rFonts w:ascii="宋体" w:hAnsi="宋体" w:hint="eastAsia"/>
                <w:sz w:val="24"/>
              </w:rPr>
              <w:t>小包装、</w:t>
            </w:r>
            <w:r>
              <w:rPr>
                <w:rFonts w:ascii="宋体" w:hAnsi="宋体" w:hint="eastAsia"/>
                <w:sz w:val="24"/>
              </w:rPr>
              <w:t>少量贮存，不同成分化学品分质分量存放于不同防火分区内，</w:t>
            </w:r>
            <w:r w:rsidRPr="00523A03">
              <w:rPr>
                <w:rFonts w:ascii="宋体" w:hAnsi="宋体" w:hint="eastAsia"/>
                <w:sz w:val="24"/>
              </w:rPr>
              <w:t>防火分区之间均进行防爆和泄爆设计</w:t>
            </w:r>
            <w:r>
              <w:rPr>
                <w:rFonts w:ascii="宋体" w:hAnsi="宋体" w:hint="eastAsia"/>
                <w:sz w:val="24"/>
              </w:rPr>
              <w:t>，事故下废水全部排入场内事故废水收集池并交由处理资质的环保公司外运处置，不外排。</w:t>
            </w:r>
          </w:p>
          <w:p w:rsidR="003719A9" w:rsidRPr="00EA54DE" w:rsidRDefault="003719A9" w:rsidP="00170467">
            <w:pPr>
              <w:spacing w:line="360" w:lineRule="auto"/>
              <w:ind w:firstLineChars="200" w:firstLine="480"/>
              <w:rPr>
                <w:rFonts w:ascii="宋体" w:hAnsi="宋体"/>
                <w:sz w:val="24"/>
              </w:rPr>
            </w:pPr>
            <w:r w:rsidRPr="00EA54DE">
              <w:rPr>
                <w:rFonts w:ascii="宋体" w:hAnsi="宋体" w:hint="eastAsia"/>
                <w:sz w:val="24"/>
              </w:rPr>
              <w:t>项目在采取设计和环评规定的污染防治</w:t>
            </w:r>
            <w:r>
              <w:rPr>
                <w:rFonts w:ascii="宋体" w:hAnsi="宋体" w:hint="eastAsia"/>
                <w:sz w:val="24"/>
              </w:rPr>
              <w:t>、风险防控</w:t>
            </w:r>
            <w:r w:rsidRPr="00EA54DE">
              <w:rPr>
                <w:rFonts w:ascii="宋体" w:hAnsi="宋体" w:hint="eastAsia"/>
                <w:sz w:val="24"/>
              </w:rPr>
              <w:t>措施后，主要污染物排放指标处于较低水平，能够做到达标排放，对周围环境影响较小。</w:t>
            </w:r>
          </w:p>
          <w:p w:rsidR="003719A9" w:rsidRPr="00523A03" w:rsidRDefault="003719A9" w:rsidP="00170467">
            <w:pPr>
              <w:spacing w:line="360" w:lineRule="auto"/>
              <w:ind w:firstLineChars="200" w:firstLine="480"/>
              <w:rPr>
                <w:rFonts w:ascii="宋体" w:hAnsi="宋体"/>
                <w:bCs/>
                <w:sz w:val="24"/>
              </w:rPr>
            </w:pPr>
            <w:r w:rsidRPr="00523A03">
              <w:rPr>
                <w:rFonts w:ascii="宋体" w:hAnsi="宋体" w:hint="eastAsia"/>
                <w:bCs/>
                <w:sz w:val="24"/>
              </w:rPr>
              <w:t>5、总结论</w:t>
            </w:r>
          </w:p>
          <w:p w:rsidR="003719A9" w:rsidRPr="00523A03" w:rsidRDefault="003719A9" w:rsidP="00170467">
            <w:pPr>
              <w:spacing w:line="360" w:lineRule="auto"/>
              <w:ind w:firstLineChars="200" w:firstLine="480"/>
              <w:rPr>
                <w:rFonts w:ascii="宋体" w:hAnsi="宋体"/>
                <w:sz w:val="24"/>
              </w:rPr>
            </w:pPr>
            <w:r w:rsidRPr="00523A03">
              <w:rPr>
                <w:rFonts w:ascii="宋体" w:hAnsi="宋体" w:hint="eastAsia"/>
                <w:sz w:val="24"/>
              </w:rPr>
              <w:t>项目建设符合国家产业政策，符合</w:t>
            </w:r>
            <w:r>
              <w:rPr>
                <w:rFonts w:ascii="宋体" w:hAnsi="宋体" w:hint="eastAsia"/>
                <w:sz w:val="24"/>
              </w:rPr>
              <w:t>咸阳机场总体规划</w:t>
            </w:r>
            <w:r w:rsidRPr="00523A03">
              <w:rPr>
                <w:rFonts w:ascii="宋体" w:hAnsi="宋体" w:hint="eastAsia"/>
                <w:bCs/>
                <w:sz w:val="24"/>
              </w:rPr>
              <w:t>要求</w:t>
            </w:r>
            <w:r w:rsidRPr="00523A03">
              <w:rPr>
                <w:rFonts w:ascii="宋体" w:hAnsi="宋体" w:hint="eastAsia"/>
                <w:sz w:val="24"/>
              </w:rPr>
              <w:t>，在按照项目设计和本次环评提出的污染防治措施</w:t>
            </w:r>
            <w:r>
              <w:rPr>
                <w:rFonts w:ascii="宋体" w:hAnsi="宋体" w:hint="eastAsia"/>
                <w:sz w:val="24"/>
              </w:rPr>
              <w:t>、风险防控措施</w:t>
            </w:r>
            <w:r w:rsidRPr="00523A03">
              <w:rPr>
                <w:rFonts w:ascii="宋体" w:hAnsi="宋体" w:hint="eastAsia"/>
                <w:sz w:val="24"/>
              </w:rPr>
              <w:t>，加强各项环保设运行管理的前提下，项目建设对环境的影响基本可以得到控制，可为环境所接受。</w:t>
            </w:r>
            <w:r w:rsidR="002D0040">
              <w:rPr>
                <w:rFonts w:ascii="宋体" w:hAnsi="宋体" w:hint="eastAsia"/>
                <w:sz w:val="24"/>
              </w:rPr>
              <w:t>项目建设</w:t>
            </w:r>
            <w:r w:rsidR="009E453F">
              <w:rPr>
                <w:rFonts w:ascii="宋体" w:hAnsi="宋体" w:hint="eastAsia"/>
                <w:sz w:val="24"/>
              </w:rPr>
              <w:t>合理</w:t>
            </w:r>
            <w:r w:rsidR="002D0040">
              <w:rPr>
                <w:rFonts w:ascii="宋体" w:hAnsi="宋体" w:hint="eastAsia"/>
                <w:sz w:val="24"/>
              </w:rPr>
              <w:t>可行</w:t>
            </w:r>
            <w:r w:rsidRPr="00523A03">
              <w:rPr>
                <w:rFonts w:ascii="宋体" w:hAnsi="宋体" w:hint="eastAsia"/>
                <w:sz w:val="24"/>
              </w:rPr>
              <w:t>。</w:t>
            </w:r>
          </w:p>
          <w:p w:rsidR="003719A9" w:rsidRPr="00523A03" w:rsidRDefault="003719A9" w:rsidP="003719A9">
            <w:pPr>
              <w:spacing w:line="360" w:lineRule="auto"/>
              <w:rPr>
                <w:rFonts w:ascii="宋体" w:hAnsi="宋体"/>
                <w:b/>
                <w:sz w:val="24"/>
              </w:rPr>
            </w:pPr>
            <w:r w:rsidRPr="00523A03">
              <w:rPr>
                <w:rFonts w:ascii="宋体" w:hAnsi="宋体" w:hint="eastAsia"/>
                <w:b/>
                <w:sz w:val="24"/>
              </w:rPr>
              <w:t>二、要求和建议</w:t>
            </w:r>
          </w:p>
          <w:p w:rsidR="003719A9" w:rsidRPr="00C65F50" w:rsidRDefault="003719A9" w:rsidP="003719A9">
            <w:pPr>
              <w:snapToGrid w:val="0"/>
              <w:spacing w:line="360" w:lineRule="auto"/>
              <w:ind w:firstLineChars="200" w:firstLine="480"/>
              <w:rPr>
                <w:rFonts w:ascii="宋体" w:hAnsi="宋体"/>
                <w:sz w:val="24"/>
              </w:rPr>
            </w:pPr>
            <w:r w:rsidRPr="00523A03">
              <w:rPr>
                <w:rFonts w:ascii="宋体" w:hAnsi="宋体" w:hint="eastAsia"/>
                <w:sz w:val="24"/>
              </w:rPr>
              <w:t>⑴</w:t>
            </w:r>
            <w:r w:rsidR="00C74102">
              <w:rPr>
                <w:rFonts w:ascii="宋体" w:hAnsi="宋体" w:hint="eastAsia"/>
                <w:sz w:val="24"/>
              </w:rPr>
              <w:t xml:space="preserve"> </w:t>
            </w:r>
            <w:r>
              <w:rPr>
                <w:rFonts w:ascii="宋体" w:hAnsi="宋体" w:hint="eastAsia"/>
                <w:sz w:val="24"/>
              </w:rPr>
              <w:t>确保</w:t>
            </w:r>
            <w:r w:rsidR="00C74102">
              <w:rPr>
                <w:rFonts w:ascii="宋体" w:hAnsi="宋体" w:hint="eastAsia"/>
                <w:sz w:val="24"/>
              </w:rPr>
              <w:t>事故废水收集池</w:t>
            </w:r>
            <w:r>
              <w:rPr>
                <w:rFonts w:ascii="宋体" w:hAnsi="宋体" w:hint="eastAsia"/>
                <w:sz w:val="24"/>
              </w:rPr>
              <w:t>有效容积</w:t>
            </w:r>
            <w:r w:rsidRPr="00523A03">
              <w:rPr>
                <w:rFonts w:ascii="宋体" w:hAnsi="宋体" w:hint="eastAsia"/>
                <w:sz w:val="24"/>
              </w:rPr>
              <w:t>应能容纳可能流出的全部流体体积之和，包括事故延续时间内消防用水量、事故装置可能溢流出液体、输送流体管道与设施残留液体、事故时雨水量。并应做好防渗措施。发生化学品泄露事故时，应立即</w:t>
            </w:r>
            <w:r w:rsidRPr="00523A03">
              <w:rPr>
                <w:rFonts w:ascii="宋体" w:hAnsi="宋体"/>
                <w:sz w:val="24"/>
              </w:rPr>
              <w:t>切断雨水排放渠道</w:t>
            </w:r>
            <w:r w:rsidRPr="00523A03">
              <w:rPr>
                <w:rFonts w:ascii="宋体" w:hAnsi="宋体" w:hint="eastAsia"/>
                <w:sz w:val="24"/>
              </w:rPr>
              <w:t>，</w:t>
            </w:r>
            <w:r>
              <w:rPr>
                <w:rFonts w:ascii="宋体" w:hAnsi="宋体"/>
                <w:sz w:val="24"/>
              </w:rPr>
              <w:t>将泄漏</w:t>
            </w:r>
            <w:r w:rsidRPr="00523A03">
              <w:rPr>
                <w:rFonts w:ascii="宋体" w:hAnsi="宋体" w:hint="eastAsia"/>
                <w:sz w:val="24"/>
              </w:rPr>
              <w:t>液体</w:t>
            </w:r>
            <w:r w:rsidRPr="00523A03">
              <w:rPr>
                <w:rFonts w:ascii="宋体" w:hAnsi="宋体"/>
                <w:sz w:val="24"/>
              </w:rPr>
              <w:t>回流至</w:t>
            </w:r>
            <w:r w:rsidRPr="00523A03">
              <w:rPr>
                <w:rFonts w:ascii="宋体" w:hAnsi="宋体" w:hint="eastAsia"/>
                <w:sz w:val="24"/>
              </w:rPr>
              <w:t>消防废水收集系统</w:t>
            </w:r>
            <w:r w:rsidRPr="00523A03">
              <w:rPr>
                <w:rFonts w:ascii="宋体" w:hAnsi="宋体"/>
                <w:sz w:val="24"/>
              </w:rPr>
              <w:t>。</w:t>
            </w:r>
          </w:p>
          <w:p w:rsidR="00B51743" w:rsidRDefault="003719A9" w:rsidP="00137745">
            <w:pPr>
              <w:snapToGrid w:val="0"/>
              <w:spacing w:line="360" w:lineRule="auto"/>
              <w:ind w:firstLineChars="200" w:firstLine="480"/>
              <w:rPr>
                <w:rFonts w:ascii="宋体" w:hAnsi="宋体"/>
                <w:sz w:val="24"/>
              </w:rPr>
            </w:pPr>
            <w:r w:rsidRPr="00523A03">
              <w:rPr>
                <w:rFonts w:ascii="宋体" w:hAnsi="宋体" w:hint="eastAsia"/>
                <w:sz w:val="24"/>
              </w:rPr>
              <w:t>⑵</w:t>
            </w:r>
            <w:r>
              <w:rPr>
                <w:rFonts w:ascii="宋体" w:hAnsi="宋体" w:hint="eastAsia"/>
                <w:sz w:val="24"/>
              </w:rPr>
              <w:t xml:space="preserve"> </w:t>
            </w:r>
            <w:r w:rsidRPr="00523A03">
              <w:rPr>
                <w:rFonts w:ascii="宋体" w:hAnsi="宋体" w:hint="eastAsia"/>
                <w:sz w:val="24"/>
              </w:rPr>
              <w:t>参照《突发环境事件应急预案管理暂行办法》，《环境污染事故应急预案编制技术指南》（征求意见稿），建设单位应编制应急预案，并经过专家评审，审查合格后报</w:t>
            </w:r>
            <w:r w:rsidRPr="00523A03">
              <w:rPr>
                <w:rFonts w:ascii="宋体" w:hAnsi="宋体"/>
                <w:sz w:val="24"/>
              </w:rPr>
              <w:t>其主管部门或上一级政府审批</w:t>
            </w:r>
            <w:r w:rsidRPr="00523A03">
              <w:rPr>
                <w:rFonts w:ascii="宋体" w:hAnsi="宋体" w:hint="eastAsia"/>
                <w:sz w:val="24"/>
              </w:rPr>
              <w:t>实施运行。</w:t>
            </w:r>
          </w:p>
          <w:p w:rsidR="009E453F" w:rsidRPr="009E453F" w:rsidRDefault="00FB2412" w:rsidP="005C7A73">
            <w:pPr>
              <w:spacing w:line="360" w:lineRule="auto"/>
              <w:ind w:firstLineChars="200" w:firstLine="480"/>
              <w:rPr>
                <w:rFonts w:ascii="宋体" w:hAnsi="宋体"/>
              </w:rPr>
            </w:pPr>
            <w:r>
              <w:rPr>
                <w:rFonts w:ascii="宋体" w:hAnsi="宋体" w:cs="仿宋_GB2312"/>
                <w:color w:val="0000FF"/>
                <w:sz w:val="24"/>
              </w:rPr>
              <w:fldChar w:fldCharType="begin"/>
            </w:r>
            <w:r w:rsidR="009E453F">
              <w:rPr>
                <w:rFonts w:ascii="宋体" w:hAnsi="宋体" w:cs="仿宋_GB2312"/>
                <w:color w:val="0000FF"/>
                <w:sz w:val="24"/>
              </w:rPr>
              <w:instrText xml:space="preserve"> </w:instrText>
            </w:r>
            <w:r w:rsidR="009E453F">
              <w:rPr>
                <w:rFonts w:ascii="宋体" w:hAnsi="宋体" w:cs="仿宋_GB2312" w:hint="eastAsia"/>
                <w:color w:val="0000FF"/>
                <w:sz w:val="24"/>
              </w:rPr>
              <w:instrText>= 3 \* GB2</w:instrText>
            </w:r>
            <w:r w:rsidR="009E453F">
              <w:rPr>
                <w:rFonts w:ascii="宋体" w:hAnsi="宋体" w:cs="仿宋_GB2312"/>
                <w:color w:val="0000FF"/>
                <w:sz w:val="24"/>
              </w:rPr>
              <w:instrText xml:space="preserve"> </w:instrText>
            </w:r>
            <w:r>
              <w:rPr>
                <w:rFonts w:ascii="宋体" w:hAnsi="宋体" w:cs="仿宋_GB2312"/>
                <w:color w:val="0000FF"/>
                <w:sz w:val="24"/>
              </w:rPr>
              <w:fldChar w:fldCharType="separate"/>
            </w:r>
            <w:r w:rsidR="009E453F">
              <w:rPr>
                <w:rFonts w:ascii="宋体" w:hAnsi="宋体" w:cs="仿宋_GB2312" w:hint="eastAsia"/>
                <w:noProof/>
                <w:color w:val="0000FF"/>
                <w:sz w:val="24"/>
              </w:rPr>
              <w:t>⑶</w:t>
            </w:r>
            <w:r>
              <w:rPr>
                <w:rFonts w:ascii="宋体" w:hAnsi="宋体" w:cs="仿宋_GB2312"/>
                <w:color w:val="0000FF"/>
                <w:sz w:val="24"/>
              </w:rPr>
              <w:fldChar w:fldCharType="end"/>
            </w:r>
            <w:r w:rsidR="005C7A73">
              <w:rPr>
                <w:rFonts w:ascii="宋体" w:hAnsi="宋体" w:cs="仿宋_GB2312" w:hint="eastAsia"/>
                <w:color w:val="0000FF"/>
                <w:sz w:val="24"/>
              </w:rPr>
              <w:t xml:space="preserve"> </w:t>
            </w:r>
            <w:r w:rsidR="009E453F" w:rsidRPr="00A90F2B">
              <w:rPr>
                <w:rFonts w:ascii="宋体" w:hAnsi="宋体" w:cs="仿宋_GB2312" w:hint="eastAsia"/>
                <w:color w:val="0000FF"/>
                <w:sz w:val="24"/>
              </w:rPr>
              <w:t>本库房停产、停业时，应当采取有效措施，应及时、妥善处置其危险化学品储存设施以及库存的危险化学品，不得丢弃危险化学品；处置方案应当报所在地县级人民政府安全生产监督管理部门、工业和信息化主管部门、环境保护主管部门和公安机关备案。</w:t>
            </w:r>
          </w:p>
        </w:tc>
      </w:tr>
      <w:tr w:rsidR="000059FB" w:rsidRPr="00523A03">
        <w:trPr>
          <w:trHeight w:val="4032"/>
        </w:trPr>
        <w:tc>
          <w:tcPr>
            <w:tcW w:w="9288" w:type="dxa"/>
            <w:tcBorders>
              <w:top w:val="single" w:sz="12" w:space="0" w:color="auto"/>
              <w:left w:val="single" w:sz="12" w:space="0" w:color="auto"/>
              <w:bottom w:val="single" w:sz="4" w:space="0" w:color="auto"/>
              <w:right w:val="single" w:sz="12" w:space="0" w:color="auto"/>
            </w:tcBorders>
          </w:tcPr>
          <w:p w:rsidR="006D5382" w:rsidRPr="00523A03" w:rsidRDefault="006D5382" w:rsidP="00435CFA">
            <w:pPr>
              <w:ind w:firstLineChars="100" w:firstLine="211"/>
              <w:rPr>
                <w:rFonts w:ascii="宋体" w:hAnsi="宋体"/>
                <w:b/>
                <w:bCs/>
              </w:rPr>
            </w:pPr>
            <w:r w:rsidRPr="00523A03">
              <w:rPr>
                <w:rFonts w:ascii="宋体" w:hAnsi="宋体" w:hint="eastAsia"/>
                <w:b/>
                <w:bCs/>
              </w:rPr>
              <w:lastRenderedPageBreak/>
              <w:t>预审意见：</w:t>
            </w: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5F51E1" w:rsidRPr="00523A03" w:rsidRDefault="005F51E1" w:rsidP="00435CFA">
            <w:pPr>
              <w:ind w:firstLineChars="100" w:firstLine="210"/>
              <w:rPr>
                <w:rFonts w:ascii="宋体" w:hAnsi="宋体"/>
              </w:rPr>
            </w:pPr>
          </w:p>
          <w:p w:rsidR="005F51E1" w:rsidRPr="00523A03" w:rsidRDefault="005F51E1" w:rsidP="00435CFA">
            <w:pPr>
              <w:ind w:firstLineChars="100" w:firstLine="210"/>
              <w:rPr>
                <w:rFonts w:ascii="宋体" w:hAnsi="宋体"/>
              </w:rPr>
            </w:pPr>
          </w:p>
          <w:p w:rsidR="005F51E1" w:rsidRPr="00523A03" w:rsidRDefault="005F51E1" w:rsidP="00435CFA">
            <w:pPr>
              <w:ind w:firstLineChars="100" w:firstLine="210"/>
              <w:rPr>
                <w:rFonts w:ascii="宋体" w:hAnsi="宋体"/>
              </w:rPr>
            </w:pPr>
          </w:p>
          <w:p w:rsidR="005F51E1" w:rsidRPr="00523A03" w:rsidRDefault="005F51E1" w:rsidP="00435CFA">
            <w:pPr>
              <w:ind w:firstLineChars="100" w:firstLine="210"/>
              <w:rPr>
                <w:rFonts w:ascii="宋体" w:hAnsi="宋体"/>
              </w:rPr>
            </w:pPr>
          </w:p>
          <w:p w:rsidR="005F51E1" w:rsidRPr="00523A03" w:rsidRDefault="005F51E1"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1"/>
              <w:rPr>
                <w:rFonts w:ascii="宋体" w:hAnsi="宋体"/>
              </w:rPr>
            </w:pPr>
            <w:r w:rsidRPr="00523A03">
              <w:rPr>
                <w:rFonts w:ascii="宋体" w:hAnsi="宋体"/>
                <w:b/>
                <w:bCs/>
              </w:rPr>
              <w:t xml:space="preserve">                                                  </w:t>
            </w:r>
            <w:r w:rsidRPr="00523A03">
              <w:rPr>
                <w:rFonts w:ascii="宋体" w:hAnsi="宋体" w:hint="eastAsia"/>
              </w:rPr>
              <w:t>公   章</w:t>
            </w:r>
          </w:p>
          <w:p w:rsidR="006D5382" w:rsidRPr="00523A03" w:rsidRDefault="006D5382" w:rsidP="00435CFA">
            <w:pPr>
              <w:ind w:firstLineChars="100" w:firstLine="211"/>
              <w:rPr>
                <w:rFonts w:ascii="宋体" w:hAnsi="宋体"/>
                <w:b/>
                <w:bCs/>
              </w:rPr>
            </w:pPr>
          </w:p>
          <w:p w:rsidR="006D5382" w:rsidRPr="00523A03" w:rsidRDefault="006D5382" w:rsidP="00435CFA">
            <w:pPr>
              <w:ind w:firstLineChars="100" w:firstLine="211"/>
              <w:rPr>
                <w:rFonts w:ascii="宋体" w:hAnsi="宋体"/>
                <w:b/>
                <w:bCs/>
              </w:rPr>
            </w:pPr>
          </w:p>
          <w:p w:rsidR="006D5382" w:rsidRPr="00523A03" w:rsidRDefault="006D5382" w:rsidP="00435CFA">
            <w:pPr>
              <w:ind w:firstLineChars="100" w:firstLine="211"/>
              <w:rPr>
                <w:rFonts w:ascii="宋体" w:hAnsi="宋体"/>
              </w:rPr>
            </w:pPr>
            <w:r w:rsidRPr="00523A03">
              <w:rPr>
                <w:rFonts w:ascii="宋体" w:hAnsi="宋体" w:hint="eastAsia"/>
                <w:b/>
                <w:bCs/>
              </w:rPr>
              <w:t xml:space="preserve">经办人：                                  </w:t>
            </w:r>
            <w:r w:rsidRPr="00523A03">
              <w:rPr>
                <w:rFonts w:ascii="宋体" w:hAnsi="宋体" w:hint="eastAsia"/>
              </w:rPr>
              <w:t xml:space="preserve">       年 </w:t>
            </w:r>
            <w:r w:rsidRPr="00523A03">
              <w:rPr>
                <w:rFonts w:ascii="宋体" w:hAnsi="宋体"/>
              </w:rPr>
              <w:t xml:space="preserve"> </w:t>
            </w:r>
            <w:r w:rsidRPr="00523A03">
              <w:rPr>
                <w:rFonts w:ascii="宋体" w:hAnsi="宋体" w:hint="eastAsia"/>
              </w:rPr>
              <w:t xml:space="preserve">  月    日</w:t>
            </w:r>
          </w:p>
          <w:p w:rsidR="006D5382" w:rsidRPr="00523A03" w:rsidRDefault="006D5382" w:rsidP="00435CFA">
            <w:pPr>
              <w:ind w:firstLineChars="100" w:firstLine="211"/>
              <w:rPr>
                <w:rFonts w:ascii="宋体" w:hAnsi="宋体"/>
                <w:b/>
                <w:bCs/>
              </w:rPr>
            </w:pPr>
          </w:p>
        </w:tc>
      </w:tr>
      <w:tr w:rsidR="000059FB" w:rsidRPr="00523A03">
        <w:trPr>
          <w:trHeight w:val="7809"/>
        </w:trPr>
        <w:tc>
          <w:tcPr>
            <w:tcW w:w="9288" w:type="dxa"/>
            <w:tcBorders>
              <w:left w:val="single" w:sz="12" w:space="0" w:color="auto"/>
              <w:bottom w:val="single" w:sz="12" w:space="0" w:color="auto"/>
              <w:right w:val="single" w:sz="12" w:space="0" w:color="auto"/>
            </w:tcBorders>
          </w:tcPr>
          <w:p w:rsidR="006D5382" w:rsidRPr="00523A03" w:rsidRDefault="006D5382" w:rsidP="00435CFA">
            <w:pPr>
              <w:ind w:firstLineChars="100" w:firstLine="211"/>
              <w:rPr>
                <w:rFonts w:ascii="宋体" w:hAnsi="宋体"/>
                <w:b/>
                <w:bCs/>
              </w:rPr>
            </w:pPr>
            <w:r w:rsidRPr="00523A03">
              <w:rPr>
                <w:rFonts w:ascii="宋体" w:hAnsi="宋体" w:hint="eastAsia"/>
                <w:b/>
                <w:bCs/>
              </w:rPr>
              <w:t>下一级环境保护行政主管部门审查意见：</w:t>
            </w: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pPr>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1"/>
              <w:rPr>
                <w:rFonts w:ascii="宋体" w:hAnsi="宋体"/>
                <w:b/>
                <w:bCs/>
              </w:rPr>
            </w:pPr>
          </w:p>
          <w:p w:rsidR="006D5382" w:rsidRPr="00523A03" w:rsidRDefault="006D5382" w:rsidP="00435CFA">
            <w:pPr>
              <w:ind w:firstLineChars="100" w:firstLine="211"/>
              <w:rPr>
                <w:rFonts w:ascii="宋体" w:hAnsi="宋体"/>
              </w:rPr>
            </w:pPr>
            <w:r w:rsidRPr="00523A03">
              <w:rPr>
                <w:rFonts w:ascii="宋体" w:hAnsi="宋体"/>
                <w:b/>
                <w:bCs/>
              </w:rPr>
              <w:t xml:space="preserve">                                                    </w:t>
            </w:r>
            <w:r w:rsidRPr="00523A03">
              <w:rPr>
                <w:rFonts w:ascii="宋体" w:hAnsi="宋体"/>
              </w:rPr>
              <w:t xml:space="preserve"> </w:t>
            </w:r>
            <w:r w:rsidRPr="00523A03">
              <w:rPr>
                <w:rFonts w:ascii="宋体" w:hAnsi="宋体" w:hint="eastAsia"/>
              </w:rPr>
              <w:t>公   章</w:t>
            </w:r>
          </w:p>
          <w:p w:rsidR="006D5382" w:rsidRPr="00523A03" w:rsidRDefault="006D5382" w:rsidP="00435CFA">
            <w:pPr>
              <w:ind w:firstLineChars="100" w:firstLine="211"/>
              <w:rPr>
                <w:rFonts w:ascii="宋体" w:hAnsi="宋体"/>
                <w:b/>
                <w:bCs/>
              </w:rPr>
            </w:pPr>
          </w:p>
          <w:p w:rsidR="006D5382" w:rsidRPr="00523A03" w:rsidRDefault="006D5382" w:rsidP="00435CFA">
            <w:pPr>
              <w:ind w:firstLineChars="100" w:firstLine="211"/>
              <w:rPr>
                <w:rFonts w:ascii="宋体" w:hAnsi="宋体"/>
              </w:rPr>
            </w:pPr>
            <w:r w:rsidRPr="00523A03">
              <w:rPr>
                <w:rFonts w:ascii="宋体" w:hAnsi="宋体" w:hint="eastAsia"/>
                <w:b/>
                <w:bCs/>
              </w:rPr>
              <w:t xml:space="preserve">经办人：                                  </w:t>
            </w:r>
            <w:r w:rsidRPr="00523A03">
              <w:rPr>
                <w:rFonts w:ascii="宋体" w:hAnsi="宋体" w:hint="eastAsia"/>
              </w:rPr>
              <w:t xml:space="preserve">        年 </w:t>
            </w:r>
            <w:r w:rsidRPr="00523A03">
              <w:rPr>
                <w:rFonts w:ascii="宋体" w:hAnsi="宋体"/>
              </w:rPr>
              <w:t xml:space="preserve"> </w:t>
            </w:r>
            <w:r w:rsidRPr="00523A03">
              <w:rPr>
                <w:rFonts w:ascii="宋体" w:hAnsi="宋体" w:hint="eastAsia"/>
              </w:rPr>
              <w:t xml:space="preserve">  月    日</w:t>
            </w:r>
          </w:p>
          <w:p w:rsidR="006D5382" w:rsidRPr="00523A03" w:rsidRDefault="006D5382">
            <w:pPr>
              <w:rPr>
                <w:rFonts w:ascii="宋体" w:hAnsi="宋体"/>
                <w:b/>
                <w:bCs/>
              </w:rPr>
            </w:pPr>
          </w:p>
          <w:p w:rsidR="006D5382" w:rsidRPr="00523A03" w:rsidRDefault="006D5382">
            <w:pPr>
              <w:rPr>
                <w:rFonts w:ascii="宋体" w:hAnsi="宋体"/>
                <w:b/>
                <w:bCs/>
              </w:rPr>
            </w:pPr>
          </w:p>
        </w:tc>
      </w:tr>
      <w:tr w:rsidR="000059FB" w:rsidRPr="00523A03" w:rsidTr="00BE1D80">
        <w:trPr>
          <w:trHeight w:val="13441"/>
        </w:trPr>
        <w:tc>
          <w:tcPr>
            <w:tcW w:w="9288" w:type="dxa"/>
            <w:tcBorders>
              <w:top w:val="single" w:sz="12" w:space="0" w:color="auto"/>
              <w:left w:val="single" w:sz="12" w:space="0" w:color="auto"/>
              <w:bottom w:val="single" w:sz="12" w:space="0" w:color="auto"/>
              <w:right w:val="single" w:sz="12" w:space="0" w:color="auto"/>
            </w:tcBorders>
          </w:tcPr>
          <w:p w:rsidR="006D5382" w:rsidRPr="00523A03" w:rsidRDefault="006D5382" w:rsidP="00435CFA">
            <w:pPr>
              <w:ind w:firstLineChars="100" w:firstLine="211"/>
              <w:rPr>
                <w:rFonts w:ascii="宋体" w:hAnsi="宋体"/>
                <w:b/>
                <w:bCs/>
              </w:rPr>
            </w:pPr>
            <w:r w:rsidRPr="00523A03">
              <w:rPr>
                <w:rFonts w:ascii="宋体" w:hAnsi="宋体" w:hint="eastAsia"/>
                <w:b/>
                <w:bCs/>
              </w:rPr>
              <w:lastRenderedPageBreak/>
              <w:t>审批意见：</w:t>
            </w: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0"/>
              <w:rPr>
                <w:rFonts w:ascii="宋体" w:hAnsi="宋体"/>
              </w:rPr>
            </w:pPr>
          </w:p>
          <w:p w:rsidR="006D5382" w:rsidRPr="00523A03" w:rsidRDefault="006D5382" w:rsidP="00435CFA">
            <w:pPr>
              <w:ind w:firstLineChars="100" w:firstLine="211"/>
              <w:rPr>
                <w:rFonts w:ascii="宋体" w:hAnsi="宋体"/>
                <w:b/>
                <w:bCs/>
              </w:rPr>
            </w:pPr>
          </w:p>
          <w:p w:rsidR="006D5382" w:rsidRPr="00523A03" w:rsidRDefault="006D5382" w:rsidP="00435CFA">
            <w:pPr>
              <w:ind w:firstLineChars="100" w:firstLine="211"/>
              <w:rPr>
                <w:rFonts w:ascii="宋体" w:hAnsi="宋体"/>
              </w:rPr>
            </w:pPr>
            <w:r w:rsidRPr="00523A03">
              <w:rPr>
                <w:rFonts w:ascii="宋体" w:hAnsi="宋体"/>
                <w:b/>
                <w:bCs/>
              </w:rPr>
              <w:t xml:space="preserve">                                                    </w:t>
            </w:r>
            <w:r w:rsidRPr="00523A03">
              <w:rPr>
                <w:rFonts w:ascii="宋体" w:hAnsi="宋体"/>
              </w:rPr>
              <w:t xml:space="preserve"> </w:t>
            </w:r>
            <w:r w:rsidRPr="00523A03">
              <w:rPr>
                <w:rFonts w:ascii="宋体" w:hAnsi="宋体" w:hint="eastAsia"/>
              </w:rPr>
              <w:t>公    章</w:t>
            </w:r>
          </w:p>
          <w:p w:rsidR="006D5382" w:rsidRPr="00523A03" w:rsidRDefault="006D5382" w:rsidP="00435CFA">
            <w:pPr>
              <w:ind w:firstLineChars="100" w:firstLine="211"/>
              <w:rPr>
                <w:rFonts w:ascii="宋体" w:hAnsi="宋体"/>
                <w:b/>
                <w:bCs/>
              </w:rPr>
            </w:pPr>
          </w:p>
          <w:p w:rsidR="006D5382" w:rsidRPr="00523A03" w:rsidRDefault="006D5382" w:rsidP="00435CFA">
            <w:pPr>
              <w:ind w:firstLineChars="100" w:firstLine="211"/>
              <w:rPr>
                <w:rFonts w:ascii="宋体" w:hAnsi="宋体"/>
                <w:b/>
                <w:bCs/>
              </w:rPr>
            </w:pPr>
          </w:p>
          <w:p w:rsidR="006D5382" w:rsidRPr="00523A03" w:rsidRDefault="006D5382" w:rsidP="00435CFA">
            <w:pPr>
              <w:ind w:firstLineChars="100" w:firstLine="211"/>
              <w:rPr>
                <w:rFonts w:ascii="宋体" w:hAnsi="宋体"/>
              </w:rPr>
            </w:pPr>
            <w:r w:rsidRPr="00523A03">
              <w:rPr>
                <w:rFonts w:ascii="宋体" w:hAnsi="宋体" w:hint="eastAsia"/>
                <w:b/>
                <w:bCs/>
              </w:rPr>
              <w:t xml:space="preserve">经办人：                                  </w:t>
            </w:r>
            <w:r w:rsidRPr="00523A03">
              <w:rPr>
                <w:rFonts w:ascii="宋体" w:hAnsi="宋体" w:hint="eastAsia"/>
              </w:rPr>
              <w:t xml:space="preserve">        年  </w:t>
            </w:r>
            <w:r w:rsidRPr="00523A03">
              <w:rPr>
                <w:rFonts w:ascii="宋体" w:hAnsi="宋体"/>
              </w:rPr>
              <w:t xml:space="preserve"> </w:t>
            </w:r>
            <w:r w:rsidRPr="00523A03">
              <w:rPr>
                <w:rFonts w:ascii="宋体" w:hAnsi="宋体" w:hint="eastAsia"/>
              </w:rPr>
              <w:t xml:space="preserve"> 月    日</w:t>
            </w:r>
          </w:p>
          <w:p w:rsidR="006D5382" w:rsidRPr="00523A03" w:rsidRDefault="006D5382">
            <w:pPr>
              <w:rPr>
                <w:rFonts w:ascii="宋体" w:hAnsi="宋体"/>
                <w:b/>
                <w:bCs/>
              </w:rPr>
            </w:pPr>
          </w:p>
        </w:tc>
      </w:tr>
    </w:tbl>
    <w:p w:rsidR="0052295C" w:rsidRPr="00523A03" w:rsidRDefault="0052295C">
      <w:pPr>
        <w:rPr>
          <w:rFonts w:ascii="宋体" w:hAnsi="宋体"/>
        </w:rPr>
        <w:sectPr w:rsidR="0052295C" w:rsidRPr="00523A03" w:rsidSect="0073445A">
          <w:footerReference w:type="default" r:id="rId19"/>
          <w:pgSz w:w="11907" w:h="16840"/>
          <w:pgMar w:top="1701" w:right="1304" w:bottom="1134" w:left="1531" w:header="737" w:footer="964" w:gutter="0"/>
          <w:pgNumType w:start="1"/>
          <w:cols w:space="720"/>
          <w:docGrid w:linePitch="326"/>
        </w:sectPr>
      </w:pPr>
    </w:p>
    <w:p w:rsidR="0052295C" w:rsidRPr="00523A03" w:rsidRDefault="0052295C" w:rsidP="00BE1D80">
      <w:pPr>
        <w:rPr>
          <w:rFonts w:ascii="宋体" w:hAnsi="宋体"/>
        </w:rPr>
      </w:pPr>
    </w:p>
    <w:sectPr w:rsidR="0052295C" w:rsidRPr="00523A03" w:rsidSect="005F51E1">
      <w:pgSz w:w="11907" w:h="16840"/>
      <w:pgMar w:top="1701" w:right="1304" w:bottom="1134" w:left="1531" w:header="737" w:footer="96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270" w:rsidRDefault="00126270">
      <w:r>
        <w:separator/>
      </w:r>
    </w:p>
  </w:endnote>
  <w:endnote w:type="continuationSeparator" w:id="0">
    <w:p w:rsidR="00126270" w:rsidRDefault="0012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仿宋_GB2312">
    <w:altName w:val="仿宋"/>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BC4" w:rsidRDefault="00052BC4">
    <w:pPr>
      <w:pStyle w:val="ab"/>
      <w:framePr w:wrap="around" w:vAnchor="text" w:hAnchor="margin" w:xAlign="center" w:y="1"/>
      <w:rPr>
        <w:rStyle w:val="a5"/>
      </w:rPr>
    </w:pPr>
    <w:r>
      <w:fldChar w:fldCharType="begin"/>
    </w:r>
    <w:r>
      <w:rPr>
        <w:rStyle w:val="a5"/>
      </w:rPr>
      <w:instrText xml:space="preserve">PAGE  </w:instrText>
    </w:r>
    <w:r>
      <w:fldChar w:fldCharType="end"/>
    </w:r>
  </w:p>
  <w:p w:rsidR="00052BC4" w:rsidRDefault="00052BC4">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BC4" w:rsidRDefault="00052BC4">
    <w:pPr>
      <w:pStyle w:val="ab"/>
      <w:framePr w:wrap="around" w:vAnchor="text" w:hAnchor="margin" w:xAlign="center" w:y="1"/>
      <w:rPr>
        <w:rStyle w:val="a5"/>
      </w:rPr>
    </w:pPr>
    <w:r>
      <w:fldChar w:fldCharType="begin"/>
    </w:r>
    <w:r>
      <w:rPr>
        <w:rStyle w:val="a5"/>
      </w:rPr>
      <w:instrText xml:space="preserve">PAGE  </w:instrText>
    </w:r>
    <w:r>
      <w:fldChar w:fldCharType="separate"/>
    </w:r>
    <w:r>
      <w:rPr>
        <w:rStyle w:val="a5"/>
        <w:noProof/>
      </w:rPr>
      <w:t>2</w:t>
    </w:r>
    <w:r>
      <w:fldChar w:fldCharType="end"/>
    </w:r>
  </w:p>
  <w:p w:rsidR="00052BC4" w:rsidRDefault="00052BC4">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BC4" w:rsidRDefault="00052BC4">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BC4" w:rsidRDefault="00052BC4">
    <w:pPr>
      <w:pStyle w:val="ab"/>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BC4" w:rsidRDefault="00052BC4">
    <w:pPr>
      <w:pStyle w:val="ab"/>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BC4" w:rsidRDefault="00052BC4">
    <w:pPr>
      <w:pStyle w:val="ab"/>
      <w:framePr w:wrap="around" w:vAnchor="text" w:hAnchor="margin" w:xAlign="center" w:y="1"/>
      <w:rPr>
        <w:rStyle w:val="a5"/>
      </w:rPr>
    </w:pPr>
    <w:r>
      <w:fldChar w:fldCharType="begin"/>
    </w:r>
    <w:r>
      <w:rPr>
        <w:rStyle w:val="a5"/>
      </w:rPr>
      <w:instrText xml:space="preserve">PAGE  </w:instrText>
    </w:r>
    <w:r>
      <w:fldChar w:fldCharType="separate"/>
    </w:r>
    <w:r w:rsidR="00B12C5D">
      <w:rPr>
        <w:rStyle w:val="a5"/>
        <w:noProof/>
      </w:rPr>
      <w:t>1</w:t>
    </w:r>
    <w:r>
      <w:fldChar w:fldCharType="end"/>
    </w:r>
  </w:p>
  <w:p w:rsidR="00052BC4" w:rsidRDefault="00052BC4">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270" w:rsidRDefault="00126270">
      <w:r>
        <w:separator/>
      </w:r>
    </w:p>
  </w:footnote>
  <w:footnote w:type="continuationSeparator" w:id="0">
    <w:p w:rsidR="00126270" w:rsidRDefault="00126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BC4" w:rsidRDefault="00052BC4"/>
  <w:p w:rsidR="00052BC4" w:rsidRDefault="00052BC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BC4" w:rsidRDefault="00052BC4">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BC4" w:rsidRDefault="00052BC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17ED2"/>
    <w:multiLevelType w:val="hybridMultilevel"/>
    <w:tmpl w:val="EA987B3E"/>
    <w:lvl w:ilvl="0" w:tplc="9DAEB5B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20E2BE5"/>
    <w:multiLevelType w:val="hybridMultilevel"/>
    <w:tmpl w:val="ED0CA74A"/>
    <w:lvl w:ilvl="0" w:tplc="0856066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3646982"/>
    <w:multiLevelType w:val="hybridMultilevel"/>
    <w:tmpl w:val="4B28BB1E"/>
    <w:lvl w:ilvl="0" w:tplc="CC1029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45F2"/>
    <w:rsid w:val="000010A3"/>
    <w:rsid w:val="00003507"/>
    <w:rsid w:val="000039D4"/>
    <w:rsid w:val="00005083"/>
    <w:rsid w:val="000059FB"/>
    <w:rsid w:val="0000600D"/>
    <w:rsid w:val="00006AFC"/>
    <w:rsid w:val="00007E3E"/>
    <w:rsid w:val="0001046C"/>
    <w:rsid w:val="00011C5C"/>
    <w:rsid w:val="00011FE7"/>
    <w:rsid w:val="000120DA"/>
    <w:rsid w:val="000141D5"/>
    <w:rsid w:val="00014ED2"/>
    <w:rsid w:val="00016E74"/>
    <w:rsid w:val="00017D5C"/>
    <w:rsid w:val="00017D9F"/>
    <w:rsid w:val="00020CF6"/>
    <w:rsid w:val="00022364"/>
    <w:rsid w:val="000230C3"/>
    <w:rsid w:val="0002310A"/>
    <w:rsid w:val="00024AEC"/>
    <w:rsid w:val="00024CA1"/>
    <w:rsid w:val="000268F3"/>
    <w:rsid w:val="000269E5"/>
    <w:rsid w:val="0002704C"/>
    <w:rsid w:val="00030B6B"/>
    <w:rsid w:val="00032885"/>
    <w:rsid w:val="00033BCD"/>
    <w:rsid w:val="00036BF2"/>
    <w:rsid w:val="00037D9B"/>
    <w:rsid w:val="0004139F"/>
    <w:rsid w:val="000454C9"/>
    <w:rsid w:val="00046963"/>
    <w:rsid w:val="000469F0"/>
    <w:rsid w:val="0005059D"/>
    <w:rsid w:val="0005178D"/>
    <w:rsid w:val="00052BC4"/>
    <w:rsid w:val="00055987"/>
    <w:rsid w:val="0005628C"/>
    <w:rsid w:val="00056495"/>
    <w:rsid w:val="00056F34"/>
    <w:rsid w:val="00057BFC"/>
    <w:rsid w:val="00060F83"/>
    <w:rsid w:val="000610F9"/>
    <w:rsid w:val="000655B2"/>
    <w:rsid w:val="000657CD"/>
    <w:rsid w:val="0006684D"/>
    <w:rsid w:val="000711E3"/>
    <w:rsid w:val="00071DB3"/>
    <w:rsid w:val="00072CFA"/>
    <w:rsid w:val="000730B2"/>
    <w:rsid w:val="000747EF"/>
    <w:rsid w:val="00074AFD"/>
    <w:rsid w:val="000753C7"/>
    <w:rsid w:val="00075D76"/>
    <w:rsid w:val="000764EF"/>
    <w:rsid w:val="000767B4"/>
    <w:rsid w:val="00076CF1"/>
    <w:rsid w:val="00077BE8"/>
    <w:rsid w:val="00080A94"/>
    <w:rsid w:val="00080FD1"/>
    <w:rsid w:val="00083C55"/>
    <w:rsid w:val="00085EA3"/>
    <w:rsid w:val="0008666A"/>
    <w:rsid w:val="0008713D"/>
    <w:rsid w:val="0009061A"/>
    <w:rsid w:val="000907D9"/>
    <w:rsid w:val="00091BA0"/>
    <w:rsid w:val="000954DD"/>
    <w:rsid w:val="00095FC5"/>
    <w:rsid w:val="000964F9"/>
    <w:rsid w:val="00096BD6"/>
    <w:rsid w:val="000A0589"/>
    <w:rsid w:val="000A0BAE"/>
    <w:rsid w:val="000A0BEF"/>
    <w:rsid w:val="000A2511"/>
    <w:rsid w:val="000A63A2"/>
    <w:rsid w:val="000A64AC"/>
    <w:rsid w:val="000B0D75"/>
    <w:rsid w:val="000B199A"/>
    <w:rsid w:val="000B1BE2"/>
    <w:rsid w:val="000B5183"/>
    <w:rsid w:val="000B62E6"/>
    <w:rsid w:val="000B6E31"/>
    <w:rsid w:val="000C051B"/>
    <w:rsid w:val="000C3811"/>
    <w:rsid w:val="000C3D2C"/>
    <w:rsid w:val="000C3E79"/>
    <w:rsid w:val="000C43F2"/>
    <w:rsid w:val="000C4460"/>
    <w:rsid w:val="000C51C3"/>
    <w:rsid w:val="000C6285"/>
    <w:rsid w:val="000C63E1"/>
    <w:rsid w:val="000C7517"/>
    <w:rsid w:val="000C770E"/>
    <w:rsid w:val="000D08C7"/>
    <w:rsid w:val="000D2163"/>
    <w:rsid w:val="000D296F"/>
    <w:rsid w:val="000D3848"/>
    <w:rsid w:val="000D388C"/>
    <w:rsid w:val="000D3D27"/>
    <w:rsid w:val="000D42A3"/>
    <w:rsid w:val="000D4DE8"/>
    <w:rsid w:val="000D56B5"/>
    <w:rsid w:val="000D5FB6"/>
    <w:rsid w:val="000E4A55"/>
    <w:rsid w:val="000E5F71"/>
    <w:rsid w:val="000E649A"/>
    <w:rsid w:val="000E64C2"/>
    <w:rsid w:val="000F15A5"/>
    <w:rsid w:val="000F2E76"/>
    <w:rsid w:val="000F6154"/>
    <w:rsid w:val="000F67E6"/>
    <w:rsid w:val="000F6D3A"/>
    <w:rsid w:val="000F6FC2"/>
    <w:rsid w:val="000F7624"/>
    <w:rsid w:val="001014F9"/>
    <w:rsid w:val="001019A0"/>
    <w:rsid w:val="00101B97"/>
    <w:rsid w:val="0010262A"/>
    <w:rsid w:val="00104572"/>
    <w:rsid w:val="00104F52"/>
    <w:rsid w:val="0010511F"/>
    <w:rsid w:val="0010676D"/>
    <w:rsid w:val="001117A7"/>
    <w:rsid w:val="00111F6C"/>
    <w:rsid w:val="001125DC"/>
    <w:rsid w:val="00115691"/>
    <w:rsid w:val="0012056D"/>
    <w:rsid w:val="0012152A"/>
    <w:rsid w:val="00125035"/>
    <w:rsid w:val="00126270"/>
    <w:rsid w:val="001269D9"/>
    <w:rsid w:val="00127694"/>
    <w:rsid w:val="00133934"/>
    <w:rsid w:val="00135307"/>
    <w:rsid w:val="00135823"/>
    <w:rsid w:val="00135B49"/>
    <w:rsid w:val="001370C5"/>
    <w:rsid w:val="001373D4"/>
    <w:rsid w:val="00137745"/>
    <w:rsid w:val="001407DC"/>
    <w:rsid w:val="0014291B"/>
    <w:rsid w:val="001448C7"/>
    <w:rsid w:val="0014634C"/>
    <w:rsid w:val="00150448"/>
    <w:rsid w:val="001513E4"/>
    <w:rsid w:val="00154C58"/>
    <w:rsid w:val="00156151"/>
    <w:rsid w:val="00156A58"/>
    <w:rsid w:val="0016175B"/>
    <w:rsid w:val="00162CB0"/>
    <w:rsid w:val="001645F2"/>
    <w:rsid w:val="00170221"/>
    <w:rsid w:val="00170467"/>
    <w:rsid w:val="0017182D"/>
    <w:rsid w:val="00171FB2"/>
    <w:rsid w:val="00172804"/>
    <w:rsid w:val="0017346C"/>
    <w:rsid w:val="0017476C"/>
    <w:rsid w:val="00174882"/>
    <w:rsid w:val="001754F3"/>
    <w:rsid w:val="0017626D"/>
    <w:rsid w:val="0018063A"/>
    <w:rsid w:val="001843B8"/>
    <w:rsid w:val="00191676"/>
    <w:rsid w:val="00191C65"/>
    <w:rsid w:val="00191E42"/>
    <w:rsid w:val="001950B0"/>
    <w:rsid w:val="00197C2E"/>
    <w:rsid w:val="001A39B6"/>
    <w:rsid w:val="001A3C38"/>
    <w:rsid w:val="001A4DDF"/>
    <w:rsid w:val="001A5438"/>
    <w:rsid w:val="001B1AFE"/>
    <w:rsid w:val="001B2759"/>
    <w:rsid w:val="001B5FF8"/>
    <w:rsid w:val="001B63C9"/>
    <w:rsid w:val="001C26DE"/>
    <w:rsid w:val="001C2FEF"/>
    <w:rsid w:val="001C48B6"/>
    <w:rsid w:val="001C5731"/>
    <w:rsid w:val="001C7137"/>
    <w:rsid w:val="001D2937"/>
    <w:rsid w:val="001D64C5"/>
    <w:rsid w:val="001D6C1F"/>
    <w:rsid w:val="001D7B32"/>
    <w:rsid w:val="001E0073"/>
    <w:rsid w:val="001E0608"/>
    <w:rsid w:val="001E45E9"/>
    <w:rsid w:val="001E6E29"/>
    <w:rsid w:val="001F03A1"/>
    <w:rsid w:val="001F43B7"/>
    <w:rsid w:val="001F535A"/>
    <w:rsid w:val="001F7DAA"/>
    <w:rsid w:val="002009BE"/>
    <w:rsid w:val="00200DFA"/>
    <w:rsid w:val="00201C1C"/>
    <w:rsid w:val="00202D7A"/>
    <w:rsid w:val="00203239"/>
    <w:rsid w:val="002034C4"/>
    <w:rsid w:val="00204082"/>
    <w:rsid w:val="00204D45"/>
    <w:rsid w:val="00206AA3"/>
    <w:rsid w:val="0020766E"/>
    <w:rsid w:val="00210036"/>
    <w:rsid w:val="0021121D"/>
    <w:rsid w:val="00211271"/>
    <w:rsid w:val="0021332C"/>
    <w:rsid w:val="00214144"/>
    <w:rsid w:val="00214B12"/>
    <w:rsid w:val="00216661"/>
    <w:rsid w:val="002170E0"/>
    <w:rsid w:val="00217562"/>
    <w:rsid w:val="00220446"/>
    <w:rsid w:val="00220A60"/>
    <w:rsid w:val="00220E6C"/>
    <w:rsid w:val="00222D79"/>
    <w:rsid w:val="00222FC5"/>
    <w:rsid w:val="00223B1C"/>
    <w:rsid w:val="00224B83"/>
    <w:rsid w:val="00225B67"/>
    <w:rsid w:val="002270EF"/>
    <w:rsid w:val="00227C22"/>
    <w:rsid w:val="002304A2"/>
    <w:rsid w:val="002318AB"/>
    <w:rsid w:val="00232168"/>
    <w:rsid w:val="00232FCB"/>
    <w:rsid w:val="00237354"/>
    <w:rsid w:val="002422B4"/>
    <w:rsid w:val="00243547"/>
    <w:rsid w:val="00244477"/>
    <w:rsid w:val="002445D4"/>
    <w:rsid w:val="00244760"/>
    <w:rsid w:val="00245B1E"/>
    <w:rsid w:val="00247278"/>
    <w:rsid w:val="00247C63"/>
    <w:rsid w:val="002520CE"/>
    <w:rsid w:val="00252E6E"/>
    <w:rsid w:val="002547F2"/>
    <w:rsid w:val="002551C0"/>
    <w:rsid w:val="00256421"/>
    <w:rsid w:val="00257B87"/>
    <w:rsid w:val="00260436"/>
    <w:rsid w:val="00261193"/>
    <w:rsid w:val="00262E1A"/>
    <w:rsid w:val="00263340"/>
    <w:rsid w:val="00263403"/>
    <w:rsid w:val="002654A6"/>
    <w:rsid w:val="002676C0"/>
    <w:rsid w:val="00267BFA"/>
    <w:rsid w:val="00270D29"/>
    <w:rsid w:val="0027152A"/>
    <w:rsid w:val="00272388"/>
    <w:rsid w:val="002742BE"/>
    <w:rsid w:val="002753FF"/>
    <w:rsid w:val="0027570F"/>
    <w:rsid w:val="00275A48"/>
    <w:rsid w:val="00275E00"/>
    <w:rsid w:val="00276BEF"/>
    <w:rsid w:val="00277A8C"/>
    <w:rsid w:val="00277EDC"/>
    <w:rsid w:val="00283088"/>
    <w:rsid w:val="002832CE"/>
    <w:rsid w:val="00283CD8"/>
    <w:rsid w:val="00292C4A"/>
    <w:rsid w:val="00293851"/>
    <w:rsid w:val="00294519"/>
    <w:rsid w:val="002946A0"/>
    <w:rsid w:val="00294CEC"/>
    <w:rsid w:val="00295785"/>
    <w:rsid w:val="00297F45"/>
    <w:rsid w:val="002A0AD3"/>
    <w:rsid w:val="002A1C37"/>
    <w:rsid w:val="002A2F1F"/>
    <w:rsid w:val="002A3305"/>
    <w:rsid w:val="002A3E5C"/>
    <w:rsid w:val="002A5E1F"/>
    <w:rsid w:val="002A6B67"/>
    <w:rsid w:val="002B0312"/>
    <w:rsid w:val="002B1193"/>
    <w:rsid w:val="002B1FEA"/>
    <w:rsid w:val="002B2137"/>
    <w:rsid w:val="002B3F1C"/>
    <w:rsid w:val="002B559D"/>
    <w:rsid w:val="002B6925"/>
    <w:rsid w:val="002B740E"/>
    <w:rsid w:val="002B760E"/>
    <w:rsid w:val="002C130A"/>
    <w:rsid w:val="002C39C1"/>
    <w:rsid w:val="002C78EA"/>
    <w:rsid w:val="002C7B63"/>
    <w:rsid w:val="002D0040"/>
    <w:rsid w:val="002E2ECA"/>
    <w:rsid w:val="002E3533"/>
    <w:rsid w:val="002E466F"/>
    <w:rsid w:val="002E6A27"/>
    <w:rsid w:val="002F036F"/>
    <w:rsid w:val="002F26C3"/>
    <w:rsid w:val="002F27AA"/>
    <w:rsid w:val="002F3651"/>
    <w:rsid w:val="002F4696"/>
    <w:rsid w:val="002F48AB"/>
    <w:rsid w:val="003004EC"/>
    <w:rsid w:val="00300545"/>
    <w:rsid w:val="00300EA7"/>
    <w:rsid w:val="003019DF"/>
    <w:rsid w:val="00302353"/>
    <w:rsid w:val="003052FB"/>
    <w:rsid w:val="0031028C"/>
    <w:rsid w:val="00311CFC"/>
    <w:rsid w:val="003126B6"/>
    <w:rsid w:val="0031422D"/>
    <w:rsid w:val="00314DBE"/>
    <w:rsid w:val="00320400"/>
    <w:rsid w:val="00320A92"/>
    <w:rsid w:val="003214CB"/>
    <w:rsid w:val="0032181A"/>
    <w:rsid w:val="00322C9F"/>
    <w:rsid w:val="00323412"/>
    <w:rsid w:val="003243B4"/>
    <w:rsid w:val="00324449"/>
    <w:rsid w:val="003250FA"/>
    <w:rsid w:val="0032659A"/>
    <w:rsid w:val="00327286"/>
    <w:rsid w:val="00331D69"/>
    <w:rsid w:val="003320A6"/>
    <w:rsid w:val="003321C4"/>
    <w:rsid w:val="00332B78"/>
    <w:rsid w:val="00332DB0"/>
    <w:rsid w:val="00333F8F"/>
    <w:rsid w:val="00334FF5"/>
    <w:rsid w:val="003354FF"/>
    <w:rsid w:val="00337A5C"/>
    <w:rsid w:val="00337AA0"/>
    <w:rsid w:val="003407D5"/>
    <w:rsid w:val="003419ED"/>
    <w:rsid w:val="00343DA9"/>
    <w:rsid w:val="00344B02"/>
    <w:rsid w:val="0034522F"/>
    <w:rsid w:val="0034582B"/>
    <w:rsid w:val="003461FA"/>
    <w:rsid w:val="003465E6"/>
    <w:rsid w:val="003474F9"/>
    <w:rsid w:val="0035388E"/>
    <w:rsid w:val="0035499B"/>
    <w:rsid w:val="0035613C"/>
    <w:rsid w:val="003617AF"/>
    <w:rsid w:val="00361985"/>
    <w:rsid w:val="00362021"/>
    <w:rsid w:val="00363171"/>
    <w:rsid w:val="0036383B"/>
    <w:rsid w:val="003640E3"/>
    <w:rsid w:val="0036608A"/>
    <w:rsid w:val="0036635F"/>
    <w:rsid w:val="00370B6A"/>
    <w:rsid w:val="00371296"/>
    <w:rsid w:val="003713FB"/>
    <w:rsid w:val="003719A9"/>
    <w:rsid w:val="00372CB8"/>
    <w:rsid w:val="003754E8"/>
    <w:rsid w:val="00375CE2"/>
    <w:rsid w:val="003761EC"/>
    <w:rsid w:val="0037738C"/>
    <w:rsid w:val="00377590"/>
    <w:rsid w:val="00380367"/>
    <w:rsid w:val="00381556"/>
    <w:rsid w:val="003819F4"/>
    <w:rsid w:val="00381D69"/>
    <w:rsid w:val="003844F9"/>
    <w:rsid w:val="00385748"/>
    <w:rsid w:val="003866B8"/>
    <w:rsid w:val="003874FE"/>
    <w:rsid w:val="0038776C"/>
    <w:rsid w:val="00387CDC"/>
    <w:rsid w:val="00390574"/>
    <w:rsid w:val="00392D23"/>
    <w:rsid w:val="00392E25"/>
    <w:rsid w:val="003947A4"/>
    <w:rsid w:val="003A0254"/>
    <w:rsid w:val="003A135E"/>
    <w:rsid w:val="003A5112"/>
    <w:rsid w:val="003A556B"/>
    <w:rsid w:val="003A71CE"/>
    <w:rsid w:val="003A7215"/>
    <w:rsid w:val="003B3497"/>
    <w:rsid w:val="003B35CA"/>
    <w:rsid w:val="003B4D54"/>
    <w:rsid w:val="003B613B"/>
    <w:rsid w:val="003B77B2"/>
    <w:rsid w:val="003B7BF8"/>
    <w:rsid w:val="003C008D"/>
    <w:rsid w:val="003C3614"/>
    <w:rsid w:val="003C68C4"/>
    <w:rsid w:val="003C72E0"/>
    <w:rsid w:val="003D1700"/>
    <w:rsid w:val="003D56BF"/>
    <w:rsid w:val="003D5718"/>
    <w:rsid w:val="003D634F"/>
    <w:rsid w:val="003D72CE"/>
    <w:rsid w:val="003E0013"/>
    <w:rsid w:val="003E0C96"/>
    <w:rsid w:val="003E14F3"/>
    <w:rsid w:val="003E169D"/>
    <w:rsid w:val="003E2999"/>
    <w:rsid w:val="003E74C6"/>
    <w:rsid w:val="003E770D"/>
    <w:rsid w:val="003F162B"/>
    <w:rsid w:val="003F4646"/>
    <w:rsid w:val="003F564E"/>
    <w:rsid w:val="003F6FCD"/>
    <w:rsid w:val="003F77B0"/>
    <w:rsid w:val="003F7F7D"/>
    <w:rsid w:val="004009D3"/>
    <w:rsid w:val="00400DE4"/>
    <w:rsid w:val="00401123"/>
    <w:rsid w:val="004027C9"/>
    <w:rsid w:val="00404233"/>
    <w:rsid w:val="004060E4"/>
    <w:rsid w:val="00407F96"/>
    <w:rsid w:val="00411D58"/>
    <w:rsid w:val="004140E9"/>
    <w:rsid w:val="00414148"/>
    <w:rsid w:val="00414369"/>
    <w:rsid w:val="00415CF9"/>
    <w:rsid w:val="0041742F"/>
    <w:rsid w:val="004203FD"/>
    <w:rsid w:val="00420EBA"/>
    <w:rsid w:val="00420ED6"/>
    <w:rsid w:val="004214EE"/>
    <w:rsid w:val="00421A02"/>
    <w:rsid w:val="00422F23"/>
    <w:rsid w:val="00424E3E"/>
    <w:rsid w:val="00427819"/>
    <w:rsid w:val="00432771"/>
    <w:rsid w:val="004330BC"/>
    <w:rsid w:val="004343C7"/>
    <w:rsid w:val="00435AA0"/>
    <w:rsid w:val="00435CFA"/>
    <w:rsid w:val="0043720B"/>
    <w:rsid w:val="004409FE"/>
    <w:rsid w:val="00441DC9"/>
    <w:rsid w:val="00442A95"/>
    <w:rsid w:val="00442F55"/>
    <w:rsid w:val="0044529E"/>
    <w:rsid w:val="00445AEF"/>
    <w:rsid w:val="00446B91"/>
    <w:rsid w:val="00446C8B"/>
    <w:rsid w:val="004475A6"/>
    <w:rsid w:val="00450691"/>
    <w:rsid w:val="00453862"/>
    <w:rsid w:val="0045470A"/>
    <w:rsid w:val="004551D5"/>
    <w:rsid w:val="00460052"/>
    <w:rsid w:val="00461AFA"/>
    <w:rsid w:val="00461F1F"/>
    <w:rsid w:val="00462186"/>
    <w:rsid w:val="00462576"/>
    <w:rsid w:val="00463012"/>
    <w:rsid w:val="00464413"/>
    <w:rsid w:val="0047071E"/>
    <w:rsid w:val="00470944"/>
    <w:rsid w:val="004719BA"/>
    <w:rsid w:val="00473031"/>
    <w:rsid w:val="00473EC8"/>
    <w:rsid w:val="0047663D"/>
    <w:rsid w:val="00477033"/>
    <w:rsid w:val="0048028F"/>
    <w:rsid w:val="00480AA2"/>
    <w:rsid w:val="00483617"/>
    <w:rsid w:val="00483A9E"/>
    <w:rsid w:val="00483F29"/>
    <w:rsid w:val="0048503B"/>
    <w:rsid w:val="00485E16"/>
    <w:rsid w:val="00487311"/>
    <w:rsid w:val="00487FD5"/>
    <w:rsid w:val="00490807"/>
    <w:rsid w:val="0049301D"/>
    <w:rsid w:val="004966E6"/>
    <w:rsid w:val="00497C68"/>
    <w:rsid w:val="004A1342"/>
    <w:rsid w:val="004A25A6"/>
    <w:rsid w:val="004A3801"/>
    <w:rsid w:val="004B40F9"/>
    <w:rsid w:val="004B5F3D"/>
    <w:rsid w:val="004C000F"/>
    <w:rsid w:val="004C2DA5"/>
    <w:rsid w:val="004C343C"/>
    <w:rsid w:val="004C495B"/>
    <w:rsid w:val="004C6FBC"/>
    <w:rsid w:val="004C7E0D"/>
    <w:rsid w:val="004D0038"/>
    <w:rsid w:val="004D0238"/>
    <w:rsid w:val="004D1143"/>
    <w:rsid w:val="004D24E6"/>
    <w:rsid w:val="004D2583"/>
    <w:rsid w:val="004D2985"/>
    <w:rsid w:val="004D29E7"/>
    <w:rsid w:val="004D309F"/>
    <w:rsid w:val="004D6C1A"/>
    <w:rsid w:val="004D6D79"/>
    <w:rsid w:val="004E190C"/>
    <w:rsid w:val="004E6781"/>
    <w:rsid w:val="004E6E4F"/>
    <w:rsid w:val="004E789F"/>
    <w:rsid w:val="004F1654"/>
    <w:rsid w:val="004F1BCE"/>
    <w:rsid w:val="004F1CAC"/>
    <w:rsid w:val="00500302"/>
    <w:rsid w:val="0050170A"/>
    <w:rsid w:val="0050343B"/>
    <w:rsid w:val="00503F34"/>
    <w:rsid w:val="00504954"/>
    <w:rsid w:val="005061C8"/>
    <w:rsid w:val="0050716B"/>
    <w:rsid w:val="00507226"/>
    <w:rsid w:val="00510381"/>
    <w:rsid w:val="00510B35"/>
    <w:rsid w:val="00513EC9"/>
    <w:rsid w:val="00515905"/>
    <w:rsid w:val="005166FE"/>
    <w:rsid w:val="00521244"/>
    <w:rsid w:val="0052295C"/>
    <w:rsid w:val="005239D0"/>
    <w:rsid w:val="00523A03"/>
    <w:rsid w:val="005260EF"/>
    <w:rsid w:val="005315A3"/>
    <w:rsid w:val="00533920"/>
    <w:rsid w:val="00533DE0"/>
    <w:rsid w:val="00535187"/>
    <w:rsid w:val="005359E0"/>
    <w:rsid w:val="00536C34"/>
    <w:rsid w:val="00536E04"/>
    <w:rsid w:val="005421EE"/>
    <w:rsid w:val="0054237F"/>
    <w:rsid w:val="00543967"/>
    <w:rsid w:val="00544B8A"/>
    <w:rsid w:val="005452F6"/>
    <w:rsid w:val="00546122"/>
    <w:rsid w:val="00547BBA"/>
    <w:rsid w:val="005515CC"/>
    <w:rsid w:val="0055177A"/>
    <w:rsid w:val="00552069"/>
    <w:rsid w:val="00553FD2"/>
    <w:rsid w:val="00554179"/>
    <w:rsid w:val="00555296"/>
    <w:rsid w:val="0055667D"/>
    <w:rsid w:val="005568B1"/>
    <w:rsid w:val="00557035"/>
    <w:rsid w:val="00557766"/>
    <w:rsid w:val="00557AF7"/>
    <w:rsid w:val="00561237"/>
    <w:rsid w:val="00561249"/>
    <w:rsid w:val="005624FC"/>
    <w:rsid w:val="00562A36"/>
    <w:rsid w:val="00562C74"/>
    <w:rsid w:val="005636C8"/>
    <w:rsid w:val="005638CF"/>
    <w:rsid w:val="00564382"/>
    <w:rsid w:val="00570D92"/>
    <w:rsid w:val="005714AC"/>
    <w:rsid w:val="005721A3"/>
    <w:rsid w:val="00572EBD"/>
    <w:rsid w:val="005745F8"/>
    <w:rsid w:val="00577261"/>
    <w:rsid w:val="0058018D"/>
    <w:rsid w:val="0058030C"/>
    <w:rsid w:val="00581735"/>
    <w:rsid w:val="005819DA"/>
    <w:rsid w:val="00581B5E"/>
    <w:rsid w:val="00582F8D"/>
    <w:rsid w:val="005912B4"/>
    <w:rsid w:val="005925ED"/>
    <w:rsid w:val="00592C5D"/>
    <w:rsid w:val="00592DAE"/>
    <w:rsid w:val="00596259"/>
    <w:rsid w:val="005A09D9"/>
    <w:rsid w:val="005A14B9"/>
    <w:rsid w:val="005A1FFB"/>
    <w:rsid w:val="005A2434"/>
    <w:rsid w:val="005A3822"/>
    <w:rsid w:val="005A3A16"/>
    <w:rsid w:val="005A3AF6"/>
    <w:rsid w:val="005A4BA4"/>
    <w:rsid w:val="005A4EC0"/>
    <w:rsid w:val="005A6005"/>
    <w:rsid w:val="005A7A47"/>
    <w:rsid w:val="005B0D0F"/>
    <w:rsid w:val="005B13F7"/>
    <w:rsid w:val="005B20B2"/>
    <w:rsid w:val="005B28F4"/>
    <w:rsid w:val="005B30B5"/>
    <w:rsid w:val="005B356C"/>
    <w:rsid w:val="005B4FD2"/>
    <w:rsid w:val="005B5140"/>
    <w:rsid w:val="005B634D"/>
    <w:rsid w:val="005B687E"/>
    <w:rsid w:val="005C000E"/>
    <w:rsid w:val="005C0036"/>
    <w:rsid w:val="005C0D77"/>
    <w:rsid w:val="005C1249"/>
    <w:rsid w:val="005C2160"/>
    <w:rsid w:val="005C39F9"/>
    <w:rsid w:val="005C7A73"/>
    <w:rsid w:val="005D0FB8"/>
    <w:rsid w:val="005D1E4F"/>
    <w:rsid w:val="005D2A26"/>
    <w:rsid w:val="005D4C4D"/>
    <w:rsid w:val="005D5978"/>
    <w:rsid w:val="005E3927"/>
    <w:rsid w:val="005E4438"/>
    <w:rsid w:val="005E6100"/>
    <w:rsid w:val="005E65E7"/>
    <w:rsid w:val="005E7219"/>
    <w:rsid w:val="005E7516"/>
    <w:rsid w:val="005F04B8"/>
    <w:rsid w:val="005F04C4"/>
    <w:rsid w:val="005F04CE"/>
    <w:rsid w:val="005F0610"/>
    <w:rsid w:val="005F2DD3"/>
    <w:rsid w:val="005F2F54"/>
    <w:rsid w:val="005F41EB"/>
    <w:rsid w:val="005F4A59"/>
    <w:rsid w:val="005F4CFC"/>
    <w:rsid w:val="005F51E1"/>
    <w:rsid w:val="005F6157"/>
    <w:rsid w:val="005F724B"/>
    <w:rsid w:val="006023B9"/>
    <w:rsid w:val="006062A3"/>
    <w:rsid w:val="00606920"/>
    <w:rsid w:val="00607E2F"/>
    <w:rsid w:val="006100E6"/>
    <w:rsid w:val="00611A9D"/>
    <w:rsid w:val="00612FBF"/>
    <w:rsid w:val="00613826"/>
    <w:rsid w:val="00614214"/>
    <w:rsid w:val="006151D3"/>
    <w:rsid w:val="006202D4"/>
    <w:rsid w:val="006210B5"/>
    <w:rsid w:val="006213AB"/>
    <w:rsid w:val="0062258A"/>
    <w:rsid w:val="00624D6C"/>
    <w:rsid w:val="006251E0"/>
    <w:rsid w:val="00625A66"/>
    <w:rsid w:val="00627233"/>
    <w:rsid w:val="00630555"/>
    <w:rsid w:val="00631226"/>
    <w:rsid w:val="006324BB"/>
    <w:rsid w:val="00633ADB"/>
    <w:rsid w:val="00635069"/>
    <w:rsid w:val="00640F7C"/>
    <w:rsid w:val="00642631"/>
    <w:rsid w:val="00642936"/>
    <w:rsid w:val="006433F7"/>
    <w:rsid w:val="00643B27"/>
    <w:rsid w:val="006447B3"/>
    <w:rsid w:val="00644853"/>
    <w:rsid w:val="00647198"/>
    <w:rsid w:val="006477DD"/>
    <w:rsid w:val="00647EE7"/>
    <w:rsid w:val="006505F4"/>
    <w:rsid w:val="006546CA"/>
    <w:rsid w:val="0065532C"/>
    <w:rsid w:val="00660B7D"/>
    <w:rsid w:val="00663F2D"/>
    <w:rsid w:val="00664061"/>
    <w:rsid w:val="006642E4"/>
    <w:rsid w:val="0066430F"/>
    <w:rsid w:val="00664853"/>
    <w:rsid w:val="006650C3"/>
    <w:rsid w:val="00665891"/>
    <w:rsid w:val="00665CA3"/>
    <w:rsid w:val="00667BAF"/>
    <w:rsid w:val="00667D98"/>
    <w:rsid w:val="00671ABD"/>
    <w:rsid w:val="00674265"/>
    <w:rsid w:val="00675084"/>
    <w:rsid w:val="00676355"/>
    <w:rsid w:val="00677237"/>
    <w:rsid w:val="00682305"/>
    <w:rsid w:val="00682771"/>
    <w:rsid w:val="00682931"/>
    <w:rsid w:val="00684883"/>
    <w:rsid w:val="006850F7"/>
    <w:rsid w:val="006854E9"/>
    <w:rsid w:val="006868A7"/>
    <w:rsid w:val="006879AC"/>
    <w:rsid w:val="006901BF"/>
    <w:rsid w:val="0069036A"/>
    <w:rsid w:val="00691EB2"/>
    <w:rsid w:val="00692055"/>
    <w:rsid w:val="00694183"/>
    <w:rsid w:val="00694811"/>
    <w:rsid w:val="00696545"/>
    <w:rsid w:val="006976A5"/>
    <w:rsid w:val="006978BF"/>
    <w:rsid w:val="006A2C67"/>
    <w:rsid w:val="006A4058"/>
    <w:rsid w:val="006A438D"/>
    <w:rsid w:val="006A5A08"/>
    <w:rsid w:val="006A6941"/>
    <w:rsid w:val="006B24D0"/>
    <w:rsid w:val="006B29DC"/>
    <w:rsid w:val="006C0977"/>
    <w:rsid w:val="006C1A15"/>
    <w:rsid w:val="006C1ABE"/>
    <w:rsid w:val="006C1E2B"/>
    <w:rsid w:val="006C4AA1"/>
    <w:rsid w:val="006C7A9B"/>
    <w:rsid w:val="006C7F90"/>
    <w:rsid w:val="006D06AB"/>
    <w:rsid w:val="006D1742"/>
    <w:rsid w:val="006D2109"/>
    <w:rsid w:val="006D390E"/>
    <w:rsid w:val="006D5208"/>
    <w:rsid w:val="006D5382"/>
    <w:rsid w:val="006D5A13"/>
    <w:rsid w:val="006D65BC"/>
    <w:rsid w:val="006D676A"/>
    <w:rsid w:val="006D6E5E"/>
    <w:rsid w:val="006D7D45"/>
    <w:rsid w:val="006E0F9F"/>
    <w:rsid w:val="006E259D"/>
    <w:rsid w:val="006E2DC7"/>
    <w:rsid w:val="006E39CB"/>
    <w:rsid w:val="006E47F5"/>
    <w:rsid w:val="006E4F1F"/>
    <w:rsid w:val="006E505F"/>
    <w:rsid w:val="006F05CF"/>
    <w:rsid w:val="006F0B2E"/>
    <w:rsid w:val="006F35D9"/>
    <w:rsid w:val="006F4335"/>
    <w:rsid w:val="006F45C0"/>
    <w:rsid w:val="006F5667"/>
    <w:rsid w:val="006F63B5"/>
    <w:rsid w:val="006F6AC7"/>
    <w:rsid w:val="007001DC"/>
    <w:rsid w:val="00701742"/>
    <w:rsid w:val="00703B79"/>
    <w:rsid w:val="007050B7"/>
    <w:rsid w:val="00705E53"/>
    <w:rsid w:val="007069D5"/>
    <w:rsid w:val="00706DBB"/>
    <w:rsid w:val="0071053B"/>
    <w:rsid w:val="007108BB"/>
    <w:rsid w:val="007109B1"/>
    <w:rsid w:val="00713E29"/>
    <w:rsid w:val="007156A9"/>
    <w:rsid w:val="00716740"/>
    <w:rsid w:val="00716815"/>
    <w:rsid w:val="00720198"/>
    <w:rsid w:val="00720338"/>
    <w:rsid w:val="00721125"/>
    <w:rsid w:val="007239A5"/>
    <w:rsid w:val="00723E17"/>
    <w:rsid w:val="00725530"/>
    <w:rsid w:val="00726610"/>
    <w:rsid w:val="00727C74"/>
    <w:rsid w:val="00732A11"/>
    <w:rsid w:val="0073445A"/>
    <w:rsid w:val="0073469F"/>
    <w:rsid w:val="00736B95"/>
    <w:rsid w:val="007415EC"/>
    <w:rsid w:val="00741A48"/>
    <w:rsid w:val="00741F6F"/>
    <w:rsid w:val="007445D6"/>
    <w:rsid w:val="00745644"/>
    <w:rsid w:val="007468E8"/>
    <w:rsid w:val="0074743B"/>
    <w:rsid w:val="007518E8"/>
    <w:rsid w:val="00752130"/>
    <w:rsid w:val="0075342D"/>
    <w:rsid w:val="007535D6"/>
    <w:rsid w:val="007536E0"/>
    <w:rsid w:val="00753E7D"/>
    <w:rsid w:val="0075420D"/>
    <w:rsid w:val="00756B1A"/>
    <w:rsid w:val="00757292"/>
    <w:rsid w:val="00757769"/>
    <w:rsid w:val="00757F0A"/>
    <w:rsid w:val="0076114C"/>
    <w:rsid w:val="0076115F"/>
    <w:rsid w:val="0076261C"/>
    <w:rsid w:val="007626FD"/>
    <w:rsid w:val="00762B01"/>
    <w:rsid w:val="00762CF9"/>
    <w:rsid w:val="007630B8"/>
    <w:rsid w:val="0076399A"/>
    <w:rsid w:val="00764D97"/>
    <w:rsid w:val="007652B0"/>
    <w:rsid w:val="00767BAE"/>
    <w:rsid w:val="00770093"/>
    <w:rsid w:val="007718B0"/>
    <w:rsid w:val="00773E8C"/>
    <w:rsid w:val="007740A4"/>
    <w:rsid w:val="00774768"/>
    <w:rsid w:val="007761D4"/>
    <w:rsid w:val="0078037F"/>
    <w:rsid w:val="0078279A"/>
    <w:rsid w:val="00782AF8"/>
    <w:rsid w:val="00782EF9"/>
    <w:rsid w:val="00784D5F"/>
    <w:rsid w:val="00787384"/>
    <w:rsid w:val="00787A4D"/>
    <w:rsid w:val="00790C16"/>
    <w:rsid w:val="00790E36"/>
    <w:rsid w:val="00790E82"/>
    <w:rsid w:val="00790EC4"/>
    <w:rsid w:val="00793036"/>
    <w:rsid w:val="0079323F"/>
    <w:rsid w:val="0079355A"/>
    <w:rsid w:val="00794B88"/>
    <w:rsid w:val="007959AA"/>
    <w:rsid w:val="0079738B"/>
    <w:rsid w:val="00797E98"/>
    <w:rsid w:val="007A0476"/>
    <w:rsid w:val="007A0822"/>
    <w:rsid w:val="007A1951"/>
    <w:rsid w:val="007A255D"/>
    <w:rsid w:val="007A41AC"/>
    <w:rsid w:val="007A421A"/>
    <w:rsid w:val="007A46F2"/>
    <w:rsid w:val="007A6F29"/>
    <w:rsid w:val="007B01A3"/>
    <w:rsid w:val="007B02DF"/>
    <w:rsid w:val="007B1047"/>
    <w:rsid w:val="007B22C3"/>
    <w:rsid w:val="007B26CA"/>
    <w:rsid w:val="007B3859"/>
    <w:rsid w:val="007B41F1"/>
    <w:rsid w:val="007B5124"/>
    <w:rsid w:val="007B55D5"/>
    <w:rsid w:val="007B6F6E"/>
    <w:rsid w:val="007C1706"/>
    <w:rsid w:val="007C2100"/>
    <w:rsid w:val="007C29CC"/>
    <w:rsid w:val="007C3877"/>
    <w:rsid w:val="007C5C89"/>
    <w:rsid w:val="007D0454"/>
    <w:rsid w:val="007D0634"/>
    <w:rsid w:val="007D0BA6"/>
    <w:rsid w:val="007D25D8"/>
    <w:rsid w:val="007D3037"/>
    <w:rsid w:val="007D5786"/>
    <w:rsid w:val="007E0EB9"/>
    <w:rsid w:val="007E1CC8"/>
    <w:rsid w:val="007E1D46"/>
    <w:rsid w:val="007E51B4"/>
    <w:rsid w:val="007E619A"/>
    <w:rsid w:val="007F5527"/>
    <w:rsid w:val="007F672B"/>
    <w:rsid w:val="007F731D"/>
    <w:rsid w:val="007F7D6D"/>
    <w:rsid w:val="00801259"/>
    <w:rsid w:val="00801DDF"/>
    <w:rsid w:val="00803C7E"/>
    <w:rsid w:val="0080602C"/>
    <w:rsid w:val="00807CFF"/>
    <w:rsid w:val="00810942"/>
    <w:rsid w:val="00810AA3"/>
    <w:rsid w:val="008110C8"/>
    <w:rsid w:val="00811E6D"/>
    <w:rsid w:val="00814324"/>
    <w:rsid w:val="00814A5C"/>
    <w:rsid w:val="00815C3E"/>
    <w:rsid w:val="008172ED"/>
    <w:rsid w:val="00817374"/>
    <w:rsid w:val="00820696"/>
    <w:rsid w:val="00820E88"/>
    <w:rsid w:val="0082147E"/>
    <w:rsid w:val="008219CA"/>
    <w:rsid w:val="008222AD"/>
    <w:rsid w:val="008229B6"/>
    <w:rsid w:val="00823F48"/>
    <w:rsid w:val="0082496C"/>
    <w:rsid w:val="00824B05"/>
    <w:rsid w:val="00826329"/>
    <w:rsid w:val="008303D8"/>
    <w:rsid w:val="00830EEC"/>
    <w:rsid w:val="00831312"/>
    <w:rsid w:val="00831D59"/>
    <w:rsid w:val="00833EB5"/>
    <w:rsid w:val="008341B6"/>
    <w:rsid w:val="00835B45"/>
    <w:rsid w:val="008367E8"/>
    <w:rsid w:val="0084337F"/>
    <w:rsid w:val="00843460"/>
    <w:rsid w:val="008434FE"/>
    <w:rsid w:val="00843850"/>
    <w:rsid w:val="00847ADE"/>
    <w:rsid w:val="00851D81"/>
    <w:rsid w:val="0085323A"/>
    <w:rsid w:val="008544C6"/>
    <w:rsid w:val="008557F1"/>
    <w:rsid w:val="00857341"/>
    <w:rsid w:val="0086062F"/>
    <w:rsid w:val="0086103C"/>
    <w:rsid w:val="0086173F"/>
    <w:rsid w:val="00863E5D"/>
    <w:rsid w:val="00863FAF"/>
    <w:rsid w:val="0086458A"/>
    <w:rsid w:val="00864ABB"/>
    <w:rsid w:val="00865891"/>
    <w:rsid w:val="0086756A"/>
    <w:rsid w:val="00867A1A"/>
    <w:rsid w:val="00871078"/>
    <w:rsid w:val="00871E25"/>
    <w:rsid w:val="00872FA3"/>
    <w:rsid w:val="008732CE"/>
    <w:rsid w:val="0087541E"/>
    <w:rsid w:val="00877250"/>
    <w:rsid w:val="00877A5D"/>
    <w:rsid w:val="00880B41"/>
    <w:rsid w:val="008811A6"/>
    <w:rsid w:val="008833E4"/>
    <w:rsid w:val="008841DA"/>
    <w:rsid w:val="00885580"/>
    <w:rsid w:val="0089018B"/>
    <w:rsid w:val="00890780"/>
    <w:rsid w:val="00891175"/>
    <w:rsid w:val="008916A8"/>
    <w:rsid w:val="0089211F"/>
    <w:rsid w:val="008923B7"/>
    <w:rsid w:val="00892986"/>
    <w:rsid w:val="00893325"/>
    <w:rsid w:val="0089371D"/>
    <w:rsid w:val="00895F70"/>
    <w:rsid w:val="0089774F"/>
    <w:rsid w:val="00897D5F"/>
    <w:rsid w:val="008A0B9C"/>
    <w:rsid w:val="008A2C08"/>
    <w:rsid w:val="008A45FC"/>
    <w:rsid w:val="008A4BE5"/>
    <w:rsid w:val="008A4D3D"/>
    <w:rsid w:val="008A550B"/>
    <w:rsid w:val="008A6EF2"/>
    <w:rsid w:val="008A71C6"/>
    <w:rsid w:val="008B0FBB"/>
    <w:rsid w:val="008B16FC"/>
    <w:rsid w:val="008B1A03"/>
    <w:rsid w:val="008B294B"/>
    <w:rsid w:val="008B302B"/>
    <w:rsid w:val="008B40EF"/>
    <w:rsid w:val="008B425E"/>
    <w:rsid w:val="008B4DBD"/>
    <w:rsid w:val="008B5455"/>
    <w:rsid w:val="008B5F20"/>
    <w:rsid w:val="008B690A"/>
    <w:rsid w:val="008B6989"/>
    <w:rsid w:val="008C042F"/>
    <w:rsid w:val="008C17F5"/>
    <w:rsid w:val="008C21E2"/>
    <w:rsid w:val="008C232D"/>
    <w:rsid w:val="008C476E"/>
    <w:rsid w:val="008C4879"/>
    <w:rsid w:val="008C4981"/>
    <w:rsid w:val="008C672A"/>
    <w:rsid w:val="008D0DD6"/>
    <w:rsid w:val="008D226E"/>
    <w:rsid w:val="008D34B8"/>
    <w:rsid w:val="008D512E"/>
    <w:rsid w:val="008E2842"/>
    <w:rsid w:val="008E2BDF"/>
    <w:rsid w:val="008E6628"/>
    <w:rsid w:val="008E71E7"/>
    <w:rsid w:val="008E7B34"/>
    <w:rsid w:val="008F142D"/>
    <w:rsid w:val="008F1A1F"/>
    <w:rsid w:val="008F29D4"/>
    <w:rsid w:val="008F3295"/>
    <w:rsid w:val="008F59B1"/>
    <w:rsid w:val="008F5DCF"/>
    <w:rsid w:val="008F6324"/>
    <w:rsid w:val="0090493E"/>
    <w:rsid w:val="009065DF"/>
    <w:rsid w:val="00911D6C"/>
    <w:rsid w:val="0091289F"/>
    <w:rsid w:val="0091294D"/>
    <w:rsid w:val="00913083"/>
    <w:rsid w:val="00913B6F"/>
    <w:rsid w:val="009256BD"/>
    <w:rsid w:val="00927426"/>
    <w:rsid w:val="00927D53"/>
    <w:rsid w:val="0093106D"/>
    <w:rsid w:val="00934788"/>
    <w:rsid w:val="0093498E"/>
    <w:rsid w:val="009364BD"/>
    <w:rsid w:val="00936B57"/>
    <w:rsid w:val="0094029B"/>
    <w:rsid w:val="009409E1"/>
    <w:rsid w:val="009410F3"/>
    <w:rsid w:val="009413CB"/>
    <w:rsid w:val="009428ED"/>
    <w:rsid w:val="00942C80"/>
    <w:rsid w:val="009430FF"/>
    <w:rsid w:val="00944689"/>
    <w:rsid w:val="00944FCD"/>
    <w:rsid w:val="00945683"/>
    <w:rsid w:val="00946E98"/>
    <w:rsid w:val="00946EAE"/>
    <w:rsid w:val="0094774B"/>
    <w:rsid w:val="00952095"/>
    <w:rsid w:val="0095340F"/>
    <w:rsid w:val="00954100"/>
    <w:rsid w:val="00955C29"/>
    <w:rsid w:val="00956117"/>
    <w:rsid w:val="00956CF7"/>
    <w:rsid w:val="00957B26"/>
    <w:rsid w:val="00957D6D"/>
    <w:rsid w:val="0096053B"/>
    <w:rsid w:val="0096190C"/>
    <w:rsid w:val="00963529"/>
    <w:rsid w:val="00965183"/>
    <w:rsid w:val="0096556D"/>
    <w:rsid w:val="0096584C"/>
    <w:rsid w:val="00965870"/>
    <w:rsid w:val="0096591D"/>
    <w:rsid w:val="009673B7"/>
    <w:rsid w:val="00970F89"/>
    <w:rsid w:val="00973EB3"/>
    <w:rsid w:val="00973FF0"/>
    <w:rsid w:val="00974C33"/>
    <w:rsid w:val="00975F4A"/>
    <w:rsid w:val="00980FD2"/>
    <w:rsid w:val="0098119E"/>
    <w:rsid w:val="00983627"/>
    <w:rsid w:val="009839AA"/>
    <w:rsid w:val="009845C5"/>
    <w:rsid w:val="009851FD"/>
    <w:rsid w:val="00987C05"/>
    <w:rsid w:val="00990FA2"/>
    <w:rsid w:val="009910DF"/>
    <w:rsid w:val="00993827"/>
    <w:rsid w:val="00994279"/>
    <w:rsid w:val="009946B6"/>
    <w:rsid w:val="009967DB"/>
    <w:rsid w:val="00996D4C"/>
    <w:rsid w:val="00996D60"/>
    <w:rsid w:val="009A20F2"/>
    <w:rsid w:val="009A24A4"/>
    <w:rsid w:val="009A2BC5"/>
    <w:rsid w:val="009A2FB2"/>
    <w:rsid w:val="009A44DC"/>
    <w:rsid w:val="009A46E1"/>
    <w:rsid w:val="009A5826"/>
    <w:rsid w:val="009A5AE3"/>
    <w:rsid w:val="009A6B06"/>
    <w:rsid w:val="009B0156"/>
    <w:rsid w:val="009B045C"/>
    <w:rsid w:val="009B0D72"/>
    <w:rsid w:val="009B2638"/>
    <w:rsid w:val="009B35D8"/>
    <w:rsid w:val="009B4063"/>
    <w:rsid w:val="009B4832"/>
    <w:rsid w:val="009C0828"/>
    <w:rsid w:val="009C73C0"/>
    <w:rsid w:val="009C7A3A"/>
    <w:rsid w:val="009D0077"/>
    <w:rsid w:val="009D4CDC"/>
    <w:rsid w:val="009D5861"/>
    <w:rsid w:val="009D75D8"/>
    <w:rsid w:val="009E09EF"/>
    <w:rsid w:val="009E2234"/>
    <w:rsid w:val="009E401D"/>
    <w:rsid w:val="009E453F"/>
    <w:rsid w:val="009E58D5"/>
    <w:rsid w:val="009E761C"/>
    <w:rsid w:val="009F07BC"/>
    <w:rsid w:val="009F0CB3"/>
    <w:rsid w:val="009F17A5"/>
    <w:rsid w:val="009F2304"/>
    <w:rsid w:val="009F60BD"/>
    <w:rsid w:val="00A0149D"/>
    <w:rsid w:val="00A02066"/>
    <w:rsid w:val="00A03608"/>
    <w:rsid w:val="00A03A6F"/>
    <w:rsid w:val="00A0737E"/>
    <w:rsid w:val="00A07A4E"/>
    <w:rsid w:val="00A1018D"/>
    <w:rsid w:val="00A103C1"/>
    <w:rsid w:val="00A1433F"/>
    <w:rsid w:val="00A143FC"/>
    <w:rsid w:val="00A1695E"/>
    <w:rsid w:val="00A20B3C"/>
    <w:rsid w:val="00A22232"/>
    <w:rsid w:val="00A228CF"/>
    <w:rsid w:val="00A23AA6"/>
    <w:rsid w:val="00A243BE"/>
    <w:rsid w:val="00A244E1"/>
    <w:rsid w:val="00A259F1"/>
    <w:rsid w:val="00A26190"/>
    <w:rsid w:val="00A268E7"/>
    <w:rsid w:val="00A301DA"/>
    <w:rsid w:val="00A31308"/>
    <w:rsid w:val="00A317B2"/>
    <w:rsid w:val="00A33168"/>
    <w:rsid w:val="00A34D0C"/>
    <w:rsid w:val="00A34D95"/>
    <w:rsid w:val="00A366D9"/>
    <w:rsid w:val="00A36DB5"/>
    <w:rsid w:val="00A405F6"/>
    <w:rsid w:val="00A408D8"/>
    <w:rsid w:val="00A427B4"/>
    <w:rsid w:val="00A436A3"/>
    <w:rsid w:val="00A437C3"/>
    <w:rsid w:val="00A45571"/>
    <w:rsid w:val="00A47F20"/>
    <w:rsid w:val="00A50997"/>
    <w:rsid w:val="00A5196E"/>
    <w:rsid w:val="00A53836"/>
    <w:rsid w:val="00A551A9"/>
    <w:rsid w:val="00A55B62"/>
    <w:rsid w:val="00A56FC1"/>
    <w:rsid w:val="00A6053F"/>
    <w:rsid w:val="00A6093B"/>
    <w:rsid w:val="00A61496"/>
    <w:rsid w:val="00A61F21"/>
    <w:rsid w:val="00A6230A"/>
    <w:rsid w:val="00A634A2"/>
    <w:rsid w:val="00A65049"/>
    <w:rsid w:val="00A654E2"/>
    <w:rsid w:val="00A66145"/>
    <w:rsid w:val="00A66B8B"/>
    <w:rsid w:val="00A6797B"/>
    <w:rsid w:val="00A71AA2"/>
    <w:rsid w:val="00A72031"/>
    <w:rsid w:val="00A72456"/>
    <w:rsid w:val="00A725CC"/>
    <w:rsid w:val="00A739FB"/>
    <w:rsid w:val="00A753ED"/>
    <w:rsid w:val="00A75EA7"/>
    <w:rsid w:val="00A75F18"/>
    <w:rsid w:val="00A76FE5"/>
    <w:rsid w:val="00A777F5"/>
    <w:rsid w:val="00A80DEB"/>
    <w:rsid w:val="00A81E65"/>
    <w:rsid w:val="00A82797"/>
    <w:rsid w:val="00A828E3"/>
    <w:rsid w:val="00A839ED"/>
    <w:rsid w:val="00A83AEF"/>
    <w:rsid w:val="00A8507D"/>
    <w:rsid w:val="00A85285"/>
    <w:rsid w:val="00A865A5"/>
    <w:rsid w:val="00A86CA5"/>
    <w:rsid w:val="00A87748"/>
    <w:rsid w:val="00A90140"/>
    <w:rsid w:val="00A90A18"/>
    <w:rsid w:val="00A90F2B"/>
    <w:rsid w:val="00A9234C"/>
    <w:rsid w:val="00A9609D"/>
    <w:rsid w:val="00A96648"/>
    <w:rsid w:val="00AA0019"/>
    <w:rsid w:val="00AA0732"/>
    <w:rsid w:val="00AA1208"/>
    <w:rsid w:val="00AA1F99"/>
    <w:rsid w:val="00AA2798"/>
    <w:rsid w:val="00AA2A29"/>
    <w:rsid w:val="00AA382A"/>
    <w:rsid w:val="00AA3848"/>
    <w:rsid w:val="00AA5686"/>
    <w:rsid w:val="00AA60B7"/>
    <w:rsid w:val="00AA7623"/>
    <w:rsid w:val="00AB1079"/>
    <w:rsid w:val="00AB126C"/>
    <w:rsid w:val="00AB1B7D"/>
    <w:rsid w:val="00AB242E"/>
    <w:rsid w:val="00AB4A1E"/>
    <w:rsid w:val="00AB667B"/>
    <w:rsid w:val="00AB7102"/>
    <w:rsid w:val="00AC0240"/>
    <w:rsid w:val="00AC1059"/>
    <w:rsid w:val="00AC1962"/>
    <w:rsid w:val="00AC26D6"/>
    <w:rsid w:val="00AC3079"/>
    <w:rsid w:val="00AC5709"/>
    <w:rsid w:val="00AC6A43"/>
    <w:rsid w:val="00AC6ED1"/>
    <w:rsid w:val="00AD1CAF"/>
    <w:rsid w:val="00AD1DF3"/>
    <w:rsid w:val="00AD2D90"/>
    <w:rsid w:val="00AD343E"/>
    <w:rsid w:val="00AD481F"/>
    <w:rsid w:val="00AD5A7D"/>
    <w:rsid w:val="00AD604A"/>
    <w:rsid w:val="00AD618F"/>
    <w:rsid w:val="00AD6B68"/>
    <w:rsid w:val="00AD7278"/>
    <w:rsid w:val="00AE12DE"/>
    <w:rsid w:val="00AE160B"/>
    <w:rsid w:val="00AE1F2C"/>
    <w:rsid w:val="00AE24F9"/>
    <w:rsid w:val="00AE2BA5"/>
    <w:rsid w:val="00AE4D0C"/>
    <w:rsid w:val="00AE5377"/>
    <w:rsid w:val="00AF0057"/>
    <w:rsid w:val="00AF048D"/>
    <w:rsid w:val="00AF04AC"/>
    <w:rsid w:val="00AF071A"/>
    <w:rsid w:val="00AF0EC1"/>
    <w:rsid w:val="00AF31E8"/>
    <w:rsid w:val="00AF3208"/>
    <w:rsid w:val="00AF4783"/>
    <w:rsid w:val="00AF62BA"/>
    <w:rsid w:val="00AF7DEA"/>
    <w:rsid w:val="00B0096A"/>
    <w:rsid w:val="00B01D3A"/>
    <w:rsid w:val="00B055AF"/>
    <w:rsid w:val="00B06912"/>
    <w:rsid w:val="00B07980"/>
    <w:rsid w:val="00B101F9"/>
    <w:rsid w:val="00B12C5D"/>
    <w:rsid w:val="00B13FAE"/>
    <w:rsid w:val="00B15B22"/>
    <w:rsid w:val="00B3005A"/>
    <w:rsid w:val="00B32FB3"/>
    <w:rsid w:val="00B33377"/>
    <w:rsid w:val="00B336E5"/>
    <w:rsid w:val="00B34C82"/>
    <w:rsid w:val="00B35BE1"/>
    <w:rsid w:val="00B36B5D"/>
    <w:rsid w:val="00B373DA"/>
    <w:rsid w:val="00B37E9D"/>
    <w:rsid w:val="00B41181"/>
    <w:rsid w:val="00B416B1"/>
    <w:rsid w:val="00B42103"/>
    <w:rsid w:val="00B43ED0"/>
    <w:rsid w:val="00B43FCE"/>
    <w:rsid w:val="00B449E9"/>
    <w:rsid w:val="00B45C89"/>
    <w:rsid w:val="00B46720"/>
    <w:rsid w:val="00B4749A"/>
    <w:rsid w:val="00B51743"/>
    <w:rsid w:val="00B52A9D"/>
    <w:rsid w:val="00B53DD9"/>
    <w:rsid w:val="00B5786B"/>
    <w:rsid w:val="00B57949"/>
    <w:rsid w:val="00B57ECA"/>
    <w:rsid w:val="00B60423"/>
    <w:rsid w:val="00B60831"/>
    <w:rsid w:val="00B61B79"/>
    <w:rsid w:val="00B61BAA"/>
    <w:rsid w:val="00B63E6A"/>
    <w:rsid w:val="00B66DA6"/>
    <w:rsid w:val="00B67B77"/>
    <w:rsid w:val="00B70408"/>
    <w:rsid w:val="00B7171F"/>
    <w:rsid w:val="00B718C2"/>
    <w:rsid w:val="00B72563"/>
    <w:rsid w:val="00B72970"/>
    <w:rsid w:val="00B72ABF"/>
    <w:rsid w:val="00B73E9F"/>
    <w:rsid w:val="00B7410F"/>
    <w:rsid w:val="00B74348"/>
    <w:rsid w:val="00B75260"/>
    <w:rsid w:val="00B760A3"/>
    <w:rsid w:val="00B76925"/>
    <w:rsid w:val="00B77342"/>
    <w:rsid w:val="00B77A2C"/>
    <w:rsid w:val="00B77E0E"/>
    <w:rsid w:val="00B77EEF"/>
    <w:rsid w:val="00B80314"/>
    <w:rsid w:val="00B80840"/>
    <w:rsid w:val="00B8099F"/>
    <w:rsid w:val="00B82537"/>
    <w:rsid w:val="00B82FE0"/>
    <w:rsid w:val="00B8346C"/>
    <w:rsid w:val="00B86A01"/>
    <w:rsid w:val="00B87751"/>
    <w:rsid w:val="00B87825"/>
    <w:rsid w:val="00B94119"/>
    <w:rsid w:val="00B97646"/>
    <w:rsid w:val="00B97D3E"/>
    <w:rsid w:val="00BA1824"/>
    <w:rsid w:val="00BA2593"/>
    <w:rsid w:val="00BA54E5"/>
    <w:rsid w:val="00BA787B"/>
    <w:rsid w:val="00BB192C"/>
    <w:rsid w:val="00BB1FE1"/>
    <w:rsid w:val="00BB4978"/>
    <w:rsid w:val="00BC14D6"/>
    <w:rsid w:val="00BC282D"/>
    <w:rsid w:val="00BC55CD"/>
    <w:rsid w:val="00BC5DC4"/>
    <w:rsid w:val="00BC7126"/>
    <w:rsid w:val="00BD08A5"/>
    <w:rsid w:val="00BD3E21"/>
    <w:rsid w:val="00BD526A"/>
    <w:rsid w:val="00BE13D2"/>
    <w:rsid w:val="00BE15A3"/>
    <w:rsid w:val="00BE1D80"/>
    <w:rsid w:val="00BE26E9"/>
    <w:rsid w:val="00BE322D"/>
    <w:rsid w:val="00BE589B"/>
    <w:rsid w:val="00BE5D20"/>
    <w:rsid w:val="00BE72C6"/>
    <w:rsid w:val="00BE7655"/>
    <w:rsid w:val="00BF026B"/>
    <w:rsid w:val="00BF2698"/>
    <w:rsid w:val="00BF2BAF"/>
    <w:rsid w:val="00BF5711"/>
    <w:rsid w:val="00BF596A"/>
    <w:rsid w:val="00BF664C"/>
    <w:rsid w:val="00BF6A18"/>
    <w:rsid w:val="00BF6C39"/>
    <w:rsid w:val="00C01457"/>
    <w:rsid w:val="00C035C0"/>
    <w:rsid w:val="00C03EAF"/>
    <w:rsid w:val="00C068FA"/>
    <w:rsid w:val="00C07CB9"/>
    <w:rsid w:val="00C101DD"/>
    <w:rsid w:val="00C109A2"/>
    <w:rsid w:val="00C14161"/>
    <w:rsid w:val="00C155C1"/>
    <w:rsid w:val="00C155C9"/>
    <w:rsid w:val="00C16F51"/>
    <w:rsid w:val="00C16FAD"/>
    <w:rsid w:val="00C17CDB"/>
    <w:rsid w:val="00C17D75"/>
    <w:rsid w:val="00C23660"/>
    <w:rsid w:val="00C23A96"/>
    <w:rsid w:val="00C23C19"/>
    <w:rsid w:val="00C249B7"/>
    <w:rsid w:val="00C251E8"/>
    <w:rsid w:val="00C26FAC"/>
    <w:rsid w:val="00C27DE5"/>
    <w:rsid w:val="00C30F8E"/>
    <w:rsid w:val="00C3214A"/>
    <w:rsid w:val="00C32264"/>
    <w:rsid w:val="00C36F2C"/>
    <w:rsid w:val="00C37B5B"/>
    <w:rsid w:val="00C37F0A"/>
    <w:rsid w:val="00C4063A"/>
    <w:rsid w:val="00C40F2F"/>
    <w:rsid w:val="00C41135"/>
    <w:rsid w:val="00C4173E"/>
    <w:rsid w:val="00C41C8D"/>
    <w:rsid w:val="00C420F8"/>
    <w:rsid w:val="00C421AC"/>
    <w:rsid w:val="00C423D2"/>
    <w:rsid w:val="00C43479"/>
    <w:rsid w:val="00C4347E"/>
    <w:rsid w:val="00C43E80"/>
    <w:rsid w:val="00C44384"/>
    <w:rsid w:val="00C443BA"/>
    <w:rsid w:val="00C50A95"/>
    <w:rsid w:val="00C53595"/>
    <w:rsid w:val="00C53CC0"/>
    <w:rsid w:val="00C5485F"/>
    <w:rsid w:val="00C5496F"/>
    <w:rsid w:val="00C55272"/>
    <w:rsid w:val="00C5534C"/>
    <w:rsid w:val="00C55464"/>
    <w:rsid w:val="00C568CB"/>
    <w:rsid w:val="00C56BAA"/>
    <w:rsid w:val="00C56BD1"/>
    <w:rsid w:val="00C56C1E"/>
    <w:rsid w:val="00C578B2"/>
    <w:rsid w:val="00C57B12"/>
    <w:rsid w:val="00C57D5E"/>
    <w:rsid w:val="00C62F2F"/>
    <w:rsid w:val="00C64021"/>
    <w:rsid w:val="00C64804"/>
    <w:rsid w:val="00C65A3B"/>
    <w:rsid w:val="00C6733D"/>
    <w:rsid w:val="00C7220A"/>
    <w:rsid w:val="00C72CA7"/>
    <w:rsid w:val="00C74102"/>
    <w:rsid w:val="00C74703"/>
    <w:rsid w:val="00C74B93"/>
    <w:rsid w:val="00C75240"/>
    <w:rsid w:val="00C77CBE"/>
    <w:rsid w:val="00C77F75"/>
    <w:rsid w:val="00C807FC"/>
    <w:rsid w:val="00C81AAC"/>
    <w:rsid w:val="00C82229"/>
    <w:rsid w:val="00C84F71"/>
    <w:rsid w:val="00C8611A"/>
    <w:rsid w:val="00C87FF3"/>
    <w:rsid w:val="00C90980"/>
    <w:rsid w:val="00C90DBC"/>
    <w:rsid w:val="00C92239"/>
    <w:rsid w:val="00C93548"/>
    <w:rsid w:val="00C93879"/>
    <w:rsid w:val="00C93A80"/>
    <w:rsid w:val="00C948B0"/>
    <w:rsid w:val="00C949DE"/>
    <w:rsid w:val="00C94B8F"/>
    <w:rsid w:val="00C94BB7"/>
    <w:rsid w:val="00C95F5E"/>
    <w:rsid w:val="00C9714E"/>
    <w:rsid w:val="00CA0F91"/>
    <w:rsid w:val="00CA12FF"/>
    <w:rsid w:val="00CA15F4"/>
    <w:rsid w:val="00CA200B"/>
    <w:rsid w:val="00CA23B3"/>
    <w:rsid w:val="00CA252B"/>
    <w:rsid w:val="00CA2DE5"/>
    <w:rsid w:val="00CA4633"/>
    <w:rsid w:val="00CB0976"/>
    <w:rsid w:val="00CB1146"/>
    <w:rsid w:val="00CB2DB9"/>
    <w:rsid w:val="00CB4746"/>
    <w:rsid w:val="00CC1302"/>
    <w:rsid w:val="00CC3393"/>
    <w:rsid w:val="00CC340D"/>
    <w:rsid w:val="00CC3C2E"/>
    <w:rsid w:val="00CC3D07"/>
    <w:rsid w:val="00CC3D50"/>
    <w:rsid w:val="00CC54B0"/>
    <w:rsid w:val="00CC5AD9"/>
    <w:rsid w:val="00CC7219"/>
    <w:rsid w:val="00CC7483"/>
    <w:rsid w:val="00CD086E"/>
    <w:rsid w:val="00CD1198"/>
    <w:rsid w:val="00CD1F58"/>
    <w:rsid w:val="00CD2287"/>
    <w:rsid w:val="00CD3117"/>
    <w:rsid w:val="00CD3168"/>
    <w:rsid w:val="00CD53C3"/>
    <w:rsid w:val="00CD5AB2"/>
    <w:rsid w:val="00CD613C"/>
    <w:rsid w:val="00CD72CD"/>
    <w:rsid w:val="00CE5DF1"/>
    <w:rsid w:val="00CE5F75"/>
    <w:rsid w:val="00CF0372"/>
    <w:rsid w:val="00CF048B"/>
    <w:rsid w:val="00CF159D"/>
    <w:rsid w:val="00CF1745"/>
    <w:rsid w:val="00CF2C6B"/>
    <w:rsid w:val="00CF2E0F"/>
    <w:rsid w:val="00CF3A74"/>
    <w:rsid w:val="00CF55CA"/>
    <w:rsid w:val="00CF5A65"/>
    <w:rsid w:val="00CF5F98"/>
    <w:rsid w:val="00CF6A43"/>
    <w:rsid w:val="00CF7420"/>
    <w:rsid w:val="00D007FD"/>
    <w:rsid w:val="00D00ADE"/>
    <w:rsid w:val="00D0239D"/>
    <w:rsid w:val="00D029DF"/>
    <w:rsid w:val="00D02E79"/>
    <w:rsid w:val="00D03D9C"/>
    <w:rsid w:val="00D05733"/>
    <w:rsid w:val="00D07113"/>
    <w:rsid w:val="00D10266"/>
    <w:rsid w:val="00D105EB"/>
    <w:rsid w:val="00D10D70"/>
    <w:rsid w:val="00D136E0"/>
    <w:rsid w:val="00D1379F"/>
    <w:rsid w:val="00D156DB"/>
    <w:rsid w:val="00D156F8"/>
    <w:rsid w:val="00D168E3"/>
    <w:rsid w:val="00D1713B"/>
    <w:rsid w:val="00D205D0"/>
    <w:rsid w:val="00D2245F"/>
    <w:rsid w:val="00D225DE"/>
    <w:rsid w:val="00D22BE6"/>
    <w:rsid w:val="00D24142"/>
    <w:rsid w:val="00D24931"/>
    <w:rsid w:val="00D25522"/>
    <w:rsid w:val="00D3024E"/>
    <w:rsid w:val="00D311DC"/>
    <w:rsid w:val="00D322E0"/>
    <w:rsid w:val="00D348EE"/>
    <w:rsid w:val="00D35B21"/>
    <w:rsid w:val="00D37527"/>
    <w:rsid w:val="00D4006A"/>
    <w:rsid w:val="00D416E6"/>
    <w:rsid w:val="00D41B7C"/>
    <w:rsid w:val="00D425E1"/>
    <w:rsid w:val="00D4265E"/>
    <w:rsid w:val="00D4313B"/>
    <w:rsid w:val="00D44C16"/>
    <w:rsid w:val="00D44CD5"/>
    <w:rsid w:val="00D46D72"/>
    <w:rsid w:val="00D47336"/>
    <w:rsid w:val="00D47702"/>
    <w:rsid w:val="00D50DB6"/>
    <w:rsid w:val="00D528F4"/>
    <w:rsid w:val="00D54447"/>
    <w:rsid w:val="00D55907"/>
    <w:rsid w:val="00D56FB1"/>
    <w:rsid w:val="00D5711F"/>
    <w:rsid w:val="00D63493"/>
    <w:rsid w:val="00D63ED9"/>
    <w:rsid w:val="00D6404C"/>
    <w:rsid w:val="00D72699"/>
    <w:rsid w:val="00D72CB7"/>
    <w:rsid w:val="00D737B3"/>
    <w:rsid w:val="00D737E6"/>
    <w:rsid w:val="00D73A48"/>
    <w:rsid w:val="00D75095"/>
    <w:rsid w:val="00D7537B"/>
    <w:rsid w:val="00D75AA8"/>
    <w:rsid w:val="00D77813"/>
    <w:rsid w:val="00D809A0"/>
    <w:rsid w:val="00D80C6E"/>
    <w:rsid w:val="00D83127"/>
    <w:rsid w:val="00D856EB"/>
    <w:rsid w:val="00D8661C"/>
    <w:rsid w:val="00D86CE4"/>
    <w:rsid w:val="00D874D3"/>
    <w:rsid w:val="00D972A1"/>
    <w:rsid w:val="00D97D8E"/>
    <w:rsid w:val="00DA0FF8"/>
    <w:rsid w:val="00DA1420"/>
    <w:rsid w:val="00DA266B"/>
    <w:rsid w:val="00DA3F8F"/>
    <w:rsid w:val="00DA5DF0"/>
    <w:rsid w:val="00DA5F33"/>
    <w:rsid w:val="00DA639A"/>
    <w:rsid w:val="00DA715B"/>
    <w:rsid w:val="00DA7BE7"/>
    <w:rsid w:val="00DA7F8F"/>
    <w:rsid w:val="00DB07A7"/>
    <w:rsid w:val="00DB20ED"/>
    <w:rsid w:val="00DB2181"/>
    <w:rsid w:val="00DB384C"/>
    <w:rsid w:val="00DB43AB"/>
    <w:rsid w:val="00DB4435"/>
    <w:rsid w:val="00DB4F78"/>
    <w:rsid w:val="00DB606D"/>
    <w:rsid w:val="00DB626D"/>
    <w:rsid w:val="00DB64AD"/>
    <w:rsid w:val="00DB6849"/>
    <w:rsid w:val="00DC12E5"/>
    <w:rsid w:val="00DC1D3C"/>
    <w:rsid w:val="00DC2668"/>
    <w:rsid w:val="00DC4A5F"/>
    <w:rsid w:val="00DC630D"/>
    <w:rsid w:val="00DC690B"/>
    <w:rsid w:val="00DC73AC"/>
    <w:rsid w:val="00DC79B8"/>
    <w:rsid w:val="00DD2DC6"/>
    <w:rsid w:val="00DD4A40"/>
    <w:rsid w:val="00DD4B2E"/>
    <w:rsid w:val="00DD7301"/>
    <w:rsid w:val="00DE0562"/>
    <w:rsid w:val="00DE4187"/>
    <w:rsid w:val="00DE7220"/>
    <w:rsid w:val="00DF08AC"/>
    <w:rsid w:val="00DF0E5E"/>
    <w:rsid w:val="00DF1D51"/>
    <w:rsid w:val="00DF3FE0"/>
    <w:rsid w:val="00DF4125"/>
    <w:rsid w:val="00DF5702"/>
    <w:rsid w:val="00DF6094"/>
    <w:rsid w:val="00E01496"/>
    <w:rsid w:val="00E074D7"/>
    <w:rsid w:val="00E07EFE"/>
    <w:rsid w:val="00E07F09"/>
    <w:rsid w:val="00E141D5"/>
    <w:rsid w:val="00E1771D"/>
    <w:rsid w:val="00E214DA"/>
    <w:rsid w:val="00E21719"/>
    <w:rsid w:val="00E23539"/>
    <w:rsid w:val="00E300AD"/>
    <w:rsid w:val="00E30E82"/>
    <w:rsid w:val="00E3169E"/>
    <w:rsid w:val="00E3199E"/>
    <w:rsid w:val="00E3682A"/>
    <w:rsid w:val="00E37B2A"/>
    <w:rsid w:val="00E41129"/>
    <w:rsid w:val="00E414C7"/>
    <w:rsid w:val="00E44A00"/>
    <w:rsid w:val="00E4553D"/>
    <w:rsid w:val="00E4669F"/>
    <w:rsid w:val="00E501A2"/>
    <w:rsid w:val="00E5123E"/>
    <w:rsid w:val="00E54F1D"/>
    <w:rsid w:val="00E55B68"/>
    <w:rsid w:val="00E57271"/>
    <w:rsid w:val="00E6046D"/>
    <w:rsid w:val="00E60480"/>
    <w:rsid w:val="00E61601"/>
    <w:rsid w:val="00E61E5E"/>
    <w:rsid w:val="00E629F0"/>
    <w:rsid w:val="00E640C0"/>
    <w:rsid w:val="00E663BF"/>
    <w:rsid w:val="00E714CC"/>
    <w:rsid w:val="00E71536"/>
    <w:rsid w:val="00E715A6"/>
    <w:rsid w:val="00E722B8"/>
    <w:rsid w:val="00E73C3F"/>
    <w:rsid w:val="00E7414A"/>
    <w:rsid w:val="00E77553"/>
    <w:rsid w:val="00E803A8"/>
    <w:rsid w:val="00E805F9"/>
    <w:rsid w:val="00E81D20"/>
    <w:rsid w:val="00E832DD"/>
    <w:rsid w:val="00E837AC"/>
    <w:rsid w:val="00E87A4D"/>
    <w:rsid w:val="00E969EE"/>
    <w:rsid w:val="00E9737A"/>
    <w:rsid w:val="00E97476"/>
    <w:rsid w:val="00E976B4"/>
    <w:rsid w:val="00EA2E3E"/>
    <w:rsid w:val="00EA5A73"/>
    <w:rsid w:val="00EA7DD3"/>
    <w:rsid w:val="00EB343E"/>
    <w:rsid w:val="00EB5508"/>
    <w:rsid w:val="00EB5842"/>
    <w:rsid w:val="00EB61B4"/>
    <w:rsid w:val="00EB6F85"/>
    <w:rsid w:val="00EB7082"/>
    <w:rsid w:val="00EB711E"/>
    <w:rsid w:val="00EB763F"/>
    <w:rsid w:val="00EC1068"/>
    <w:rsid w:val="00EC1AB2"/>
    <w:rsid w:val="00EC2959"/>
    <w:rsid w:val="00EC3252"/>
    <w:rsid w:val="00EC3A17"/>
    <w:rsid w:val="00EC3BE1"/>
    <w:rsid w:val="00EC4610"/>
    <w:rsid w:val="00EC46E5"/>
    <w:rsid w:val="00EC4A92"/>
    <w:rsid w:val="00EC50FC"/>
    <w:rsid w:val="00EC5F77"/>
    <w:rsid w:val="00EC60EA"/>
    <w:rsid w:val="00ED04EC"/>
    <w:rsid w:val="00ED04F9"/>
    <w:rsid w:val="00ED19DF"/>
    <w:rsid w:val="00ED2289"/>
    <w:rsid w:val="00ED41CB"/>
    <w:rsid w:val="00ED4246"/>
    <w:rsid w:val="00ED748A"/>
    <w:rsid w:val="00EE021E"/>
    <w:rsid w:val="00EE03AD"/>
    <w:rsid w:val="00EE077C"/>
    <w:rsid w:val="00EE137D"/>
    <w:rsid w:val="00EE1FEF"/>
    <w:rsid w:val="00EE2628"/>
    <w:rsid w:val="00EE3889"/>
    <w:rsid w:val="00EE3B07"/>
    <w:rsid w:val="00EE5C8D"/>
    <w:rsid w:val="00EF2DA5"/>
    <w:rsid w:val="00F0054D"/>
    <w:rsid w:val="00F024FA"/>
    <w:rsid w:val="00F0575F"/>
    <w:rsid w:val="00F05A92"/>
    <w:rsid w:val="00F072EE"/>
    <w:rsid w:val="00F121C7"/>
    <w:rsid w:val="00F13A84"/>
    <w:rsid w:val="00F13E98"/>
    <w:rsid w:val="00F1470A"/>
    <w:rsid w:val="00F14E29"/>
    <w:rsid w:val="00F20269"/>
    <w:rsid w:val="00F2410A"/>
    <w:rsid w:val="00F274D5"/>
    <w:rsid w:val="00F2784D"/>
    <w:rsid w:val="00F302E8"/>
    <w:rsid w:val="00F307D8"/>
    <w:rsid w:val="00F33029"/>
    <w:rsid w:val="00F33EB0"/>
    <w:rsid w:val="00F35004"/>
    <w:rsid w:val="00F35A80"/>
    <w:rsid w:val="00F40364"/>
    <w:rsid w:val="00F41E8C"/>
    <w:rsid w:val="00F41F03"/>
    <w:rsid w:val="00F42322"/>
    <w:rsid w:val="00F42F7D"/>
    <w:rsid w:val="00F43678"/>
    <w:rsid w:val="00F44F8A"/>
    <w:rsid w:val="00F4524D"/>
    <w:rsid w:val="00F46321"/>
    <w:rsid w:val="00F46453"/>
    <w:rsid w:val="00F465F2"/>
    <w:rsid w:val="00F5164C"/>
    <w:rsid w:val="00F51ADB"/>
    <w:rsid w:val="00F52745"/>
    <w:rsid w:val="00F52A2A"/>
    <w:rsid w:val="00F538FC"/>
    <w:rsid w:val="00F53E0F"/>
    <w:rsid w:val="00F55911"/>
    <w:rsid w:val="00F6253A"/>
    <w:rsid w:val="00F64013"/>
    <w:rsid w:val="00F648C9"/>
    <w:rsid w:val="00F64CBF"/>
    <w:rsid w:val="00F64E91"/>
    <w:rsid w:val="00F6790B"/>
    <w:rsid w:val="00F71CF3"/>
    <w:rsid w:val="00F7233E"/>
    <w:rsid w:val="00F73B5E"/>
    <w:rsid w:val="00F74F1B"/>
    <w:rsid w:val="00F7682F"/>
    <w:rsid w:val="00F81FAF"/>
    <w:rsid w:val="00F82C23"/>
    <w:rsid w:val="00F82ED0"/>
    <w:rsid w:val="00F84227"/>
    <w:rsid w:val="00F85CCC"/>
    <w:rsid w:val="00F93A0A"/>
    <w:rsid w:val="00F951E0"/>
    <w:rsid w:val="00F9534E"/>
    <w:rsid w:val="00F95676"/>
    <w:rsid w:val="00F96BED"/>
    <w:rsid w:val="00F96C26"/>
    <w:rsid w:val="00F9709D"/>
    <w:rsid w:val="00FA0C97"/>
    <w:rsid w:val="00FA13B8"/>
    <w:rsid w:val="00FA1FF2"/>
    <w:rsid w:val="00FA3459"/>
    <w:rsid w:val="00FA3C92"/>
    <w:rsid w:val="00FA43C7"/>
    <w:rsid w:val="00FA4E54"/>
    <w:rsid w:val="00FA5672"/>
    <w:rsid w:val="00FA692C"/>
    <w:rsid w:val="00FA7E24"/>
    <w:rsid w:val="00FB0915"/>
    <w:rsid w:val="00FB151A"/>
    <w:rsid w:val="00FB2412"/>
    <w:rsid w:val="00FB2F61"/>
    <w:rsid w:val="00FB4970"/>
    <w:rsid w:val="00FB4C84"/>
    <w:rsid w:val="00FB6186"/>
    <w:rsid w:val="00FC067A"/>
    <w:rsid w:val="00FC2E80"/>
    <w:rsid w:val="00FC37DA"/>
    <w:rsid w:val="00FC4A80"/>
    <w:rsid w:val="00FC6A5B"/>
    <w:rsid w:val="00FC7483"/>
    <w:rsid w:val="00FD1053"/>
    <w:rsid w:val="00FD1C20"/>
    <w:rsid w:val="00FD1EED"/>
    <w:rsid w:val="00FD2B53"/>
    <w:rsid w:val="00FD3F49"/>
    <w:rsid w:val="00FD4F0E"/>
    <w:rsid w:val="00FD522C"/>
    <w:rsid w:val="00FD5FBC"/>
    <w:rsid w:val="00FD716F"/>
    <w:rsid w:val="00FD79AE"/>
    <w:rsid w:val="00FD7C45"/>
    <w:rsid w:val="00FD7E73"/>
    <w:rsid w:val="00FE05FC"/>
    <w:rsid w:val="00FE0BA6"/>
    <w:rsid w:val="00FE1E58"/>
    <w:rsid w:val="00FE2E13"/>
    <w:rsid w:val="00FE2F65"/>
    <w:rsid w:val="00FE2FD8"/>
    <w:rsid w:val="00FE3031"/>
    <w:rsid w:val="00FE4B40"/>
    <w:rsid w:val="00FE7802"/>
    <w:rsid w:val="00FF1174"/>
    <w:rsid w:val="00FF1B05"/>
    <w:rsid w:val="00FF1D58"/>
    <w:rsid w:val="00FF20DA"/>
    <w:rsid w:val="00FF411D"/>
    <w:rsid w:val="00FF602B"/>
    <w:rsid w:val="00FF6FAD"/>
    <w:rsid w:val="02134311"/>
    <w:rsid w:val="042741BC"/>
    <w:rsid w:val="0A624EE3"/>
    <w:rsid w:val="0AB130D8"/>
    <w:rsid w:val="0EB06457"/>
    <w:rsid w:val="17E94A82"/>
    <w:rsid w:val="48F17B35"/>
    <w:rsid w:val="4A571F30"/>
    <w:rsid w:val="64770038"/>
    <w:rsid w:val="658E44EE"/>
    <w:rsid w:val="6E70560A"/>
    <w:rsid w:val="74FD4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qFormat="1"/>
    <w:lsdException w:name="Normal (Web)" w:uiPriority="0"/>
    <w:lsdException w:name="Normal Table" w:qFormat="1"/>
    <w:lsdException w:name="annotation subject" w:uiPriority="0"/>
    <w:lsdException w:name="Balloon Text" w:uiPriority="0" w:unhideWhenUsed="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CFA"/>
    <w:pPr>
      <w:widowControl w:val="0"/>
      <w:jc w:val="both"/>
    </w:pPr>
    <w:rPr>
      <w:rFonts w:ascii="Times New Roman" w:hAnsi="Times New Roman"/>
      <w:kern w:val="2"/>
      <w:sz w:val="21"/>
      <w:szCs w:val="24"/>
    </w:rPr>
  </w:style>
  <w:style w:type="paragraph" w:styleId="2">
    <w:name w:val="heading 2"/>
    <w:basedOn w:val="a"/>
    <w:next w:val="a"/>
    <w:link w:val="2Char"/>
    <w:qFormat/>
    <w:rsid w:val="00244760"/>
    <w:pPr>
      <w:keepNext/>
      <w:keepLines/>
      <w:widowControl/>
      <w:spacing w:before="260" w:after="260" w:line="416" w:lineRule="auto"/>
      <w:jc w:val="left"/>
      <w:outlineLvl w:val="1"/>
    </w:pPr>
    <w:rPr>
      <w:rFonts w:ascii="Arial" w:hAnsi="Arial"/>
      <w:b/>
      <w:bCs/>
      <w:kern w:val="0"/>
      <w:sz w:val="28"/>
      <w:szCs w:val="32"/>
    </w:rPr>
  </w:style>
  <w:style w:type="paragraph" w:styleId="3">
    <w:name w:val="heading 3"/>
    <w:aliases w:val="Re,Head 3 WSA,h3,H3,level_3,PIM 3,Level 3 Head,Heading 3 - old,sect1.2.3,sect1.2.31,sect1.2.32,sect1.2.311,sect1.2.33,sect1.2.312,Bold Head,bh,3rd level,(A-3),BOD 0,行标题,B Head,条标题1.1.1,头,标题 3XW,l3,CT,标题03,条,1.1.1,标题 3 Char Char,小标题,§1.1.1."/>
    <w:basedOn w:val="a"/>
    <w:next w:val="a"/>
    <w:link w:val="3Char1"/>
    <w:qFormat/>
    <w:rsid w:val="00244760"/>
    <w:pPr>
      <w:keepNext/>
      <w:keepLines/>
      <w:widowControl/>
      <w:spacing w:before="260" w:after="260" w:line="416" w:lineRule="auto"/>
      <w:jc w:val="left"/>
      <w:outlineLvl w:val="2"/>
    </w:pPr>
    <w:rPr>
      <w:b/>
      <w:bCs/>
      <w:kern w:val="0"/>
      <w:sz w:val="32"/>
      <w:szCs w:val="32"/>
    </w:rPr>
  </w:style>
  <w:style w:type="paragraph" w:styleId="4">
    <w:name w:val="heading 4"/>
    <w:basedOn w:val="a"/>
    <w:next w:val="a"/>
    <w:link w:val="4Char"/>
    <w:qFormat/>
    <w:rsid w:val="00244760"/>
    <w:pPr>
      <w:keepNext/>
      <w:keepLines/>
      <w:widowControl/>
      <w:spacing w:before="280" w:after="290" w:line="376" w:lineRule="auto"/>
      <w:jc w:val="left"/>
      <w:outlineLvl w:val="3"/>
    </w:pPr>
    <w:rPr>
      <w:rFonts w:ascii="Cambria" w:hAnsi="Cambria"/>
      <w:b/>
      <w:bCs/>
      <w:kern w:val="0"/>
      <w:sz w:val="28"/>
      <w:szCs w:val="28"/>
    </w:rPr>
  </w:style>
  <w:style w:type="paragraph" w:styleId="9">
    <w:name w:val="heading 9"/>
    <w:basedOn w:val="a"/>
    <w:next w:val="a"/>
    <w:link w:val="9Char"/>
    <w:uiPriority w:val="9"/>
    <w:semiHidden/>
    <w:unhideWhenUsed/>
    <w:qFormat/>
    <w:rsid w:val="000F2E76"/>
    <w:pPr>
      <w:keepNext/>
      <w:keepLines/>
      <w:widowControl/>
      <w:spacing w:before="240" w:after="64" w:line="320" w:lineRule="auto"/>
      <w:jc w:val="left"/>
      <w:outlineLvl w:val="8"/>
    </w:pPr>
    <w:rPr>
      <w:rFonts w:asciiTheme="majorHAnsi" w:eastAsiaTheme="majorEastAsia" w:hAnsiTheme="majorHAnsi" w:cstheme="majorBidi"/>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244760"/>
    <w:rPr>
      <w:sz w:val="21"/>
      <w:szCs w:val="21"/>
    </w:rPr>
  </w:style>
  <w:style w:type="character" w:styleId="a4">
    <w:name w:val="Hyperlink"/>
    <w:uiPriority w:val="99"/>
    <w:unhideWhenUsed/>
    <w:rsid w:val="00244760"/>
    <w:rPr>
      <w:color w:val="261CDC"/>
      <w:u w:val="single"/>
    </w:rPr>
  </w:style>
  <w:style w:type="character" w:styleId="a5">
    <w:name w:val="page number"/>
    <w:basedOn w:val="a0"/>
    <w:rsid w:val="00244760"/>
  </w:style>
  <w:style w:type="character" w:styleId="a6">
    <w:name w:val="Strong"/>
    <w:uiPriority w:val="22"/>
    <w:qFormat/>
    <w:rsid w:val="00244760"/>
    <w:rPr>
      <w:b/>
      <w:bCs/>
    </w:rPr>
  </w:style>
  <w:style w:type="character" w:styleId="a7">
    <w:name w:val="footnote reference"/>
    <w:rsid w:val="00244760"/>
    <w:rPr>
      <w:vertAlign w:val="superscript"/>
    </w:rPr>
  </w:style>
  <w:style w:type="character" w:customStyle="1" w:styleId="2Char">
    <w:name w:val="标题 2 Char"/>
    <w:link w:val="2"/>
    <w:rsid w:val="00244760"/>
    <w:rPr>
      <w:rFonts w:ascii="Arial" w:eastAsia="宋体" w:hAnsi="Arial" w:cs="Times New Roman"/>
      <w:b/>
      <w:bCs/>
      <w:sz w:val="28"/>
      <w:szCs w:val="32"/>
    </w:rPr>
  </w:style>
  <w:style w:type="character" w:customStyle="1" w:styleId="Char">
    <w:name w:val="正文首行缩进 Char"/>
    <w:link w:val="a8"/>
    <w:rsid w:val="00244760"/>
    <w:rPr>
      <w:rFonts w:ascii="Times New Roman" w:eastAsia="宋体" w:hAnsi="Times New Roman" w:cs="Times New Roman"/>
      <w:sz w:val="18"/>
      <w:szCs w:val="20"/>
    </w:rPr>
  </w:style>
  <w:style w:type="character" w:customStyle="1" w:styleId="Char0">
    <w:name w:val="纯文本 Char"/>
    <w:aliases w:val="纯文本 Char Char Char Char Char Char,纯文本 Char Char Char Char Char1,普通文字 Char,紧缩正文 Char"/>
    <w:link w:val="a9"/>
    <w:qFormat/>
    <w:rsid w:val="00244760"/>
    <w:rPr>
      <w:rFonts w:ascii="宋体" w:eastAsia="宋体" w:hAnsi="Courier New" w:cs="Times New Roman"/>
      <w:szCs w:val="20"/>
    </w:rPr>
  </w:style>
  <w:style w:type="character" w:customStyle="1" w:styleId="pt91">
    <w:name w:val="pt91"/>
    <w:rsid w:val="00244760"/>
    <w:rPr>
      <w:rFonts w:ascii="ˎ̥" w:hAnsi="ˎ̥" w:cs="Times New Roman" w:hint="default"/>
      <w:color w:val="000000"/>
      <w:sz w:val="18"/>
      <w:szCs w:val="18"/>
    </w:rPr>
  </w:style>
  <w:style w:type="character" w:customStyle="1" w:styleId="Char1">
    <w:name w:val="页眉 Char"/>
    <w:link w:val="aa"/>
    <w:rsid w:val="00244760"/>
    <w:rPr>
      <w:sz w:val="18"/>
      <w:szCs w:val="18"/>
    </w:rPr>
  </w:style>
  <w:style w:type="character" w:customStyle="1" w:styleId="Char2">
    <w:name w:val="页脚 Char"/>
    <w:link w:val="ab"/>
    <w:uiPriority w:val="99"/>
    <w:semiHidden/>
    <w:rsid w:val="00244760"/>
    <w:rPr>
      <w:sz w:val="18"/>
      <w:szCs w:val="18"/>
    </w:rPr>
  </w:style>
  <w:style w:type="character" w:customStyle="1" w:styleId="Char3">
    <w:name w:val="批注框文本 Char"/>
    <w:link w:val="ac"/>
    <w:semiHidden/>
    <w:rsid w:val="00244760"/>
    <w:rPr>
      <w:rFonts w:ascii="Times New Roman" w:eastAsia="宋体" w:hAnsi="Times New Roman" w:cs="Times New Roman"/>
      <w:sz w:val="18"/>
      <w:szCs w:val="18"/>
    </w:rPr>
  </w:style>
  <w:style w:type="character" w:customStyle="1" w:styleId="c1">
    <w:name w:val="c1"/>
    <w:rsid w:val="00244760"/>
    <w:rPr>
      <w:rFonts w:ascii="ˎ̥" w:hAnsi="ˎ̥" w:hint="default"/>
      <w:strike w:val="0"/>
      <w:dstrike w:val="0"/>
      <w:color w:val="000000"/>
      <w:sz w:val="14"/>
      <w:szCs w:val="14"/>
      <w:u w:val="none"/>
    </w:rPr>
  </w:style>
  <w:style w:type="character" w:customStyle="1" w:styleId="Char4">
    <w:name w:val="正文文本缩进 Char"/>
    <w:link w:val="ad"/>
    <w:rsid w:val="00244760"/>
    <w:rPr>
      <w:rFonts w:ascii="Times New Roman" w:eastAsia="宋体" w:hAnsi="Times New Roman" w:cs="Times New Roman"/>
      <w:szCs w:val="24"/>
    </w:rPr>
  </w:style>
  <w:style w:type="character" w:customStyle="1" w:styleId="3Char">
    <w:name w:val="标题 3 Char"/>
    <w:semiHidden/>
    <w:rsid w:val="00244760"/>
    <w:rPr>
      <w:rFonts w:ascii="Times New Roman" w:eastAsia="宋体" w:hAnsi="Times New Roman" w:cs="Times New Roman"/>
      <w:b/>
      <w:bCs/>
      <w:sz w:val="32"/>
      <w:szCs w:val="32"/>
    </w:rPr>
  </w:style>
  <w:style w:type="character" w:customStyle="1" w:styleId="tpccontent1">
    <w:name w:val="tpc_content1"/>
    <w:rsid w:val="00244760"/>
    <w:rPr>
      <w:sz w:val="13"/>
      <w:szCs w:val="13"/>
    </w:rPr>
  </w:style>
  <w:style w:type="character" w:customStyle="1" w:styleId="apple-converted-space">
    <w:name w:val="apple-converted-space"/>
    <w:basedOn w:val="a0"/>
    <w:rsid w:val="00244760"/>
  </w:style>
  <w:style w:type="character" w:customStyle="1" w:styleId="Char5">
    <w:name w:val="文档结构图 Char"/>
    <w:link w:val="ae"/>
    <w:semiHidden/>
    <w:rsid w:val="00244760"/>
    <w:rPr>
      <w:rFonts w:ascii="Times New Roman" w:eastAsia="宋体" w:hAnsi="Times New Roman" w:cs="Times New Roman"/>
      <w:szCs w:val="24"/>
      <w:shd w:val="clear" w:color="auto" w:fill="000080"/>
    </w:rPr>
  </w:style>
  <w:style w:type="character" w:customStyle="1" w:styleId="font01">
    <w:name w:val="font01"/>
    <w:qFormat/>
    <w:rsid w:val="00244760"/>
    <w:rPr>
      <w:rFonts w:ascii="Times New Roman" w:hAnsi="Times New Roman" w:cs="Times New Roman" w:hint="default"/>
      <w:color w:val="000000"/>
      <w:sz w:val="24"/>
      <w:szCs w:val="24"/>
      <w:u w:val="none"/>
    </w:rPr>
  </w:style>
  <w:style w:type="character" w:customStyle="1" w:styleId="Char6">
    <w:name w:val="批注文字 Char"/>
    <w:link w:val="af"/>
    <w:semiHidden/>
    <w:rsid w:val="00244760"/>
    <w:rPr>
      <w:rFonts w:ascii="Times New Roman" w:eastAsia="宋体" w:hAnsi="Times New Roman" w:cs="Times New Roman"/>
      <w:szCs w:val="24"/>
    </w:rPr>
  </w:style>
  <w:style w:type="character" w:customStyle="1" w:styleId="3Char1">
    <w:name w:val="标题 3 Char1"/>
    <w:aliases w:val="Re Char,Head 3 WSA Char,h3 Char,H3 Char,level_3 Char,PIM 3 Char,Level 3 Head Char,Heading 3 - old Char,sect1.2.3 Char,sect1.2.31 Char,sect1.2.32 Char,sect1.2.311 Char,sect1.2.33 Char,sect1.2.312 Char,Bold Head Char,bh Char,3rd level Char"/>
    <w:link w:val="3"/>
    <w:rsid w:val="00244760"/>
    <w:rPr>
      <w:rFonts w:ascii="Times New Roman" w:eastAsia="宋体" w:hAnsi="Times New Roman" w:cs="Times New Roman"/>
      <w:b/>
      <w:bCs/>
      <w:sz w:val="32"/>
      <w:szCs w:val="32"/>
    </w:rPr>
  </w:style>
  <w:style w:type="character" w:customStyle="1" w:styleId="4Char">
    <w:name w:val="标题 4 Char"/>
    <w:link w:val="4"/>
    <w:rsid w:val="00244760"/>
    <w:rPr>
      <w:rFonts w:ascii="Cambria" w:eastAsia="宋体" w:hAnsi="Cambria" w:cs="Times New Roman"/>
      <w:b/>
      <w:bCs/>
      <w:sz w:val="28"/>
      <w:szCs w:val="28"/>
    </w:rPr>
  </w:style>
  <w:style w:type="character" w:customStyle="1" w:styleId="font11">
    <w:name w:val="font11"/>
    <w:qFormat/>
    <w:rsid w:val="00244760"/>
    <w:rPr>
      <w:rFonts w:ascii="宋体" w:eastAsia="宋体" w:hAnsi="宋体" w:cs="宋体" w:hint="eastAsia"/>
      <w:color w:val="000000"/>
      <w:sz w:val="24"/>
      <w:szCs w:val="24"/>
      <w:u w:val="none"/>
    </w:rPr>
  </w:style>
  <w:style w:type="character" w:customStyle="1" w:styleId="Char7">
    <w:name w:val="批注主题 Char"/>
    <w:link w:val="af0"/>
    <w:rsid w:val="00244760"/>
    <w:rPr>
      <w:rFonts w:ascii="Times New Roman" w:eastAsia="宋体" w:hAnsi="Times New Roman" w:cs="Times New Roman"/>
      <w:b/>
      <w:bCs/>
      <w:szCs w:val="24"/>
    </w:rPr>
  </w:style>
  <w:style w:type="character" w:customStyle="1" w:styleId="Char8">
    <w:name w:val="脚注文本 Char"/>
    <w:link w:val="af1"/>
    <w:rsid w:val="00244760"/>
    <w:rPr>
      <w:rFonts w:ascii="Times New Roman" w:eastAsia="宋体" w:hAnsi="Times New Roman" w:cs="Times New Roman"/>
      <w:sz w:val="18"/>
      <w:szCs w:val="18"/>
    </w:rPr>
  </w:style>
  <w:style w:type="character" w:customStyle="1" w:styleId="2Char0">
    <w:name w:val="正文文本缩进 2 Char"/>
    <w:link w:val="20"/>
    <w:rsid w:val="00244760"/>
    <w:rPr>
      <w:rFonts w:ascii="宋体" w:eastAsia="宋体" w:hAnsi="宋体" w:cs="Times New Roman"/>
      <w:sz w:val="24"/>
      <w:szCs w:val="24"/>
    </w:rPr>
  </w:style>
  <w:style w:type="character" w:customStyle="1" w:styleId="wbz2">
    <w:name w:val="wbz2"/>
    <w:rsid w:val="00244760"/>
    <w:rPr>
      <w:rFonts w:hint="default"/>
      <w:strike w:val="0"/>
      <w:dstrike w:val="0"/>
      <w:color w:val="000000"/>
      <w:spacing w:val="0"/>
      <w:sz w:val="18"/>
      <w:szCs w:val="18"/>
      <w:u w:val="none"/>
    </w:rPr>
  </w:style>
  <w:style w:type="character" w:customStyle="1" w:styleId="Char9">
    <w:name w:val="日期 Char"/>
    <w:link w:val="af2"/>
    <w:rsid w:val="00244760"/>
    <w:rPr>
      <w:rFonts w:ascii="仿宋_GB2312" w:eastAsia="仿宋_GB2312" w:hAnsi="宋体" w:cs="Times New Roman"/>
      <w:sz w:val="28"/>
      <w:szCs w:val="24"/>
    </w:rPr>
  </w:style>
  <w:style w:type="character" w:customStyle="1" w:styleId="ttag">
    <w:name w:val="t_tag"/>
    <w:basedOn w:val="a0"/>
    <w:rsid w:val="00244760"/>
  </w:style>
  <w:style w:type="character" w:customStyle="1" w:styleId="3Char0">
    <w:name w:val="正文文本缩进 3 Char"/>
    <w:link w:val="30"/>
    <w:rsid w:val="00244760"/>
    <w:rPr>
      <w:rFonts w:ascii="仿宋_GB2312" w:eastAsia="仿宋_GB2312" w:hAnsi="宋体" w:cs="Times New Roman"/>
      <w:sz w:val="28"/>
      <w:szCs w:val="24"/>
    </w:rPr>
  </w:style>
  <w:style w:type="character" w:customStyle="1" w:styleId="Chara">
    <w:name w:val="正文缩进 Char"/>
    <w:link w:val="af3"/>
    <w:rsid w:val="00244760"/>
    <w:rPr>
      <w:rFonts w:ascii="Times New Roman" w:eastAsia="宋体" w:hAnsi="Times New Roman" w:cs="Times New Roman"/>
      <w:snapToGrid w:val="0"/>
      <w:kern w:val="0"/>
      <w:sz w:val="28"/>
      <w:szCs w:val="20"/>
    </w:rPr>
  </w:style>
  <w:style w:type="character" w:customStyle="1" w:styleId="Charb">
    <w:name w:val="正文文本 Char"/>
    <w:link w:val="af4"/>
    <w:rsid w:val="00244760"/>
    <w:rPr>
      <w:rFonts w:ascii="Times New Roman" w:eastAsia="宋体" w:hAnsi="Times New Roman" w:cs="Times New Roman"/>
      <w:sz w:val="18"/>
      <w:szCs w:val="24"/>
    </w:rPr>
  </w:style>
  <w:style w:type="character" w:customStyle="1" w:styleId="font31">
    <w:name w:val="font31"/>
    <w:qFormat/>
    <w:rsid w:val="00244760"/>
    <w:rPr>
      <w:rFonts w:ascii="Times New Roman" w:hAnsi="Times New Roman" w:cs="Times New Roman" w:hint="default"/>
      <w:color w:val="000000"/>
      <w:sz w:val="24"/>
      <w:szCs w:val="24"/>
      <w:u w:val="none"/>
    </w:rPr>
  </w:style>
  <w:style w:type="character" w:customStyle="1" w:styleId="font21">
    <w:name w:val="font21"/>
    <w:qFormat/>
    <w:rsid w:val="00244760"/>
    <w:rPr>
      <w:rFonts w:ascii="宋体" w:eastAsia="宋体" w:hAnsi="宋体" w:cs="宋体" w:hint="eastAsia"/>
      <w:color w:val="000000"/>
      <w:sz w:val="24"/>
      <w:szCs w:val="24"/>
      <w:u w:val="none"/>
    </w:rPr>
  </w:style>
  <w:style w:type="paragraph" w:styleId="af1">
    <w:name w:val="footnote text"/>
    <w:basedOn w:val="a"/>
    <w:link w:val="Char8"/>
    <w:rsid w:val="00244760"/>
    <w:pPr>
      <w:widowControl/>
      <w:snapToGrid w:val="0"/>
      <w:jc w:val="left"/>
    </w:pPr>
    <w:rPr>
      <w:kern w:val="0"/>
      <w:sz w:val="18"/>
      <w:szCs w:val="18"/>
    </w:rPr>
  </w:style>
  <w:style w:type="paragraph" w:styleId="30">
    <w:name w:val="Body Text Indent 3"/>
    <w:basedOn w:val="a"/>
    <w:link w:val="3Char0"/>
    <w:rsid w:val="00244760"/>
    <w:pPr>
      <w:widowControl/>
      <w:spacing w:line="360" w:lineRule="auto"/>
      <w:ind w:rightChars="33" w:right="69" w:firstLineChars="200" w:firstLine="560"/>
      <w:jc w:val="left"/>
    </w:pPr>
    <w:rPr>
      <w:rFonts w:ascii="仿宋_GB2312" w:eastAsia="仿宋_GB2312" w:hAnsi="宋体"/>
      <w:kern w:val="0"/>
      <w:sz w:val="28"/>
    </w:rPr>
  </w:style>
  <w:style w:type="paragraph" w:styleId="ad">
    <w:name w:val="Body Text Indent"/>
    <w:basedOn w:val="a"/>
    <w:link w:val="Char4"/>
    <w:rsid w:val="00244760"/>
    <w:pPr>
      <w:widowControl/>
      <w:spacing w:after="120"/>
      <w:ind w:leftChars="200" w:left="420"/>
      <w:jc w:val="left"/>
    </w:pPr>
    <w:rPr>
      <w:kern w:val="0"/>
      <w:sz w:val="20"/>
    </w:rPr>
  </w:style>
  <w:style w:type="paragraph" w:styleId="af4">
    <w:name w:val="Body Text"/>
    <w:basedOn w:val="a"/>
    <w:link w:val="Charb"/>
    <w:rsid w:val="00244760"/>
    <w:pPr>
      <w:widowControl/>
      <w:jc w:val="left"/>
    </w:pPr>
    <w:rPr>
      <w:kern w:val="0"/>
      <w:sz w:val="18"/>
    </w:rPr>
  </w:style>
  <w:style w:type="paragraph" w:styleId="ab">
    <w:name w:val="footer"/>
    <w:basedOn w:val="a"/>
    <w:link w:val="Char2"/>
    <w:uiPriority w:val="99"/>
    <w:unhideWhenUsed/>
    <w:rsid w:val="00244760"/>
    <w:pPr>
      <w:widowControl/>
      <w:tabs>
        <w:tab w:val="center" w:pos="4153"/>
        <w:tab w:val="right" w:pos="8306"/>
      </w:tabs>
      <w:snapToGrid w:val="0"/>
      <w:jc w:val="left"/>
    </w:pPr>
    <w:rPr>
      <w:rFonts w:ascii="Calibri" w:hAnsi="Calibri"/>
      <w:kern w:val="0"/>
      <w:sz w:val="18"/>
      <w:szCs w:val="18"/>
    </w:rPr>
  </w:style>
  <w:style w:type="paragraph" w:styleId="af3">
    <w:name w:val="Normal Indent"/>
    <w:basedOn w:val="a"/>
    <w:link w:val="Chara"/>
    <w:rsid w:val="00244760"/>
    <w:pPr>
      <w:widowControl/>
      <w:ind w:firstLine="420"/>
      <w:jc w:val="left"/>
    </w:pPr>
    <w:rPr>
      <w:snapToGrid w:val="0"/>
      <w:kern w:val="0"/>
      <w:sz w:val="28"/>
      <w:szCs w:val="20"/>
    </w:rPr>
  </w:style>
  <w:style w:type="paragraph" w:styleId="a8">
    <w:name w:val="Body Text First Indent"/>
    <w:basedOn w:val="af4"/>
    <w:link w:val="Char"/>
    <w:rsid w:val="00244760"/>
    <w:pPr>
      <w:spacing w:after="120"/>
      <w:ind w:firstLineChars="100" w:firstLine="420"/>
    </w:pPr>
    <w:rPr>
      <w:szCs w:val="20"/>
    </w:rPr>
  </w:style>
  <w:style w:type="paragraph" w:styleId="ae">
    <w:name w:val="Document Map"/>
    <w:basedOn w:val="a"/>
    <w:link w:val="Char5"/>
    <w:semiHidden/>
    <w:rsid w:val="00244760"/>
    <w:pPr>
      <w:widowControl/>
      <w:shd w:val="clear" w:color="auto" w:fill="000080"/>
      <w:jc w:val="left"/>
    </w:pPr>
    <w:rPr>
      <w:kern w:val="0"/>
      <w:sz w:val="20"/>
    </w:rPr>
  </w:style>
  <w:style w:type="paragraph" w:styleId="7">
    <w:name w:val="toc 7"/>
    <w:basedOn w:val="a"/>
    <w:next w:val="a"/>
    <w:rsid w:val="00244760"/>
    <w:pPr>
      <w:widowControl/>
      <w:ind w:leftChars="1200" w:left="2520"/>
      <w:jc w:val="left"/>
    </w:pPr>
    <w:rPr>
      <w:rFonts w:ascii="宋体" w:hAnsi="宋体" w:cs="宋体"/>
      <w:kern w:val="0"/>
      <w:sz w:val="24"/>
    </w:rPr>
  </w:style>
  <w:style w:type="paragraph" w:styleId="af0">
    <w:name w:val="annotation subject"/>
    <w:basedOn w:val="af"/>
    <w:next w:val="af"/>
    <w:link w:val="Char7"/>
    <w:rsid w:val="00244760"/>
    <w:rPr>
      <w:b/>
      <w:bCs/>
    </w:rPr>
  </w:style>
  <w:style w:type="paragraph" w:styleId="af">
    <w:name w:val="annotation text"/>
    <w:basedOn w:val="a"/>
    <w:link w:val="Char6"/>
    <w:semiHidden/>
    <w:rsid w:val="00244760"/>
    <w:pPr>
      <w:widowControl/>
      <w:jc w:val="left"/>
    </w:pPr>
    <w:rPr>
      <w:kern w:val="0"/>
      <w:sz w:val="20"/>
    </w:rPr>
  </w:style>
  <w:style w:type="paragraph" w:styleId="af5">
    <w:name w:val="Normal (Web)"/>
    <w:basedOn w:val="a"/>
    <w:rsid w:val="00244760"/>
    <w:pPr>
      <w:widowControl/>
      <w:spacing w:before="100" w:beforeAutospacing="1" w:after="100" w:afterAutospacing="1"/>
      <w:jc w:val="left"/>
    </w:pPr>
    <w:rPr>
      <w:rFonts w:ascii="宋体" w:hAnsi="宋体" w:cs="宋体"/>
      <w:kern w:val="0"/>
      <w:sz w:val="24"/>
    </w:rPr>
  </w:style>
  <w:style w:type="paragraph" w:styleId="20">
    <w:name w:val="Body Text Indent 2"/>
    <w:basedOn w:val="a"/>
    <w:link w:val="2Char0"/>
    <w:rsid w:val="00244760"/>
    <w:pPr>
      <w:widowControl/>
      <w:spacing w:line="360" w:lineRule="auto"/>
      <w:ind w:firstLineChars="200" w:firstLine="480"/>
      <w:jc w:val="left"/>
    </w:pPr>
    <w:rPr>
      <w:rFonts w:ascii="宋体" w:hAnsi="宋体"/>
      <w:kern w:val="0"/>
      <w:sz w:val="24"/>
    </w:rPr>
  </w:style>
  <w:style w:type="paragraph" w:styleId="af2">
    <w:name w:val="Date"/>
    <w:basedOn w:val="a"/>
    <w:next w:val="a"/>
    <w:link w:val="Char9"/>
    <w:rsid w:val="00244760"/>
    <w:pPr>
      <w:widowControl/>
      <w:ind w:leftChars="2500" w:left="100"/>
      <w:jc w:val="left"/>
    </w:pPr>
    <w:rPr>
      <w:rFonts w:ascii="仿宋_GB2312" w:eastAsia="仿宋_GB2312" w:hAnsi="宋体"/>
      <w:kern w:val="0"/>
      <w:sz w:val="28"/>
    </w:rPr>
  </w:style>
  <w:style w:type="paragraph" w:styleId="a9">
    <w:name w:val="Plain Text"/>
    <w:aliases w:val="纯文本 Char Char Char Char Char,纯文本 Char Char Char Char,普通文字,紧缩正文"/>
    <w:basedOn w:val="a"/>
    <w:link w:val="Char0"/>
    <w:qFormat/>
    <w:rsid w:val="00244760"/>
    <w:pPr>
      <w:widowControl/>
      <w:jc w:val="left"/>
    </w:pPr>
    <w:rPr>
      <w:rFonts w:ascii="宋体" w:hAnsi="Courier New"/>
      <w:kern w:val="0"/>
      <w:sz w:val="20"/>
      <w:szCs w:val="20"/>
    </w:rPr>
  </w:style>
  <w:style w:type="paragraph" w:styleId="af6">
    <w:name w:val="Block Text"/>
    <w:basedOn w:val="a"/>
    <w:rsid w:val="00244760"/>
    <w:pPr>
      <w:widowControl/>
      <w:adjustRightInd w:val="0"/>
      <w:spacing w:before="120" w:line="440" w:lineRule="exact"/>
      <w:ind w:left="284" w:right="284" w:firstLine="567"/>
      <w:jc w:val="left"/>
      <w:textAlignment w:val="baseline"/>
    </w:pPr>
    <w:rPr>
      <w:rFonts w:ascii="楷体_GB2312" w:eastAsia="楷体_GB2312" w:hAnsi="宋体" w:cs="宋体"/>
      <w:spacing w:val="-2"/>
      <w:kern w:val="0"/>
      <w:sz w:val="28"/>
      <w:szCs w:val="20"/>
    </w:rPr>
  </w:style>
  <w:style w:type="paragraph" w:styleId="ac">
    <w:name w:val="Balloon Text"/>
    <w:basedOn w:val="a"/>
    <w:link w:val="Char3"/>
    <w:semiHidden/>
    <w:rsid w:val="00244760"/>
    <w:pPr>
      <w:widowControl/>
      <w:jc w:val="left"/>
    </w:pPr>
    <w:rPr>
      <w:kern w:val="0"/>
      <w:sz w:val="18"/>
      <w:szCs w:val="18"/>
    </w:rPr>
  </w:style>
  <w:style w:type="paragraph" w:styleId="aa">
    <w:name w:val="header"/>
    <w:basedOn w:val="a"/>
    <w:link w:val="Char1"/>
    <w:unhideWhenUsed/>
    <w:rsid w:val="00244760"/>
    <w:pPr>
      <w:widowControl/>
      <w:pBdr>
        <w:bottom w:val="single" w:sz="6" w:space="1" w:color="auto"/>
      </w:pBdr>
      <w:tabs>
        <w:tab w:val="center" w:pos="4153"/>
        <w:tab w:val="right" w:pos="8306"/>
      </w:tabs>
      <w:snapToGrid w:val="0"/>
      <w:jc w:val="center"/>
    </w:pPr>
    <w:rPr>
      <w:rFonts w:ascii="Calibri" w:hAnsi="Calibri"/>
      <w:kern w:val="0"/>
      <w:sz w:val="18"/>
      <w:szCs w:val="18"/>
    </w:rPr>
  </w:style>
  <w:style w:type="paragraph" w:customStyle="1" w:styleId="a10">
    <w:name w:val="a1"/>
    <w:basedOn w:val="a"/>
    <w:next w:val="a"/>
    <w:rsid w:val="00244760"/>
    <w:pPr>
      <w:widowControl/>
      <w:spacing w:beforeLines="50" w:after="120"/>
      <w:jc w:val="center"/>
      <w:outlineLvl w:val="0"/>
    </w:pPr>
    <w:rPr>
      <w:rFonts w:ascii="宋体" w:eastAsia="华文中宋" w:hAnsi="宋体" w:cs="宋体"/>
      <w:b/>
      <w:kern w:val="0"/>
      <w:sz w:val="36"/>
    </w:rPr>
  </w:style>
  <w:style w:type="paragraph" w:styleId="1">
    <w:name w:val="toc 1"/>
    <w:basedOn w:val="a"/>
    <w:next w:val="a"/>
    <w:semiHidden/>
    <w:rsid w:val="00244760"/>
    <w:pPr>
      <w:widowControl/>
      <w:tabs>
        <w:tab w:val="right" w:leader="dot" w:pos="9079"/>
      </w:tabs>
      <w:spacing w:before="120" w:after="120" w:line="360" w:lineRule="auto"/>
      <w:jc w:val="center"/>
    </w:pPr>
    <w:rPr>
      <w:rFonts w:ascii="宋体" w:hAnsi="宋体" w:cs="宋体"/>
      <w:b/>
      <w:bCs/>
      <w:caps/>
      <w:kern w:val="0"/>
      <w:sz w:val="32"/>
    </w:rPr>
  </w:style>
  <w:style w:type="paragraph" w:customStyle="1" w:styleId="af7">
    <w:name w:val="简单回函地址"/>
    <w:basedOn w:val="a"/>
    <w:rsid w:val="00244760"/>
    <w:pPr>
      <w:widowControl/>
      <w:adjustRightInd w:val="0"/>
      <w:spacing w:line="312" w:lineRule="atLeast"/>
      <w:jc w:val="left"/>
      <w:textAlignment w:val="baseline"/>
    </w:pPr>
    <w:rPr>
      <w:rFonts w:ascii="宋体" w:hAnsi="宋体" w:cs="宋体"/>
      <w:kern w:val="0"/>
      <w:sz w:val="24"/>
      <w:szCs w:val="20"/>
    </w:rPr>
  </w:style>
  <w:style w:type="paragraph" w:customStyle="1" w:styleId="xl48">
    <w:name w:val="xl48"/>
    <w:basedOn w:val="a"/>
    <w:rsid w:val="00244760"/>
    <w:pPr>
      <w:widowControl/>
      <w:pBdr>
        <w:bottom w:val="single" w:sz="4" w:space="0" w:color="auto"/>
        <w:right w:val="single" w:sz="4" w:space="0" w:color="auto"/>
      </w:pBdr>
      <w:spacing w:before="100" w:beforeAutospacing="1" w:after="100" w:afterAutospacing="1"/>
      <w:jc w:val="center"/>
    </w:pPr>
    <w:rPr>
      <w:rFonts w:ascii="宋体" w:hAnsi="宋体" w:cs="宋体"/>
      <w:kern w:val="0"/>
      <w:sz w:val="24"/>
      <w:szCs w:val="21"/>
    </w:rPr>
  </w:style>
  <w:style w:type="paragraph" w:customStyle="1" w:styleId="Charc">
    <w:name w:val="Char"/>
    <w:basedOn w:val="a"/>
    <w:rsid w:val="00244760"/>
    <w:pPr>
      <w:widowControl/>
      <w:spacing w:line="360" w:lineRule="auto"/>
      <w:ind w:firstLineChars="200" w:firstLine="200"/>
      <w:jc w:val="left"/>
    </w:pPr>
    <w:rPr>
      <w:rFonts w:ascii="宋体" w:hAnsi="宋体" w:cs="宋体"/>
      <w:kern w:val="0"/>
      <w:sz w:val="24"/>
    </w:rPr>
  </w:style>
  <w:style w:type="paragraph" w:customStyle="1" w:styleId="Char20">
    <w:name w:val="Char2"/>
    <w:basedOn w:val="a"/>
    <w:rsid w:val="00244760"/>
    <w:pPr>
      <w:widowControl/>
      <w:jc w:val="left"/>
    </w:pPr>
    <w:rPr>
      <w:rFonts w:ascii="宋体" w:hAnsi="宋体" w:cs="宋体"/>
      <w:kern w:val="0"/>
      <w:sz w:val="24"/>
    </w:rPr>
  </w:style>
  <w:style w:type="paragraph" w:customStyle="1" w:styleId="af8">
    <w:name w:val="表格内"/>
    <w:basedOn w:val="a"/>
    <w:rsid w:val="00244760"/>
    <w:pPr>
      <w:widowControl/>
      <w:adjustRightInd w:val="0"/>
      <w:spacing w:line="240" w:lineRule="atLeast"/>
      <w:jc w:val="center"/>
      <w:textAlignment w:val="baseline"/>
    </w:pPr>
    <w:rPr>
      <w:rFonts w:ascii="宋体" w:hAnsi="宋体" w:cs="宋体"/>
      <w:kern w:val="0"/>
      <w:sz w:val="24"/>
      <w:szCs w:val="20"/>
    </w:rPr>
  </w:style>
  <w:style w:type="paragraph" w:customStyle="1" w:styleId="af9">
    <w:name w:val="图表中文字"/>
    <w:basedOn w:val="a"/>
    <w:rsid w:val="00244760"/>
    <w:pPr>
      <w:widowControl/>
      <w:overflowPunct w:val="0"/>
      <w:topLinePunct/>
      <w:adjustRightInd w:val="0"/>
      <w:snapToGrid w:val="0"/>
      <w:jc w:val="center"/>
      <w:textAlignment w:val="center"/>
    </w:pPr>
    <w:rPr>
      <w:rFonts w:ascii="宋体" w:hAnsi="宋体" w:cs="宋体"/>
      <w:snapToGrid w:val="0"/>
      <w:kern w:val="0"/>
      <w:sz w:val="18"/>
      <w:szCs w:val="21"/>
    </w:rPr>
  </w:style>
  <w:style w:type="paragraph" w:customStyle="1" w:styleId="21">
    <w:name w:val="样式 首行缩进:  2 字符"/>
    <w:basedOn w:val="a"/>
    <w:rsid w:val="00244760"/>
    <w:pPr>
      <w:widowControl/>
      <w:ind w:firstLineChars="200" w:firstLine="422"/>
      <w:jc w:val="left"/>
    </w:pPr>
    <w:rPr>
      <w:rFonts w:ascii="宋体" w:hAnsi="宋体" w:cs="宋体"/>
      <w:b/>
      <w:bCs/>
      <w:color w:val="000000"/>
      <w:kern w:val="0"/>
      <w:sz w:val="24"/>
    </w:rPr>
  </w:style>
  <w:style w:type="paragraph" w:customStyle="1" w:styleId="afa">
    <w:name w:val="图表名"/>
    <w:basedOn w:val="a"/>
    <w:rsid w:val="00244760"/>
    <w:pPr>
      <w:widowControl/>
      <w:overflowPunct w:val="0"/>
      <w:topLinePunct/>
      <w:adjustRightInd w:val="0"/>
      <w:snapToGrid w:val="0"/>
      <w:ind w:firstLineChars="200" w:firstLine="422"/>
      <w:jc w:val="left"/>
      <w:textAlignment w:val="center"/>
    </w:pPr>
    <w:rPr>
      <w:rFonts w:ascii="宋体" w:hAnsi="宋体" w:cs="宋体"/>
      <w:b/>
      <w:snapToGrid w:val="0"/>
      <w:kern w:val="0"/>
      <w:sz w:val="24"/>
      <w:szCs w:val="21"/>
    </w:rPr>
  </w:style>
  <w:style w:type="paragraph" w:customStyle="1" w:styleId="31">
    <w:name w:val="3"/>
    <w:basedOn w:val="a"/>
    <w:next w:val="30"/>
    <w:rsid w:val="00244760"/>
    <w:pPr>
      <w:widowControl/>
      <w:spacing w:line="360" w:lineRule="auto"/>
      <w:ind w:firstLineChars="200" w:firstLine="480"/>
      <w:jc w:val="left"/>
    </w:pPr>
    <w:rPr>
      <w:rFonts w:ascii="宋体" w:hAnsi="宋体" w:cs="宋体"/>
      <w:kern w:val="0"/>
      <w:sz w:val="24"/>
    </w:rPr>
  </w:style>
  <w:style w:type="paragraph" w:customStyle="1" w:styleId="Char10">
    <w:name w:val="Char1"/>
    <w:basedOn w:val="a"/>
    <w:rsid w:val="00244760"/>
    <w:pPr>
      <w:widowControl/>
      <w:spacing w:after="160" w:line="240" w:lineRule="exact"/>
      <w:jc w:val="left"/>
    </w:pPr>
    <w:rPr>
      <w:rFonts w:ascii="Verdana" w:hAnsi="Verdana" w:cs="宋体"/>
      <w:kern w:val="0"/>
      <w:sz w:val="20"/>
      <w:szCs w:val="20"/>
      <w:lang w:eastAsia="en-US"/>
    </w:rPr>
  </w:style>
  <w:style w:type="paragraph" w:customStyle="1" w:styleId="CharCharCharCharCharCharCharCharCharCharCharCharCharCharCharChar">
    <w:name w:val="Char Char Char Char Char Char Char Char Char Char Char Char Char Char Char Char"/>
    <w:basedOn w:val="a"/>
    <w:rsid w:val="00244760"/>
    <w:pPr>
      <w:widowControl/>
      <w:spacing w:after="160" w:line="240" w:lineRule="exact"/>
      <w:jc w:val="left"/>
    </w:pPr>
    <w:rPr>
      <w:rFonts w:ascii="Verdana" w:eastAsia="仿宋_GB2312" w:hAnsi="Verdana" w:cs="宋体"/>
      <w:kern w:val="0"/>
      <w:sz w:val="24"/>
      <w:szCs w:val="20"/>
      <w:lang w:eastAsia="en-US"/>
    </w:rPr>
  </w:style>
  <w:style w:type="paragraph" w:customStyle="1" w:styleId="CharChar">
    <w:name w:val="Char Char Знак Знак"/>
    <w:basedOn w:val="a"/>
    <w:rsid w:val="00244760"/>
    <w:pPr>
      <w:widowControl/>
      <w:spacing w:after="160" w:line="240" w:lineRule="exact"/>
      <w:jc w:val="left"/>
    </w:pPr>
    <w:rPr>
      <w:rFonts w:ascii="宋体" w:hAnsi="宋体" w:cs="宋体"/>
      <w:b/>
      <w:kern w:val="0"/>
      <w:sz w:val="28"/>
      <w:lang w:eastAsia="en-US"/>
    </w:rPr>
  </w:style>
  <w:style w:type="paragraph" w:customStyle="1" w:styleId="afb">
    <w:name w:val="正文+黑体"/>
    <w:basedOn w:val="a"/>
    <w:semiHidden/>
    <w:rsid w:val="00244760"/>
    <w:pPr>
      <w:widowControl/>
      <w:spacing w:after="160" w:line="240" w:lineRule="exact"/>
      <w:jc w:val="left"/>
    </w:pPr>
    <w:rPr>
      <w:rFonts w:ascii="Verdana" w:eastAsia="黑体" w:hAnsi="Verdana" w:cs="宋体"/>
      <w:kern w:val="0"/>
      <w:sz w:val="20"/>
      <w:szCs w:val="20"/>
      <w:lang w:eastAsia="en-US"/>
    </w:rPr>
  </w:style>
  <w:style w:type="paragraph" w:customStyle="1" w:styleId="New">
    <w:name w:val="页眉 New"/>
    <w:basedOn w:val="a"/>
    <w:rsid w:val="00244760"/>
    <w:pPr>
      <w:widowControl/>
      <w:pBdr>
        <w:bottom w:val="single" w:sz="6" w:space="1" w:color="auto"/>
      </w:pBdr>
      <w:tabs>
        <w:tab w:val="center" w:pos="4153"/>
        <w:tab w:val="right" w:pos="8306"/>
      </w:tabs>
      <w:snapToGrid w:val="0"/>
      <w:jc w:val="center"/>
    </w:pPr>
    <w:rPr>
      <w:rFonts w:ascii="宋体" w:hAnsi="宋体" w:cs="宋体"/>
      <w:kern w:val="0"/>
      <w:sz w:val="18"/>
      <w:szCs w:val="18"/>
    </w:rPr>
  </w:style>
  <w:style w:type="paragraph" w:customStyle="1" w:styleId="afc">
    <w:name w:val="表格文字"/>
    <w:qFormat/>
    <w:rsid w:val="00244760"/>
    <w:pPr>
      <w:snapToGrid w:val="0"/>
    </w:pPr>
    <w:rPr>
      <w:rFonts w:ascii="宋体" w:hAnsi="宋体"/>
      <w:sz w:val="21"/>
    </w:rPr>
  </w:style>
  <w:style w:type="paragraph" w:customStyle="1" w:styleId="afd">
    <w:name w:val="表格"/>
    <w:rsid w:val="00244760"/>
    <w:pPr>
      <w:jc w:val="center"/>
    </w:pPr>
    <w:rPr>
      <w:rFonts w:ascii="Times New Roman" w:hAnsi="Times New Roman"/>
      <w:sz w:val="24"/>
    </w:rPr>
  </w:style>
  <w:style w:type="table" w:styleId="afe">
    <w:name w:val="Table Grid"/>
    <w:basedOn w:val="a1"/>
    <w:rsid w:val="00244760"/>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7">
    <w:name w:val="Char Char7"/>
    <w:rsid w:val="00EE077C"/>
    <w:rPr>
      <w:rFonts w:eastAsia="宋体"/>
      <w:kern w:val="2"/>
      <w:sz w:val="18"/>
      <w:szCs w:val="18"/>
      <w:lang w:val="en-US" w:eastAsia="zh-CN" w:bidi="ar-SA"/>
    </w:rPr>
  </w:style>
  <w:style w:type="character" w:customStyle="1" w:styleId="Char11">
    <w:name w:val="纯文本 Char1"/>
    <w:aliases w:val="纯文本 Char Char Char Char Char Char1,纯文本 Char Char Char Char Char2,普通文字 Char1,紧缩正文 Char2"/>
    <w:rsid w:val="00DA3F8F"/>
    <w:rPr>
      <w:rFonts w:ascii="宋体" w:eastAsia="宋体" w:hAnsi="Courier New" w:cs="Courier New"/>
      <w:kern w:val="2"/>
      <w:sz w:val="21"/>
      <w:szCs w:val="21"/>
      <w:lang w:val="en-US" w:eastAsia="zh-CN" w:bidi="ar-SA"/>
    </w:rPr>
  </w:style>
  <w:style w:type="paragraph" w:customStyle="1" w:styleId="10">
    <w:name w:val="正文1"/>
    <w:rsid w:val="00FA5672"/>
    <w:pPr>
      <w:widowControl w:val="0"/>
      <w:adjustRightInd w:val="0"/>
      <w:spacing w:line="315" w:lineRule="atLeast"/>
      <w:jc w:val="both"/>
      <w:textAlignment w:val="baseline"/>
    </w:pPr>
    <w:rPr>
      <w:rFonts w:ascii="宋体" w:hAnsi="Times New Roman"/>
      <w:sz w:val="24"/>
    </w:rPr>
  </w:style>
  <w:style w:type="paragraph" w:customStyle="1" w:styleId="aff">
    <w:name w:val="款"/>
    <w:basedOn w:val="a"/>
    <w:link w:val="Chard"/>
    <w:rsid w:val="00A34D95"/>
    <w:pPr>
      <w:tabs>
        <w:tab w:val="left" w:pos="7380"/>
      </w:tabs>
      <w:spacing w:line="360" w:lineRule="auto"/>
      <w:ind w:right="-38" w:firstLineChars="200" w:firstLine="560"/>
    </w:pPr>
    <w:rPr>
      <w:rFonts w:ascii="宋体" w:hAnsi="宋体"/>
      <w:sz w:val="28"/>
      <w:szCs w:val="20"/>
    </w:rPr>
  </w:style>
  <w:style w:type="character" w:customStyle="1" w:styleId="Chard">
    <w:name w:val="款 Char"/>
    <w:link w:val="aff"/>
    <w:rsid w:val="00A34D95"/>
    <w:rPr>
      <w:rFonts w:ascii="宋体" w:hAnsi="宋体"/>
      <w:kern w:val="2"/>
      <w:sz w:val="28"/>
    </w:rPr>
  </w:style>
  <w:style w:type="character" w:customStyle="1" w:styleId="Chare">
    <w:name w:val="列表 Char"/>
    <w:aliases w:val="表头 Char,列表格式 Char,表头名 Char"/>
    <w:link w:val="aff0"/>
    <w:semiHidden/>
    <w:qFormat/>
    <w:locked/>
    <w:rsid w:val="00F55911"/>
    <w:rPr>
      <w:rFonts w:ascii="黑体" w:eastAsia="黑体" w:hAnsi="黑体"/>
    </w:rPr>
  </w:style>
  <w:style w:type="paragraph" w:styleId="aff0">
    <w:name w:val="List"/>
    <w:aliases w:val="表头,列表格式,表头名"/>
    <w:basedOn w:val="a"/>
    <w:link w:val="Chare"/>
    <w:semiHidden/>
    <w:unhideWhenUsed/>
    <w:qFormat/>
    <w:rsid w:val="00F55911"/>
    <w:pPr>
      <w:adjustRightInd w:val="0"/>
      <w:spacing w:line="360" w:lineRule="auto"/>
      <w:ind w:leftChars="-1" w:left="-2" w:rightChars="-45" w:right="-108" w:firstLineChars="200" w:firstLine="420"/>
      <w:jc w:val="left"/>
    </w:pPr>
    <w:rPr>
      <w:rFonts w:ascii="黑体" w:eastAsia="黑体" w:hAnsi="黑体"/>
      <w:kern w:val="0"/>
      <w:sz w:val="20"/>
      <w:szCs w:val="20"/>
    </w:rPr>
  </w:style>
  <w:style w:type="paragraph" w:customStyle="1" w:styleId="word">
    <w:name w:val="word"/>
    <w:basedOn w:val="a"/>
    <w:autoRedefine/>
    <w:qFormat/>
    <w:rsid w:val="00F55911"/>
    <w:pPr>
      <w:spacing w:line="360" w:lineRule="auto"/>
      <w:ind w:firstLineChars="200" w:firstLine="480"/>
    </w:pPr>
    <w:rPr>
      <w:rFonts w:ascii="宋体" w:hAnsi="宋体"/>
      <w:color w:val="0000FF"/>
      <w:sz w:val="24"/>
    </w:rPr>
  </w:style>
  <w:style w:type="character" w:customStyle="1" w:styleId="9Char">
    <w:name w:val="标题 9 Char"/>
    <w:basedOn w:val="a0"/>
    <w:link w:val="9"/>
    <w:semiHidden/>
    <w:qFormat/>
    <w:rsid w:val="000F2E76"/>
    <w:rPr>
      <w:rFonts w:asciiTheme="majorHAnsi" w:eastAsiaTheme="majorEastAsia" w:hAnsiTheme="majorHAnsi" w:cstheme="majorBidi"/>
      <w:sz w:val="21"/>
      <w:szCs w:val="21"/>
    </w:rPr>
  </w:style>
  <w:style w:type="paragraph" w:customStyle="1" w:styleId="C2">
    <w:name w:val="C2"/>
    <w:basedOn w:val="a"/>
    <w:qFormat/>
    <w:rsid w:val="000F2E76"/>
    <w:rPr>
      <w:kern w:val="0"/>
      <w:sz w:val="28"/>
      <w:szCs w:val="20"/>
    </w:rPr>
  </w:style>
  <w:style w:type="character" w:customStyle="1" w:styleId="01Char">
    <w:name w:val="正文01 Char"/>
    <w:link w:val="01"/>
    <w:locked/>
    <w:rsid w:val="000F2E76"/>
    <w:rPr>
      <w:rFonts w:ascii="Arial" w:hAnsi="Arial" w:cs="Arial"/>
      <w:sz w:val="24"/>
      <w:szCs w:val="24"/>
    </w:rPr>
  </w:style>
  <w:style w:type="paragraph" w:customStyle="1" w:styleId="01">
    <w:name w:val="正文01"/>
    <w:basedOn w:val="ad"/>
    <w:link w:val="01Char"/>
    <w:qFormat/>
    <w:rsid w:val="000F2E76"/>
    <w:pPr>
      <w:widowControl w:val="0"/>
      <w:spacing w:after="0" w:line="400" w:lineRule="exact"/>
      <w:ind w:leftChars="0" w:left="0" w:firstLineChars="200" w:firstLine="200"/>
      <w:jc w:val="both"/>
    </w:pPr>
    <w:rPr>
      <w:rFonts w:ascii="Arial" w:hAnsi="Arial" w:cs="Arial"/>
      <w:sz w:val="24"/>
    </w:rPr>
  </w:style>
  <w:style w:type="paragraph" w:customStyle="1" w:styleId="Style116">
    <w:name w:val="Style116"/>
    <w:basedOn w:val="a"/>
    <w:qFormat/>
    <w:rsid w:val="000F2E76"/>
    <w:pPr>
      <w:adjustRightInd w:val="0"/>
      <w:jc w:val="left"/>
    </w:pPr>
    <w:rPr>
      <w:rFonts w:ascii="宋体"/>
      <w:kern w:val="0"/>
      <w:sz w:val="24"/>
    </w:rPr>
  </w:style>
  <w:style w:type="character" w:customStyle="1" w:styleId="FontStyle302">
    <w:name w:val="Font Style302"/>
    <w:qFormat/>
    <w:rsid w:val="000F2E76"/>
    <w:rPr>
      <w:rFonts w:ascii="宋体" w:eastAsia="宋体" w:hAnsi="宋体" w:cs="宋体" w:hint="eastAsia"/>
      <w:sz w:val="20"/>
      <w:szCs w:val="20"/>
    </w:rPr>
  </w:style>
  <w:style w:type="paragraph" w:customStyle="1" w:styleId="Default">
    <w:name w:val="Default"/>
    <w:qFormat/>
    <w:rsid w:val="00244477"/>
    <w:pPr>
      <w:widowControl w:val="0"/>
      <w:autoSpaceDE w:val="0"/>
      <w:autoSpaceDN w:val="0"/>
      <w:adjustRightInd w:val="0"/>
    </w:pPr>
    <w:rPr>
      <w:rFonts w:ascii="宋体" w:hAnsi="Times New Roman" w:cs="宋体"/>
      <w:color w:val="000000"/>
      <w:sz w:val="24"/>
      <w:szCs w:val="24"/>
    </w:rPr>
  </w:style>
  <w:style w:type="paragraph" w:customStyle="1" w:styleId="reader-word-layer">
    <w:name w:val="reader-word-layer"/>
    <w:basedOn w:val="a"/>
    <w:rsid w:val="006901BF"/>
    <w:pPr>
      <w:widowControl/>
      <w:spacing w:before="100" w:beforeAutospacing="1" w:after="100" w:afterAutospacing="1"/>
      <w:jc w:val="left"/>
    </w:pPr>
    <w:rPr>
      <w:rFonts w:ascii="宋体" w:hAnsi="宋体" w:cs="宋体"/>
      <w:kern w:val="0"/>
      <w:sz w:val="24"/>
    </w:rPr>
  </w:style>
  <w:style w:type="paragraph" w:styleId="aff1">
    <w:name w:val="List Paragraph"/>
    <w:basedOn w:val="a"/>
    <w:uiPriority w:val="99"/>
    <w:qFormat/>
    <w:rsid w:val="00074AF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qFormat="1"/>
    <w:lsdException w:name="Normal (Web)" w:uiPriority="0"/>
    <w:lsdException w:name="Normal Table" w:qFormat="1"/>
    <w:lsdException w:name="annotation subject" w:uiPriority="0"/>
    <w:lsdException w:name="Balloon Text" w:uiPriority="0" w:unhideWhenUsed="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CFA"/>
    <w:pPr>
      <w:widowControl w:val="0"/>
      <w:jc w:val="both"/>
    </w:pPr>
    <w:rPr>
      <w:rFonts w:ascii="Times New Roman" w:hAnsi="Times New Roman"/>
      <w:kern w:val="2"/>
      <w:sz w:val="21"/>
      <w:szCs w:val="24"/>
    </w:rPr>
  </w:style>
  <w:style w:type="paragraph" w:styleId="2">
    <w:name w:val="heading 2"/>
    <w:basedOn w:val="a"/>
    <w:next w:val="a"/>
    <w:link w:val="2Char"/>
    <w:qFormat/>
    <w:rsid w:val="00244760"/>
    <w:pPr>
      <w:keepNext/>
      <w:keepLines/>
      <w:widowControl/>
      <w:spacing w:before="260" w:after="260" w:line="416" w:lineRule="auto"/>
      <w:jc w:val="left"/>
      <w:outlineLvl w:val="1"/>
    </w:pPr>
    <w:rPr>
      <w:rFonts w:ascii="Arial" w:hAnsi="Arial"/>
      <w:b/>
      <w:bCs/>
      <w:kern w:val="0"/>
      <w:sz w:val="28"/>
      <w:szCs w:val="32"/>
    </w:rPr>
  </w:style>
  <w:style w:type="paragraph" w:styleId="3">
    <w:name w:val="heading 3"/>
    <w:aliases w:val="Re,Head 3 WSA,h3,H3,level_3,PIM 3,Level 3 Head,Heading 3 - old,sect1.2.3,sect1.2.31,sect1.2.32,sect1.2.311,sect1.2.33,sect1.2.312,Bold Head,bh,3rd level,(A-3),BOD 0,行标题,B Head,条标题1.1.1,头,标题 3XW,l3,CT,标题03,条,1.1.1,标题 3 Char Char,小标题,§1.1.1."/>
    <w:basedOn w:val="a"/>
    <w:next w:val="a"/>
    <w:link w:val="3Char1"/>
    <w:qFormat/>
    <w:rsid w:val="00244760"/>
    <w:pPr>
      <w:keepNext/>
      <w:keepLines/>
      <w:widowControl/>
      <w:spacing w:before="260" w:after="260" w:line="416" w:lineRule="auto"/>
      <w:jc w:val="left"/>
      <w:outlineLvl w:val="2"/>
    </w:pPr>
    <w:rPr>
      <w:b/>
      <w:bCs/>
      <w:kern w:val="0"/>
      <w:sz w:val="32"/>
      <w:szCs w:val="32"/>
    </w:rPr>
  </w:style>
  <w:style w:type="paragraph" w:styleId="4">
    <w:name w:val="heading 4"/>
    <w:basedOn w:val="a"/>
    <w:next w:val="a"/>
    <w:link w:val="4Char"/>
    <w:qFormat/>
    <w:rsid w:val="00244760"/>
    <w:pPr>
      <w:keepNext/>
      <w:keepLines/>
      <w:widowControl/>
      <w:spacing w:before="280" w:after="290" w:line="376" w:lineRule="auto"/>
      <w:jc w:val="left"/>
      <w:outlineLvl w:val="3"/>
    </w:pPr>
    <w:rPr>
      <w:rFonts w:ascii="Cambria" w:hAnsi="Cambria"/>
      <w:b/>
      <w:bCs/>
      <w:kern w:val="0"/>
      <w:sz w:val="28"/>
      <w:szCs w:val="28"/>
    </w:rPr>
  </w:style>
  <w:style w:type="paragraph" w:styleId="9">
    <w:name w:val="heading 9"/>
    <w:basedOn w:val="a"/>
    <w:next w:val="a"/>
    <w:link w:val="9Char"/>
    <w:uiPriority w:val="9"/>
    <w:semiHidden/>
    <w:unhideWhenUsed/>
    <w:qFormat/>
    <w:rsid w:val="000F2E76"/>
    <w:pPr>
      <w:keepNext/>
      <w:keepLines/>
      <w:widowControl/>
      <w:spacing w:before="240" w:after="64" w:line="320" w:lineRule="auto"/>
      <w:jc w:val="left"/>
      <w:outlineLvl w:val="8"/>
    </w:pPr>
    <w:rPr>
      <w:rFonts w:asciiTheme="majorHAnsi" w:eastAsiaTheme="majorEastAsia" w:hAnsiTheme="majorHAnsi" w:cstheme="majorBidi"/>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244760"/>
    <w:rPr>
      <w:sz w:val="21"/>
      <w:szCs w:val="21"/>
    </w:rPr>
  </w:style>
  <w:style w:type="character" w:styleId="a4">
    <w:name w:val="Hyperlink"/>
    <w:uiPriority w:val="99"/>
    <w:unhideWhenUsed/>
    <w:rsid w:val="00244760"/>
    <w:rPr>
      <w:color w:val="261CDC"/>
      <w:u w:val="single"/>
    </w:rPr>
  </w:style>
  <w:style w:type="character" w:styleId="a5">
    <w:name w:val="page number"/>
    <w:basedOn w:val="a0"/>
    <w:rsid w:val="00244760"/>
  </w:style>
  <w:style w:type="character" w:styleId="a6">
    <w:name w:val="Strong"/>
    <w:uiPriority w:val="22"/>
    <w:qFormat/>
    <w:rsid w:val="00244760"/>
    <w:rPr>
      <w:b/>
      <w:bCs/>
    </w:rPr>
  </w:style>
  <w:style w:type="character" w:styleId="a7">
    <w:name w:val="footnote reference"/>
    <w:rsid w:val="00244760"/>
    <w:rPr>
      <w:vertAlign w:val="superscript"/>
    </w:rPr>
  </w:style>
  <w:style w:type="character" w:customStyle="1" w:styleId="2Char">
    <w:name w:val="标题 2 Char"/>
    <w:link w:val="2"/>
    <w:rsid w:val="00244760"/>
    <w:rPr>
      <w:rFonts w:ascii="Arial" w:eastAsia="宋体" w:hAnsi="Arial" w:cs="Times New Roman"/>
      <w:b/>
      <w:bCs/>
      <w:sz w:val="28"/>
      <w:szCs w:val="32"/>
    </w:rPr>
  </w:style>
  <w:style w:type="character" w:customStyle="1" w:styleId="Char">
    <w:name w:val="正文首行缩进 Char"/>
    <w:link w:val="a8"/>
    <w:rsid w:val="00244760"/>
    <w:rPr>
      <w:rFonts w:ascii="Times New Roman" w:eastAsia="宋体" w:hAnsi="Times New Roman" w:cs="Times New Roman"/>
      <w:sz w:val="18"/>
      <w:szCs w:val="20"/>
    </w:rPr>
  </w:style>
  <w:style w:type="character" w:customStyle="1" w:styleId="Char0">
    <w:name w:val="纯文本 Char"/>
    <w:aliases w:val="纯文本 Char Char Char Char Char Char,纯文本 Char Char Char Char Char1,普通文字 Char,紧缩正文 Char"/>
    <w:link w:val="a9"/>
    <w:qFormat/>
    <w:rsid w:val="00244760"/>
    <w:rPr>
      <w:rFonts w:ascii="宋体" w:eastAsia="宋体" w:hAnsi="Courier New" w:cs="Times New Roman"/>
      <w:szCs w:val="20"/>
    </w:rPr>
  </w:style>
  <w:style w:type="character" w:customStyle="1" w:styleId="pt91">
    <w:name w:val="pt91"/>
    <w:rsid w:val="00244760"/>
    <w:rPr>
      <w:rFonts w:ascii="ˎ̥" w:hAnsi="ˎ̥" w:cs="Times New Roman" w:hint="default"/>
      <w:color w:val="000000"/>
      <w:sz w:val="18"/>
      <w:szCs w:val="18"/>
    </w:rPr>
  </w:style>
  <w:style w:type="character" w:customStyle="1" w:styleId="Char1">
    <w:name w:val="页眉 Char"/>
    <w:link w:val="aa"/>
    <w:rsid w:val="00244760"/>
    <w:rPr>
      <w:sz w:val="18"/>
      <w:szCs w:val="18"/>
    </w:rPr>
  </w:style>
  <w:style w:type="character" w:customStyle="1" w:styleId="Char2">
    <w:name w:val="页脚 Char"/>
    <w:link w:val="ab"/>
    <w:uiPriority w:val="99"/>
    <w:semiHidden/>
    <w:rsid w:val="00244760"/>
    <w:rPr>
      <w:sz w:val="18"/>
      <w:szCs w:val="18"/>
    </w:rPr>
  </w:style>
  <w:style w:type="character" w:customStyle="1" w:styleId="Char3">
    <w:name w:val="批注框文本 Char"/>
    <w:link w:val="ac"/>
    <w:semiHidden/>
    <w:rsid w:val="00244760"/>
    <w:rPr>
      <w:rFonts w:ascii="Times New Roman" w:eastAsia="宋体" w:hAnsi="Times New Roman" w:cs="Times New Roman"/>
      <w:sz w:val="18"/>
      <w:szCs w:val="18"/>
    </w:rPr>
  </w:style>
  <w:style w:type="character" w:customStyle="1" w:styleId="c1">
    <w:name w:val="c1"/>
    <w:rsid w:val="00244760"/>
    <w:rPr>
      <w:rFonts w:ascii="ˎ̥" w:hAnsi="ˎ̥" w:hint="default"/>
      <w:strike w:val="0"/>
      <w:dstrike w:val="0"/>
      <w:color w:val="000000"/>
      <w:sz w:val="14"/>
      <w:szCs w:val="14"/>
      <w:u w:val="none"/>
    </w:rPr>
  </w:style>
  <w:style w:type="character" w:customStyle="1" w:styleId="Char4">
    <w:name w:val="正文文本缩进 Char"/>
    <w:link w:val="ad"/>
    <w:rsid w:val="00244760"/>
    <w:rPr>
      <w:rFonts w:ascii="Times New Roman" w:eastAsia="宋体" w:hAnsi="Times New Roman" w:cs="Times New Roman"/>
      <w:szCs w:val="24"/>
    </w:rPr>
  </w:style>
  <w:style w:type="character" w:customStyle="1" w:styleId="3Char">
    <w:name w:val="标题 3 Char"/>
    <w:semiHidden/>
    <w:rsid w:val="00244760"/>
    <w:rPr>
      <w:rFonts w:ascii="Times New Roman" w:eastAsia="宋体" w:hAnsi="Times New Roman" w:cs="Times New Roman"/>
      <w:b/>
      <w:bCs/>
      <w:sz w:val="32"/>
      <w:szCs w:val="32"/>
    </w:rPr>
  </w:style>
  <w:style w:type="character" w:customStyle="1" w:styleId="tpccontent1">
    <w:name w:val="tpc_content1"/>
    <w:rsid w:val="00244760"/>
    <w:rPr>
      <w:sz w:val="13"/>
      <w:szCs w:val="13"/>
    </w:rPr>
  </w:style>
  <w:style w:type="character" w:customStyle="1" w:styleId="apple-converted-space">
    <w:name w:val="apple-converted-space"/>
    <w:basedOn w:val="a0"/>
    <w:rsid w:val="00244760"/>
  </w:style>
  <w:style w:type="character" w:customStyle="1" w:styleId="Char5">
    <w:name w:val="文档结构图 Char"/>
    <w:link w:val="ae"/>
    <w:semiHidden/>
    <w:rsid w:val="00244760"/>
    <w:rPr>
      <w:rFonts w:ascii="Times New Roman" w:eastAsia="宋体" w:hAnsi="Times New Roman" w:cs="Times New Roman"/>
      <w:szCs w:val="24"/>
      <w:shd w:val="clear" w:color="auto" w:fill="000080"/>
    </w:rPr>
  </w:style>
  <w:style w:type="character" w:customStyle="1" w:styleId="font01">
    <w:name w:val="font01"/>
    <w:qFormat/>
    <w:rsid w:val="00244760"/>
    <w:rPr>
      <w:rFonts w:ascii="Times New Roman" w:hAnsi="Times New Roman" w:cs="Times New Roman" w:hint="default"/>
      <w:color w:val="000000"/>
      <w:sz w:val="24"/>
      <w:szCs w:val="24"/>
      <w:u w:val="none"/>
    </w:rPr>
  </w:style>
  <w:style w:type="character" w:customStyle="1" w:styleId="Char6">
    <w:name w:val="批注文字 Char"/>
    <w:link w:val="af"/>
    <w:semiHidden/>
    <w:rsid w:val="00244760"/>
    <w:rPr>
      <w:rFonts w:ascii="Times New Roman" w:eastAsia="宋体" w:hAnsi="Times New Roman" w:cs="Times New Roman"/>
      <w:szCs w:val="24"/>
    </w:rPr>
  </w:style>
  <w:style w:type="character" w:customStyle="1" w:styleId="3Char1">
    <w:name w:val="标题 3 Char1"/>
    <w:aliases w:val="Re Char,Head 3 WSA Char,h3 Char,H3 Char,level_3 Char,PIM 3 Char,Level 3 Head Char,Heading 3 - old Char,sect1.2.3 Char,sect1.2.31 Char,sect1.2.32 Char,sect1.2.311 Char,sect1.2.33 Char,sect1.2.312 Char,Bold Head Char,bh Char,3rd level Char"/>
    <w:link w:val="3"/>
    <w:rsid w:val="00244760"/>
    <w:rPr>
      <w:rFonts w:ascii="Times New Roman" w:eastAsia="宋体" w:hAnsi="Times New Roman" w:cs="Times New Roman"/>
      <w:b/>
      <w:bCs/>
      <w:sz w:val="32"/>
      <w:szCs w:val="32"/>
    </w:rPr>
  </w:style>
  <w:style w:type="character" w:customStyle="1" w:styleId="4Char">
    <w:name w:val="标题 4 Char"/>
    <w:link w:val="4"/>
    <w:rsid w:val="00244760"/>
    <w:rPr>
      <w:rFonts w:ascii="Cambria" w:eastAsia="宋体" w:hAnsi="Cambria" w:cs="Times New Roman"/>
      <w:b/>
      <w:bCs/>
      <w:sz w:val="28"/>
      <w:szCs w:val="28"/>
    </w:rPr>
  </w:style>
  <w:style w:type="character" w:customStyle="1" w:styleId="font11">
    <w:name w:val="font11"/>
    <w:qFormat/>
    <w:rsid w:val="00244760"/>
    <w:rPr>
      <w:rFonts w:ascii="宋体" w:eastAsia="宋体" w:hAnsi="宋体" w:cs="宋体" w:hint="eastAsia"/>
      <w:color w:val="000000"/>
      <w:sz w:val="24"/>
      <w:szCs w:val="24"/>
      <w:u w:val="none"/>
    </w:rPr>
  </w:style>
  <w:style w:type="character" w:customStyle="1" w:styleId="Char7">
    <w:name w:val="批注主题 Char"/>
    <w:link w:val="af0"/>
    <w:rsid w:val="00244760"/>
    <w:rPr>
      <w:rFonts w:ascii="Times New Roman" w:eastAsia="宋体" w:hAnsi="Times New Roman" w:cs="Times New Roman"/>
      <w:b/>
      <w:bCs/>
      <w:szCs w:val="24"/>
    </w:rPr>
  </w:style>
  <w:style w:type="character" w:customStyle="1" w:styleId="Char8">
    <w:name w:val="脚注文本 Char"/>
    <w:link w:val="af1"/>
    <w:rsid w:val="00244760"/>
    <w:rPr>
      <w:rFonts w:ascii="Times New Roman" w:eastAsia="宋体" w:hAnsi="Times New Roman" w:cs="Times New Roman"/>
      <w:sz w:val="18"/>
      <w:szCs w:val="18"/>
    </w:rPr>
  </w:style>
  <w:style w:type="character" w:customStyle="1" w:styleId="2Char0">
    <w:name w:val="正文文本缩进 2 Char"/>
    <w:link w:val="20"/>
    <w:rsid w:val="00244760"/>
    <w:rPr>
      <w:rFonts w:ascii="宋体" w:eastAsia="宋体" w:hAnsi="宋体" w:cs="Times New Roman"/>
      <w:sz w:val="24"/>
      <w:szCs w:val="24"/>
    </w:rPr>
  </w:style>
  <w:style w:type="character" w:customStyle="1" w:styleId="wbz2">
    <w:name w:val="wbz2"/>
    <w:rsid w:val="00244760"/>
    <w:rPr>
      <w:rFonts w:hint="default"/>
      <w:strike w:val="0"/>
      <w:dstrike w:val="0"/>
      <w:color w:val="000000"/>
      <w:spacing w:val="0"/>
      <w:sz w:val="18"/>
      <w:szCs w:val="18"/>
      <w:u w:val="none"/>
    </w:rPr>
  </w:style>
  <w:style w:type="character" w:customStyle="1" w:styleId="Char9">
    <w:name w:val="日期 Char"/>
    <w:link w:val="af2"/>
    <w:rsid w:val="00244760"/>
    <w:rPr>
      <w:rFonts w:ascii="仿宋_GB2312" w:eastAsia="仿宋_GB2312" w:hAnsi="宋体" w:cs="Times New Roman"/>
      <w:sz w:val="28"/>
      <w:szCs w:val="24"/>
    </w:rPr>
  </w:style>
  <w:style w:type="character" w:customStyle="1" w:styleId="ttag">
    <w:name w:val="t_tag"/>
    <w:basedOn w:val="a0"/>
    <w:rsid w:val="00244760"/>
  </w:style>
  <w:style w:type="character" w:customStyle="1" w:styleId="3Char0">
    <w:name w:val="正文文本缩进 3 Char"/>
    <w:link w:val="30"/>
    <w:rsid w:val="00244760"/>
    <w:rPr>
      <w:rFonts w:ascii="仿宋_GB2312" w:eastAsia="仿宋_GB2312" w:hAnsi="宋体" w:cs="Times New Roman"/>
      <w:sz w:val="28"/>
      <w:szCs w:val="24"/>
    </w:rPr>
  </w:style>
  <w:style w:type="character" w:customStyle="1" w:styleId="Chara">
    <w:name w:val="正文缩进 Char"/>
    <w:link w:val="af3"/>
    <w:rsid w:val="00244760"/>
    <w:rPr>
      <w:rFonts w:ascii="Times New Roman" w:eastAsia="宋体" w:hAnsi="Times New Roman" w:cs="Times New Roman"/>
      <w:snapToGrid w:val="0"/>
      <w:kern w:val="0"/>
      <w:sz w:val="28"/>
      <w:szCs w:val="20"/>
    </w:rPr>
  </w:style>
  <w:style w:type="character" w:customStyle="1" w:styleId="Charb">
    <w:name w:val="正文文本 Char"/>
    <w:link w:val="af4"/>
    <w:rsid w:val="00244760"/>
    <w:rPr>
      <w:rFonts w:ascii="Times New Roman" w:eastAsia="宋体" w:hAnsi="Times New Roman" w:cs="Times New Roman"/>
      <w:sz w:val="18"/>
      <w:szCs w:val="24"/>
    </w:rPr>
  </w:style>
  <w:style w:type="character" w:customStyle="1" w:styleId="font31">
    <w:name w:val="font31"/>
    <w:qFormat/>
    <w:rsid w:val="00244760"/>
    <w:rPr>
      <w:rFonts w:ascii="Times New Roman" w:hAnsi="Times New Roman" w:cs="Times New Roman" w:hint="default"/>
      <w:color w:val="000000"/>
      <w:sz w:val="24"/>
      <w:szCs w:val="24"/>
      <w:u w:val="none"/>
    </w:rPr>
  </w:style>
  <w:style w:type="character" w:customStyle="1" w:styleId="font21">
    <w:name w:val="font21"/>
    <w:qFormat/>
    <w:rsid w:val="00244760"/>
    <w:rPr>
      <w:rFonts w:ascii="宋体" w:eastAsia="宋体" w:hAnsi="宋体" w:cs="宋体" w:hint="eastAsia"/>
      <w:color w:val="000000"/>
      <w:sz w:val="24"/>
      <w:szCs w:val="24"/>
      <w:u w:val="none"/>
    </w:rPr>
  </w:style>
  <w:style w:type="paragraph" w:styleId="af1">
    <w:name w:val="footnote text"/>
    <w:basedOn w:val="a"/>
    <w:link w:val="Char8"/>
    <w:rsid w:val="00244760"/>
    <w:pPr>
      <w:widowControl/>
      <w:snapToGrid w:val="0"/>
      <w:jc w:val="left"/>
    </w:pPr>
    <w:rPr>
      <w:kern w:val="0"/>
      <w:sz w:val="18"/>
      <w:szCs w:val="18"/>
    </w:rPr>
  </w:style>
  <w:style w:type="paragraph" w:styleId="30">
    <w:name w:val="Body Text Indent 3"/>
    <w:basedOn w:val="a"/>
    <w:link w:val="3Char0"/>
    <w:rsid w:val="00244760"/>
    <w:pPr>
      <w:widowControl/>
      <w:spacing w:line="360" w:lineRule="auto"/>
      <w:ind w:rightChars="33" w:right="69" w:firstLineChars="200" w:firstLine="560"/>
      <w:jc w:val="left"/>
    </w:pPr>
    <w:rPr>
      <w:rFonts w:ascii="仿宋_GB2312" w:eastAsia="仿宋_GB2312" w:hAnsi="宋体"/>
      <w:kern w:val="0"/>
      <w:sz w:val="28"/>
    </w:rPr>
  </w:style>
  <w:style w:type="paragraph" w:styleId="ad">
    <w:name w:val="Body Text Indent"/>
    <w:basedOn w:val="a"/>
    <w:link w:val="Char4"/>
    <w:rsid w:val="00244760"/>
    <w:pPr>
      <w:widowControl/>
      <w:spacing w:after="120"/>
      <w:ind w:leftChars="200" w:left="420"/>
      <w:jc w:val="left"/>
    </w:pPr>
    <w:rPr>
      <w:kern w:val="0"/>
      <w:sz w:val="20"/>
    </w:rPr>
  </w:style>
  <w:style w:type="paragraph" w:styleId="af4">
    <w:name w:val="Body Text"/>
    <w:basedOn w:val="a"/>
    <w:link w:val="Charb"/>
    <w:rsid w:val="00244760"/>
    <w:pPr>
      <w:widowControl/>
      <w:jc w:val="left"/>
    </w:pPr>
    <w:rPr>
      <w:kern w:val="0"/>
      <w:sz w:val="18"/>
    </w:rPr>
  </w:style>
  <w:style w:type="paragraph" w:styleId="ab">
    <w:name w:val="footer"/>
    <w:basedOn w:val="a"/>
    <w:link w:val="Char2"/>
    <w:uiPriority w:val="99"/>
    <w:unhideWhenUsed/>
    <w:rsid w:val="00244760"/>
    <w:pPr>
      <w:widowControl/>
      <w:tabs>
        <w:tab w:val="center" w:pos="4153"/>
        <w:tab w:val="right" w:pos="8306"/>
      </w:tabs>
      <w:snapToGrid w:val="0"/>
      <w:jc w:val="left"/>
    </w:pPr>
    <w:rPr>
      <w:rFonts w:ascii="Calibri" w:hAnsi="Calibri"/>
      <w:kern w:val="0"/>
      <w:sz w:val="18"/>
      <w:szCs w:val="18"/>
    </w:rPr>
  </w:style>
  <w:style w:type="paragraph" w:styleId="af3">
    <w:name w:val="Normal Indent"/>
    <w:basedOn w:val="a"/>
    <w:link w:val="Chara"/>
    <w:rsid w:val="00244760"/>
    <w:pPr>
      <w:widowControl/>
      <w:ind w:firstLine="420"/>
      <w:jc w:val="left"/>
    </w:pPr>
    <w:rPr>
      <w:snapToGrid w:val="0"/>
      <w:kern w:val="0"/>
      <w:sz w:val="28"/>
      <w:szCs w:val="20"/>
    </w:rPr>
  </w:style>
  <w:style w:type="paragraph" w:styleId="a8">
    <w:name w:val="Body Text First Indent"/>
    <w:basedOn w:val="af4"/>
    <w:link w:val="Char"/>
    <w:rsid w:val="00244760"/>
    <w:pPr>
      <w:spacing w:after="120"/>
      <w:ind w:firstLineChars="100" w:firstLine="420"/>
    </w:pPr>
    <w:rPr>
      <w:szCs w:val="20"/>
    </w:rPr>
  </w:style>
  <w:style w:type="paragraph" w:styleId="ae">
    <w:name w:val="Document Map"/>
    <w:basedOn w:val="a"/>
    <w:link w:val="Char5"/>
    <w:semiHidden/>
    <w:rsid w:val="00244760"/>
    <w:pPr>
      <w:widowControl/>
      <w:shd w:val="clear" w:color="auto" w:fill="000080"/>
      <w:jc w:val="left"/>
    </w:pPr>
    <w:rPr>
      <w:kern w:val="0"/>
      <w:sz w:val="20"/>
    </w:rPr>
  </w:style>
  <w:style w:type="paragraph" w:styleId="7">
    <w:name w:val="toc 7"/>
    <w:basedOn w:val="a"/>
    <w:next w:val="a"/>
    <w:rsid w:val="00244760"/>
    <w:pPr>
      <w:widowControl/>
      <w:ind w:leftChars="1200" w:left="2520"/>
      <w:jc w:val="left"/>
    </w:pPr>
    <w:rPr>
      <w:rFonts w:ascii="宋体" w:hAnsi="宋体" w:cs="宋体"/>
      <w:kern w:val="0"/>
      <w:sz w:val="24"/>
    </w:rPr>
  </w:style>
  <w:style w:type="paragraph" w:styleId="af0">
    <w:name w:val="annotation subject"/>
    <w:basedOn w:val="af"/>
    <w:next w:val="af"/>
    <w:link w:val="Char7"/>
    <w:rsid w:val="00244760"/>
    <w:rPr>
      <w:b/>
      <w:bCs/>
    </w:rPr>
  </w:style>
  <w:style w:type="paragraph" w:styleId="af">
    <w:name w:val="annotation text"/>
    <w:basedOn w:val="a"/>
    <w:link w:val="Char6"/>
    <w:semiHidden/>
    <w:rsid w:val="00244760"/>
    <w:pPr>
      <w:widowControl/>
      <w:jc w:val="left"/>
    </w:pPr>
    <w:rPr>
      <w:kern w:val="0"/>
      <w:sz w:val="20"/>
    </w:rPr>
  </w:style>
  <w:style w:type="paragraph" w:styleId="af5">
    <w:name w:val="Normal (Web)"/>
    <w:basedOn w:val="a"/>
    <w:rsid w:val="00244760"/>
    <w:pPr>
      <w:widowControl/>
      <w:spacing w:before="100" w:beforeAutospacing="1" w:after="100" w:afterAutospacing="1"/>
      <w:jc w:val="left"/>
    </w:pPr>
    <w:rPr>
      <w:rFonts w:ascii="宋体" w:hAnsi="宋体" w:cs="宋体"/>
      <w:kern w:val="0"/>
      <w:sz w:val="24"/>
    </w:rPr>
  </w:style>
  <w:style w:type="paragraph" w:styleId="20">
    <w:name w:val="Body Text Indent 2"/>
    <w:basedOn w:val="a"/>
    <w:link w:val="2Char0"/>
    <w:rsid w:val="00244760"/>
    <w:pPr>
      <w:widowControl/>
      <w:spacing w:line="360" w:lineRule="auto"/>
      <w:ind w:firstLineChars="200" w:firstLine="480"/>
      <w:jc w:val="left"/>
    </w:pPr>
    <w:rPr>
      <w:rFonts w:ascii="宋体" w:hAnsi="宋体"/>
      <w:kern w:val="0"/>
      <w:sz w:val="24"/>
    </w:rPr>
  </w:style>
  <w:style w:type="paragraph" w:styleId="af2">
    <w:name w:val="Date"/>
    <w:basedOn w:val="a"/>
    <w:next w:val="a"/>
    <w:link w:val="Char9"/>
    <w:rsid w:val="00244760"/>
    <w:pPr>
      <w:widowControl/>
      <w:ind w:leftChars="2500" w:left="100"/>
      <w:jc w:val="left"/>
    </w:pPr>
    <w:rPr>
      <w:rFonts w:ascii="仿宋_GB2312" w:eastAsia="仿宋_GB2312" w:hAnsi="宋体"/>
      <w:kern w:val="0"/>
      <w:sz w:val="28"/>
    </w:rPr>
  </w:style>
  <w:style w:type="paragraph" w:styleId="a9">
    <w:name w:val="Plain Text"/>
    <w:aliases w:val="纯文本 Char Char Char Char Char,纯文本 Char Char Char Char,普通文字,紧缩正文"/>
    <w:basedOn w:val="a"/>
    <w:link w:val="Char0"/>
    <w:qFormat/>
    <w:rsid w:val="00244760"/>
    <w:pPr>
      <w:widowControl/>
      <w:jc w:val="left"/>
    </w:pPr>
    <w:rPr>
      <w:rFonts w:ascii="宋体" w:hAnsi="Courier New"/>
      <w:kern w:val="0"/>
      <w:sz w:val="20"/>
      <w:szCs w:val="20"/>
    </w:rPr>
  </w:style>
  <w:style w:type="paragraph" w:styleId="af6">
    <w:name w:val="Block Text"/>
    <w:basedOn w:val="a"/>
    <w:rsid w:val="00244760"/>
    <w:pPr>
      <w:widowControl/>
      <w:adjustRightInd w:val="0"/>
      <w:spacing w:before="120" w:line="440" w:lineRule="exact"/>
      <w:ind w:left="284" w:right="284" w:firstLine="567"/>
      <w:jc w:val="left"/>
      <w:textAlignment w:val="baseline"/>
    </w:pPr>
    <w:rPr>
      <w:rFonts w:ascii="楷体_GB2312" w:eastAsia="楷体_GB2312" w:hAnsi="宋体" w:cs="宋体"/>
      <w:spacing w:val="-2"/>
      <w:kern w:val="0"/>
      <w:sz w:val="28"/>
      <w:szCs w:val="20"/>
    </w:rPr>
  </w:style>
  <w:style w:type="paragraph" w:styleId="ac">
    <w:name w:val="Balloon Text"/>
    <w:basedOn w:val="a"/>
    <w:link w:val="Char3"/>
    <w:semiHidden/>
    <w:rsid w:val="00244760"/>
    <w:pPr>
      <w:widowControl/>
      <w:jc w:val="left"/>
    </w:pPr>
    <w:rPr>
      <w:kern w:val="0"/>
      <w:sz w:val="18"/>
      <w:szCs w:val="18"/>
    </w:rPr>
  </w:style>
  <w:style w:type="paragraph" w:styleId="aa">
    <w:name w:val="header"/>
    <w:basedOn w:val="a"/>
    <w:link w:val="Char1"/>
    <w:unhideWhenUsed/>
    <w:rsid w:val="00244760"/>
    <w:pPr>
      <w:widowControl/>
      <w:pBdr>
        <w:bottom w:val="single" w:sz="6" w:space="1" w:color="auto"/>
      </w:pBdr>
      <w:tabs>
        <w:tab w:val="center" w:pos="4153"/>
        <w:tab w:val="right" w:pos="8306"/>
      </w:tabs>
      <w:snapToGrid w:val="0"/>
      <w:jc w:val="center"/>
    </w:pPr>
    <w:rPr>
      <w:rFonts w:ascii="Calibri" w:hAnsi="Calibri"/>
      <w:kern w:val="0"/>
      <w:sz w:val="18"/>
      <w:szCs w:val="18"/>
    </w:rPr>
  </w:style>
  <w:style w:type="paragraph" w:customStyle="1" w:styleId="a10">
    <w:name w:val="a1"/>
    <w:basedOn w:val="a"/>
    <w:next w:val="a"/>
    <w:rsid w:val="00244760"/>
    <w:pPr>
      <w:widowControl/>
      <w:spacing w:beforeLines="50" w:after="120"/>
      <w:jc w:val="center"/>
      <w:outlineLvl w:val="0"/>
    </w:pPr>
    <w:rPr>
      <w:rFonts w:ascii="宋体" w:eastAsia="华文中宋" w:hAnsi="宋体" w:cs="宋体"/>
      <w:b/>
      <w:kern w:val="0"/>
      <w:sz w:val="36"/>
    </w:rPr>
  </w:style>
  <w:style w:type="paragraph" w:styleId="1">
    <w:name w:val="toc 1"/>
    <w:basedOn w:val="a"/>
    <w:next w:val="a"/>
    <w:semiHidden/>
    <w:rsid w:val="00244760"/>
    <w:pPr>
      <w:widowControl/>
      <w:tabs>
        <w:tab w:val="right" w:leader="dot" w:pos="9079"/>
      </w:tabs>
      <w:spacing w:before="120" w:after="120" w:line="360" w:lineRule="auto"/>
      <w:jc w:val="center"/>
    </w:pPr>
    <w:rPr>
      <w:rFonts w:ascii="宋体" w:hAnsi="宋体" w:cs="宋体"/>
      <w:b/>
      <w:bCs/>
      <w:caps/>
      <w:kern w:val="0"/>
      <w:sz w:val="32"/>
    </w:rPr>
  </w:style>
  <w:style w:type="paragraph" w:customStyle="1" w:styleId="af7">
    <w:name w:val="简单回函地址"/>
    <w:basedOn w:val="a"/>
    <w:rsid w:val="00244760"/>
    <w:pPr>
      <w:widowControl/>
      <w:adjustRightInd w:val="0"/>
      <w:spacing w:line="312" w:lineRule="atLeast"/>
      <w:jc w:val="left"/>
      <w:textAlignment w:val="baseline"/>
    </w:pPr>
    <w:rPr>
      <w:rFonts w:ascii="宋体" w:hAnsi="宋体" w:cs="宋体"/>
      <w:kern w:val="0"/>
      <w:sz w:val="24"/>
      <w:szCs w:val="20"/>
    </w:rPr>
  </w:style>
  <w:style w:type="paragraph" w:customStyle="1" w:styleId="xl48">
    <w:name w:val="xl48"/>
    <w:basedOn w:val="a"/>
    <w:rsid w:val="00244760"/>
    <w:pPr>
      <w:widowControl/>
      <w:pBdr>
        <w:bottom w:val="single" w:sz="4" w:space="0" w:color="auto"/>
        <w:right w:val="single" w:sz="4" w:space="0" w:color="auto"/>
      </w:pBdr>
      <w:spacing w:before="100" w:beforeAutospacing="1" w:after="100" w:afterAutospacing="1"/>
      <w:jc w:val="center"/>
    </w:pPr>
    <w:rPr>
      <w:rFonts w:ascii="宋体" w:hAnsi="宋体" w:cs="宋体"/>
      <w:kern w:val="0"/>
      <w:sz w:val="24"/>
      <w:szCs w:val="21"/>
    </w:rPr>
  </w:style>
  <w:style w:type="paragraph" w:customStyle="1" w:styleId="Charc">
    <w:name w:val="Char"/>
    <w:basedOn w:val="a"/>
    <w:rsid w:val="00244760"/>
    <w:pPr>
      <w:widowControl/>
      <w:spacing w:line="360" w:lineRule="auto"/>
      <w:ind w:firstLineChars="200" w:firstLine="200"/>
      <w:jc w:val="left"/>
    </w:pPr>
    <w:rPr>
      <w:rFonts w:ascii="宋体" w:hAnsi="宋体" w:cs="宋体"/>
      <w:kern w:val="0"/>
      <w:sz w:val="24"/>
    </w:rPr>
  </w:style>
  <w:style w:type="paragraph" w:customStyle="1" w:styleId="Char20">
    <w:name w:val="Char2"/>
    <w:basedOn w:val="a"/>
    <w:rsid w:val="00244760"/>
    <w:pPr>
      <w:widowControl/>
      <w:jc w:val="left"/>
    </w:pPr>
    <w:rPr>
      <w:rFonts w:ascii="宋体" w:hAnsi="宋体" w:cs="宋体"/>
      <w:kern w:val="0"/>
      <w:sz w:val="24"/>
    </w:rPr>
  </w:style>
  <w:style w:type="paragraph" w:customStyle="1" w:styleId="af8">
    <w:name w:val="表格内"/>
    <w:basedOn w:val="a"/>
    <w:rsid w:val="00244760"/>
    <w:pPr>
      <w:widowControl/>
      <w:adjustRightInd w:val="0"/>
      <w:spacing w:line="240" w:lineRule="atLeast"/>
      <w:jc w:val="center"/>
      <w:textAlignment w:val="baseline"/>
    </w:pPr>
    <w:rPr>
      <w:rFonts w:ascii="宋体" w:hAnsi="宋体" w:cs="宋体"/>
      <w:kern w:val="0"/>
      <w:sz w:val="24"/>
      <w:szCs w:val="20"/>
    </w:rPr>
  </w:style>
  <w:style w:type="paragraph" w:customStyle="1" w:styleId="af9">
    <w:name w:val="图表中文字"/>
    <w:basedOn w:val="a"/>
    <w:rsid w:val="00244760"/>
    <w:pPr>
      <w:widowControl/>
      <w:overflowPunct w:val="0"/>
      <w:topLinePunct/>
      <w:adjustRightInd w:val="0"/>
      <w:snapToGrid w:val="0"/>
      <w:jc w:val="center"/>
      <w:textAlignment w:val="center"/>
    </w:pPr>
    <w:rPr>
      <w:rFonts w:ascii="宋体" w:hAnsi="宋体" w:cs="宋体"/>
      <w:snapToGrid w:val="0"/>
      <w:kern w:val="0"/>
      <w:sz w:val="18"/>
      <w:szCs w:val="21"/>
    </w:rPr>
  </w:style>
  <w:style w:type="paragraph" w:customStyle="1" w:styleId="21">
    <w:name w:val="样式 首行缩进:  2 字符"/>
    <w:basedOn w:val="a"/>
    <w:rsid w:val="00244760"/>
    <w:pPr>
      <w:widowControl/>
      <w:ind w:firstLineChars="200" w:firstLine="422"/>
      <w:jc w:val="left"/>
    </w:pPr>
    <w:rPr>
      <w:rFonts w:ascii="宋体" w:hAnsi="宋体" w:cs="宋体"/>
      <w:b/>
      <w:bCs/>
      <w:color w:val="000000"/>
      <w:kern w:val="0"/>
      <w:sz w:val="24"/>
    </w:rPr>
  </w:style>
  <w:style w:type="paragraph" w:customStyle="1" w:styleId="afa">
    <w:name w:val="图表名"/>
    <w:basedOn w:val="a"/>
    <w:rsid w:val="00244760"/>
    <w:pPr>
      <w:widowControl/>
      <w:overflowPunct w:val="0"/>
      <w:topLinePunct/>
      <w:adjustRightInd w:val="0"/>
      <w:snapToGrid w:val="0"/>
      <w:ind w:firstLineChars="200" w:firstLine="422"/>
      <w:jc w:val="left"/>
      <w:textAlignment w:val="center"/>
    </w:pPr>
    <w:rPr>
      <w:rFonts w:ascii="宋体" w:hAnsi="宋体" w:cs="宋体"/>
      <w:b/>
      <w:snapToGrid w:val="0"/>
      <w:kern w:val="0"/>
      <w:sz w:val="24"/>
      <w:szCs w:val="21"/>
    </w:rPr>
  </w:style>
  <w:style w:type="paragraph" w:customStyle="1" w:styleId="31">
    <w:name w:val="3"/>
    <w:basedOn w:val="a"/>
    <w:next w:val="30"/>
    <w:rsid w:val="00244760"/>
    <w:pPr>
      <w:widowControl/>
      <w:spacing w:line="360" w:lineRule="auto"/>
      <w:ind w:firstLineChars="200" w:firstLine="480"/>
      <w:jc w:val="left"/>
    </w:pPr>
    <w:rPr>
      <w:rFonts w:ascii="宋体" w:hAnsi="宋体" w:cs="宋体"/>
      <w:kern w:val="0"/>
      <w:sz w:val="24"/>
    </w:rPr>
  </w:style>
  <w:style w:type="paragraph" w:customStyle="1" w:styleId="Char10">
    <w:name w:val="Char1"/>
    <w:basedOn w:val="a"/>
    <w:rsid w:val="00244760"/>
    <w:pPr>
      <w:widowControl/>
      <w:spacing w:after="160" w:line="240" w:lineRule="exact"/>
      <w:jc w:val="left"/>
    </w:pPr>
    <w:rPr>
      <w:rFonts w:ascii="Verdana" w:hAnsi="Verdana" w:cs="宋体"/>
      <w:kern w:val="0"/>
      <w:sz w:val="20"/>
      <w:szCs w:val="20"/>
      <w:lang w:eastAsia="en-US"/>
    </w:rPr>
  </w:style>
  <w:style w:type="paragraph" w:customStyle="1" w:styleId="CharCharCharCharCharCharCharCharCharCharCharCharCharCharCharChar">
    <w:name w:val="Char Char Char Char Char Char Char Char Char Char Char Char Char Char Char Char"/>
    <w:basedOn w:val="a"/>
    <w:rsid w:val="00244760"/>
    <w:pPr>
      <w:widowControl/>
      <w:spacing w:after="160" w:line="240" w:lineRule="exact"/>
      <w:jc w:val="left"/>
    </w:pPr>
    <w:rPr>
      <w:rFonts w:ascii="Verdana" w:eastAsia="仿宋_GB2312" w:hAnsi="Verdana" w:cs="宋体"/>
      <w:kern w:val="0"/>
      <w:sz w:val="24"/>
      <w:szCs w:val="20"/>
      <w:lang w:eastAsia="en-US"/>
    </w:rPr>
  </w:style>
  <w:style w:type="paragraph" w:customStyle="1" w:styleId="CharChar">
    <w:name w:val="Char Char Знак Знак"/>
    <w:basedOn w:val="a"/>
    <w:rsid w:val="00244760"/>
    <w:pPr>
      <w:widowControl/>
      <w:spacing w:after="160" w:line="240" w:lineRule="exact"/>
      <w:jc w:val="left"/>
    </w:pPr>
    <w:rPr>
      <w:rFonts w:ascii="宋体" w:hAnsi="宋体" w:cs="宋体"/>
      <w:b/>
      <w:kern w:val="0"/>
      <w:sz w:val="28"/>
      <w:lang w:eastAsia="en-US"/>
    </w:rPr>
  </w:style>
  <w:style w:type="paragraph" w:customStyle="1" w:styleId="afb">
    <w:name w:val="正文+黑体"/>
    <w:basedOn w:val="a"/>
    <w:semiHidden/>
    <w:rsid w:val="00244760"/>
    <w:pPr>
      <w:widowControl/>
      <w:spacing w:after="160" w:line="240" w:lineRule="exact"/>
      <w:jc w:val="left"/>
    </w:pPr>
    <w:rPr>
      <w:rFonts w:ascii="Verdana" w:eastAsia="黑体" w:hAnsi="Verdana" w:cs="宋体"/>
      <w:kern w:val="0"/>
      <w:sz w:val="20"/>
      <w:szCs w:val="20"/>
      <w:lang w:eastAsia="en-US"/>
    </w:rPr>
  </w:style>
  <w:style w:type="paragraph" w:customStyle="1" w:styleId="New">
    <w:name w:val="页眉 New"/>
    <w:basedOn w:val="a"/>
    <w:rsid w:val="00244760"/>
    <w:pPr>
      <w:widowControl/>
      <w:pBdr>
        <w:bottom w:val="single" w:sz="6" w:space="1" w:color="auto"/>
      </w:pBdr>
      <w:tabs>
        <w:tab w:val="center" w:pos="4153"/>
        <w:tab w:val="right" w:pos="8306"/>
      </w:tabs>
      <w:snapToGrid w:val="0"/>
      <w:jc w:val="center"/>
    </w:pPr>
    <w:rPr>
      <w:rFonts w:ascii="宋体" w:hAnsi="宋体" w:cs="宋体"/>
      <w:kern w:val="0"/>
      <w:sz w:val="18"/>
      <w:szCs w:val="18"/>
    </w:rPr>
  </w:style>
  <w:style w:type="paragraph" w:customStyle="1" w:styleId="afc">
    <w:name w:val="表格文字"/>
    <w:qFormat/>
    <w:rsid w:val="00244760"/>
    <w:pPr>
      <w:snapToGrid w:val="0"/>
    </w:pPr>
    <w:rPr>
      <w:rFonts w:ascii="宋体" w:hAnsi="宋体"/>
      <w:sz w:val="21"/>
    </w:rPr>
  </w:style>
  <w:style w:type="paragraph" w:customStyle="1" w:styleId="afd">
    <w:name w:val="表格"/>
    <w:rsid w:val="00244760"/>
    <w:pPr>
      <w:jc w:val="center"/>
    </w:pPr>
    <w:rPr>
      <w:rFonts w:ascii="Times New Roman" w:hAnsi="Times New Roman"/>
      <w:sz w:val="24"/>
    </w:rPr>
  </w:style>
  <w:style w:type="table" w:styleId="afe">
    <w:name w:val="Table Grid"/>
    <w:basedOn w:val="a1"/>
    <w:rsid w:val="00244760"/>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7">
    <w:name w:val="Char Char7"/>
    <w:rsid w:val="00EE077C"/>
    <w:rPr>
      <w:rFonts w:eastAsia="宋体"/>
      <w:kern w:val="2"/>
      <w:sz w:val="18"/>
      <w:szCs w:val="18"/>
      <w:lang w:val="en-US" w:eastAsia="zh-CN" w:bidi="ar-SA"/>
    </w:rPr>
  </w:style>
  <w:style w:type="character" w:customStyle="1" w:styleId="Char11">
    <w:name w:val="纯文本 Char1"/>
    <w:aliases w:val="纯文本 Char Char Char Char Char Char1,纯文本 Char Char Char Char Char2,普通文字 Char1,紧缩正文 Char2"/>
    <w:rsid w:val="00DA3F8F"/>
    <w:rPr>
      <w:rFonts w:ascii="宋体" w:eastAsia="宋体" w:hAnsi="Courier New" w:cs="Courier New"/>
      <w:kern w:val="2"/>
      <w:sz w:val="21"/>
      <w:szCs w:val="21"/>
      <w:lang w:val="en-US" w:eastAsia="zh-CN" w:bidi="ar-SA"/>
    </w:rPr>
  </w:style>
  <w:style w:type="paragraph" w:customStyle="1" w:styleId="10">
    <w:name w:val="正文1"/>
    <w:rsid w:val="00FA5672"/>
    <w:pPr>
      <w:widowControl w:val="0"/>
      <w:adjustRightInd w:val="0"/>
      <w:spacing w:line="315" w:lineRule="atLeast"/>
      <w:jc w:val="both"/>
      <w:textAlignment w:val="baseline"/>
    </w:pPr>
    <w:rPr>
      <w:rFonts w:ascii="宋体" w:hAnsi="Times New Roman"/>
      <w:sz w:val="24"/>
    </w:rPr>
  </w:style>
  <w:style w:type="paragraph" w:customStyle="1" w:styleId="aff">
    <w:name w:val="款"/>
    <w:basedOn w:val="a"/>
    <w:link w:val="Chard"/>
    <w:rsid w:val="00A34D95"/>
    <w:pPr>
      <w:tabs>
        <w:tab w:val="left" w:pos="7380"/>
      </w:tabs>
      <w:spacing w:line="360" w:lineRule="auto"/>
      <w:ind w:right="-38" w:firstLineChars="200" w:firstLine="560"/>
    </w:pPr>
    <w:rPr>
      <w:rFonts w:ascii="宋体" w:hAnsi="宋体"/>
      <w:sz w:val="28"/>
      <w:szCs w:val="20"/>
      <w:lang w:val="x-none" w:eastAsia="x-none"/>
    </w:rPr>
  </w:style>
  <w:style w:type="character" w:customStyle="1" w:styleId="Chard">
    <w:name w:val="款 Char"/>
    <w:link w:val="aff"/>
    <w:rsid w:val="00A34D95"/>
    <w:rPr>
      <w:rFonts w:ascii="宋体" w:hAnsi="宋体"/>
      <w:kern w:val="2"/>
      <w:sz w:val="28"/>
      <w:lang w:val="x-none" w:eastAsia="x-none"/>
    </w:rPr>
  </w:style>
  <w:style w:type="character" w:customStyle="1" w:styleId="Chare">
    <w:name w:val="列表 Char"/>
    <w:aliases w:val="表头 Char,列表格式 Char,表头名 Char"/>
    <w:link w:val="aff0"/>
    <w:semiHidden/>
    <w:qFormat/>
    <w:locked/>
    <w:rsid w:val="00F55911"/>
    <w:rPr>
      <w:rFonts w:ascii="黑体" w:eastAsia="黑体" w:hAnsi="黑体"/>
    </w:rPr>
  </w:style>
  <w:style w:type="paragraph" w:styleId="aff0">
    <w:name w:val="List"/>
    <w:aliases w:val="表头,列表格式,表头名"/>
    <w:basedOn w:val="a"/>
    <w:link w:val="Chare"/>
    <w:semiHidden/>
    <w:unhideWhenUsed/>
    <w:qFormat/>
    <w:rsid w:val="00F55911"/>
    <w:pPr>
      <w:adjustRightInd w:val="0"/>
      <w:spacing w:line="360" w:lineRule="auto"/>
      <w:ind w:leftChars="-1" w:left="-2" w:rightChars="-45" w:right="-108" w:firstLineChars="200" w:firstLine="420"/>
      <w:jc w:val="left"/>
    </w:pPr>
    <w:rPr>
      <w:rFonts w:ascii="黑体" w:eastAsia="黑体" w:hAnsi="黑体"/>
      <w:kern w:val="0"/>
      <w:sz w:val="20"/>
      <w:szCs w:val="20"/>
    </w:rPr>
  </w:style>
  <w:style w:type="paragraph" w:customStyle="1" w:styleId="word">
    <w:name w:val="word"/>
    <w:basedOn w:val="a"/>
    <w:autoRedefine/>
    <w:qFormat/>
    <w:rsid w:val="00F55911"/>
    <w:pPr>
      <w:spacing w:line="360" w:lineRule="auto"/>
      <w:ind w:firstLineChars="200" w:firstLine="480"/>
    </w:pPr>
    <w:rPr>
      <w:rFonts w:ascii="宋体" w:hAnsi="宋体"/>
      <w:color w:val="0000FF"/>
      <w:sz w:val="24"/>
    </w:rPr>
  </w:style>
  <w:style w:type="character" w:customStyle="1" w:styleId="9Char">
    <w:name w:val="标题 9 Char"/>
    <w:basedOn w:val="a0"/>
    <w:link w:val="9"/>
    <w:semiHidden/>
    <w:qFormat/>
    <w:rsid w:val="000F2E76"/>
    <w:rPr>
      <w:rFonts w:asciiTheme="majorHAnsi" w:eastAsiaTheme="majorEastAsia" w:hAnsiTheme="majorHAnsi" w:cstheme="majorBidi"/>
      <w:sz w:val="21"/>
      <w:szCs w:val="21"/>
    </w:rPr>
  </w:style>
  <w:style w:type="paragraph" w:customStyle="1" w:styleId="C2">
    <w:name w:val="C2"/>
    <w:basedOn w:val="a"/>
    <w:qFormat/>
    <w:rsid w:val="000F2E76"/>
    <w:rPr>
      <w:kern w:val="0"/>
      <w:sz w:val="28"/>
      <w:szCs w:val="20"/>
    </w:rPr>
  </w:style>
  <w:style w:type="character" w:customStyle="1" w:styleId="01Char">
    <w:name w:val="正文01 Char"/>
    <w:link w:val="01"/>
    <w:locked/>
    <w:rsid w:val="000F2E76"/>
    <w:rPr>
      <w:rFonts w:ascii="Arial" w:hAnsi="Arial" w:cs="Arial"/>
      <w:sz w:val="24"/>
      <w:szCs w:val="24"/>
      <w:lang w:val="x-none" w:eastAsia="x-none"/>
    </w:rPr>
  </w:style>
  <w:style w:type="paragraph" w:customStyle="1" w:styleId="01">
    <w:name w:val="正文01"/>
    <w:basedOn w:val="ad"/>
    <w:link w:val="01Char"/>
    <w:qFormat/>
    <w:rsid w:val="000F2E76"/>
    <w:pPr>
      <w:widowControl w:val="0"/>
      <w:spacing w:after="0" w:line="400" w:lineRule="exact"/>
      <w:ind w:leftChars="0" w:left="0" w:firstLineChars="200" w:firstLine="200"/>
      <w:jc w:val="both"/>
    </w:pPr>
    <w:rPr>
      <w:rFonts w:ascii="Arial" w:hAnsi="Arial" w:cs="Arial"/>
      <w:sz w:val="24"/>
      <w:lang w:val="x-none" w:eastAsia="x-none"/>
    </w:rPr>
  </w:style>
  <w:style w:type="paragraph" w:customStyle="1" w:styleId="Style116">
    <w:name w:val="Style116"/>
    <w:basedOn w:val="a"/>
    <w:qFormat/>
    <w:rsid w:val="000F2E76"/>
    <w:pPr>
      <w:adjustRightInd w:val="0"/>
      <w:jc w:val="left"/>
    </w:pPr>
    <w:rPr>
      <w:rFonts w:ascii="宋体"/>
      <w:kern w:val="0"/>
      <w:sz w:val="24"/>
    </w:rPr>
  </w:style>
  <w:style w:type="character" w:customStyle="1" w:styleId="FontStyle302">
    <w:name w:val="Font Style302"/>
    <w:qFormat/>
    <w:rsid w:val="000F2E76"/>
    <w:rPr>
      <w:rFonts w:ascii="宋体" w:eastAsia="宋体" w:hAnsi="宋体" w:cs="宋体" w:hint="eastAsia"/>
      <w:sz w:val="20"/>
      <w:szCs w:val="20"/>
    </w:rPr>
  </w:style>
  <w:style w:type="paragraph" w:customStyle="1" w:styleId="Default">
    <w:name w:val="Default"/>
    <w:qFormat/>
    <w:rsid w:val="00244477"/>
    <w:pPr>
      <w:widowControl w:val="0"/>
      <w:autoSpaceDE w:val="0"/>
      <w:autoSpaceDN w:val="0"/>
      <w:adjustRightInd w:val="0"/>
    </w:pPr>
    <w:rPr>
      <w:rFonts w:ascii="宋体" w:hAnsi="Times New Roman" w:cs="宋体"/>
      <w:color w:val="000000"/>
      <w:sz w:val="24"/>
      <w:szCs w:val="24"/>
    </w:rPr>
  </w:style>
  <w:style w:type="paragraph" w:customStyle="1" w:styleId="reader-word-layer">
    <w:name w:val="reader-word-layer"/>
    <w:basedOn w:val="a"/>
    <w:rsid w:val="006901BF"/>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54830">
      <w:bodyDiv w:val="1"/>
      <w:marLeft w:val="0"/>
      <w:marRight w:val="0"/>
      <w:marTop w:val="0"/>
      <w:marBottom w:val="0"/>
      <w:divBdr>
        <w:top w:val="none" w:sz="0" w:space="0" w:color="auto"/>
        <w:left w:val="none" w:sz="0" w:space="0" w:color="auto"/>
        <w:bottom w:val="none" w:sz="0" w:space="0" w:color="auto"/>
        <w:right w:val="none" w:sz="0" w:space="0" w:color="auto"/>
      </w:divBdr>
    </w:div>
    <w:div w:id="74056613">
      <w:bodyDiv w:val="1"/>
      <w:marLeft w:val="0"/>
      <w:marRight w:val="0"/>
      <w:marTop w:val="0"/>
      <w:marBottom w:val="0"/>
      <w:divBdr>
        <w:top w:val="none" w:sz="0" w:space="0" w:color="auto"/>
        <w:left w:val="none" w:sz="0" w:space="0" w:color="auto"/>
        <w:bottom w:val="none" w:sz="0" w:space="0" w:color="auto"/>
        <w:right w:val="none" w:sz="0" w:space="0" w:color="auto"/>
      </w:divBdr>
    </w:div>
    <w:div w:id="108858467">
      <w:bodyDiv w:val="1"/>
      <w:marLeft w:val="0"/>
      <w:marRight w:val="0"/>
      <w:marTop w:val="0"/>
      <w:marBottom w:val="0"/>
      <w:divBdr>
        <w:top w:val="none" w:sz="0" w:space="0" w:color="auto"/>
        <w:left w:val="none" w:sz="0" w:space="0" w:color="auto"/>
        <w:bottom w:val="none" w:sz="0" w:space="0" w:color="auto"/>
        <w:right w:val="none" w:sz="0" w:space="0" w:color="auto"/>
      </w:divBdr>
    </w:div>
    <w:div w:id="234512228">
      <w:bodyDiv w:val="1"/>
      <w:marLeft w:val="0"/>
      <w:marRight w:val="0"/>
      <w:marTop w:val="0"/>
      <w:marBottom w:val="0"/>
      <w:divBdr>
        <w:top w:val="none" w:sz="0" w:space="0" w:color="auto"/>
        <w:left w:val="none" w:sz="0" w:space="0" w:color="auto"/>
        <w:bottom w:val="none" w:sz="0" w:space="0" w:color="auto"/>
        <w:right w:val="none" w:sz="0" w:space="0" w:color="auto"/>
      </w:divBdr>
      <w:divsChild>
        <w:div w:id="1788884786">
          <w:marLeft w:val="0"/>
          <w:marRight w:val="0"/>
          <w:marTop w:val="0"/>
          <w:marBottom w:val="0"/>
          <w:divBdr>
            <w:top w:val="none" w:sz="0" w:space="0" w:color="auto"/>
            <w:left w:val="none" w:sz="0" w:space="0" w:color="auto"/>
            <w:bottom w:val="none" w:sz="0" w:space="0" w:color="auto"/>
            <w:right w:val="none" w:sz="0" w:space="0" w:color="auto"/>
          </w:divBdr>
          <w:divsChild>
            <w:div w:id="1305743928">
              <w:marLeft w:val="0"/>
              <w:marRight w:val="0"/>
              <w:marTop w:val="300"/>
              <w:marBottom w:val="0"/>
              <w:divBdr>
                <w:top w:val="none" w:sz="0" w:space="0" w:color="auto"/>
                <w:left w:val="none" w:sz="0" w:space="0" w:color="auto"/>
                <w:bottom w:val="none" w:sz="0" w:space="0" w:color="auto"/>
                <w:right w:val="none" w:sz="0" w:space="0" w:color="auto"/>
              </w:divBdr>
              <w:divsChild>
                <w:div w:id="176231931">
                  <w:marLeft w:val="0"/>
                  <w:marRight w:val="0"/>
                  <w:marTop w:val="0"/>
                  <w:marBottom w:val="0"/>
                  <w:divBdr>
                    <w:top w:val="single" w:sz="6" w:space="0" w:color="E5E5E5"/>
                    <w:left w:val="single" w:sz="6" w:space="0" w:color="E5E5E5"/>
                    <w:bottom w:val="single" w:sz="6" w:space="0" w:color="E5E5E5"/>
                    <w:right w:val="single" w:sz="6" w:space="0" w:color="E5E5E5"/>
                  </w:divBdr>
                  <w:divsChild>
                    <w:div w:id="2108646247">
                      <w:marLeft w:val="0"/>
                      <w:marRight w:val="0"/>
                      <w:marTop w:val="0"/>
                      <w:marBottom w:val="0"/>
                      <w:divBdr>
                        <w:top w:val="none" w:sz="0" w:space="0" w:color="auto"/>
                        <w:left w:val="none" w:sz="0" w:space="0" w:color="auto"/>
                        <w:bottom w:val="none" w:sz="0" w:space="0" w:color="auto"/>
                        <w:right w:val="none" w:sz="0" w:space="0" w:color="auto"/>
                      </w:divBdr>
                      <w:divsChild>
                        <w:div w:id="2115399044">
                          <w:marLeft w:val="0"/>
                          <w:marRight w:val="0"/>
                          <w:marTop w:val="0"/>
                          <w:marBottom w:val="225"/>
                          <w:divBdr>
                            <w:top w:val="none" w:sz="0" w:space="0" w:color="auto"/>
                            <w:left w:val="none" w:sz="0" w:space="0" w:color="auto"/>
                            <w:bottom w:val="none" w:sz="0" w:space="0" w:color="auto"/>
                            <w:right w:val="none" w:sz="0" w:space="0" w:color="auto"/>
                          </w:divBdr>
                          <w:divsChild>
                            <w:div w:id="162013723">
                              <w:marLeft w:val="0"/>
                              <w:marRight w:val="0"/>
                              <w:marTop w:val="0"/>
                              <w:marBottom w:val="0"/>
                              <w:divBdr>
                                <w:top w:val="single" w:sz="6" w:space="0" w:color="E0E0E0"/>
                                <w:left w:val="single" w:sz="6" w:space="0" w:color="E0E0E0"/>
                                <w:bottom w:val="single" w:sz="6" w:space="0" w:color="E0E0E0"/>
                                <w:right w:val="single" w:sz="6" w:space="0" w:color="E0E0E0"/>
                              </w:divBdr>
                            </w:div>
                          </w:divsChild>
                        </w:div>
                      </w:divsChild>
                    </w:div>
                  </w:divsChild>
                </w:div>
              </w:divsChild>
            </w:div>
          </w:divsChild>
        </w:div>
      </w:divsChild>
    </w:div>
    <w:div w:id="262349576">
      <w:bodyDiv w:val="1"/>
      <w:marLeft w:val="0"/>
      <w:marRight w:val="0"/>
      <w:marTop w:val="0"/>
      <w:marBottom w:val="0"/>
      <w:divBdr>
        <w:top w:val="none" w:sz="0" w:space="0" w:color="auto"/>
        <w:left w:val="none" w:sz="0" w:space="0" w:color="auto"/>
        <w:bottom w:val="none" w:sz="0" w:space="0" w:color="auto"/>
        <w:right w:val="none" w:sz="0" w:space="0" w:color="auto"/>
      </w:divBdr>
    </w:div>
    <w:div w:id="306209159">
      <w:bodyDiv w:val="1"/>
      <w:marLeft w:val="0"/>
      <w:marRight w:val="0"/>
      <w:marTop w:val="0"/>
      <w:marBottom w:val="0"/>
      <w:divBdr>
        <w:top w:val="none" w:sz="0" w:space="0" w:color="auto"/>
        <w:left w:val="none" w:sz="0" w:space="0" w:color="auto"/>
        <w:bottom w:val="none" w:sz="0" w:space="0" w:color="auto"/>
        <w:right w:val="none" w:sz="0" w:space="0" w:color="auto"/>
      </w:divBdr>
    </w:div>
    <w:div w:id="307711323">
      <w:bodyDiv w:val="1"/>
      <w:marLeft w:val="0"/>
      <w:marRight w:val="0"/>
      <w:marTop w:val="0"/>
      <w:marBottom w:val="0"/>
      <w:divBdr>
        <w:top w:val="none" w:sz="0" w:space="0" w:color="auto"/>
        <w:left w:val="none" w:sz="0" w:space="0" w:color="auto"/>
        <w:bottom w:val="none" w:sz="0" w:space="0" w:color="auto"/>
        <w:right w:val="none" w:sz="0" w:space="0" w:color="auto"/>
      </w:divBdr>
    </w:div>
    <w:div w:id="411777770">
      <w:bodyDiv w:val="1"/>
      <w:marLeft w:val="0"/>
      <w:marRight w:val="0"/>
      <w:marTop w:val="0"/>
      <w:marBottom w:val="0"/>
      <w:divBdr>
        <w:top w:val="none" w:sz="0" w:space="0" w:color="auto"/>
        <w:left w:val="none" w:sz="0" w:space="0" w:color="auto"/>
        <w:bottom w:val="none" w:sz="0" w:space="0" w:color="auto"/>
        <w:right w:val="none" w:sz="0" w:space="0" w:color="auto"/>
      </w:divBdr>
    </w:div>
    <w:div w:id="507912059">
      <w:bodyDiv w:val="1"/>
      <w:marLeft w:val="0"/>
      <w:marRight w:val="0"/>
      <w:marTop w:val="0"/>
      <w:marBottom w:val="0"/>
      <w:divBdr>
        <w:top w:val="none" w:sz="0" w:space="0" w:color="auto"/>
        <w:left w:val="none" w:sz="0" w:space="0" w:color="auto"/>
        <w:bottom w:val="none" w:sz="0" w:space="0" w:color="auto"/>
        <w:right w:val="none" w:sz="0" w:space="0" w:color="auto"/>
      </w:divBdr>
    </w:div>
    <w:div w:id="541332275">
      <w:bodyDiv w:val="1"/>
      <w:marLeft w:val="0"/>
      <w:marRight w:val="0"/>
      <w:marTop w:val="0"/>
      <w:marBottom w:val="0"/>
      <w:divBdr>
        <w:top w:val="none" w:sz="0" w:space="0" w:color="auto"/>
        <w:left w:val="none" w:sz="0" w:space="0" w:color="auto"/>
        <w:bottom w:val="none" w:sz="0" w:space="0" w:color="auto"/>
        <w:right w:val="none" w:sz="0" w:space="0" w:color="auto"/>
      </w:divBdr>
    </w:div>
    <w:div w:id="670832853">
      <w:bodyDiv w:val="1"/>
      <w:marLeft w:val="0"/>
      <w:marRight w:val="0"/>
      <w:marTop w:val="0"/>
      <w:marBottom w:val="0"/>
      <w:divBdr>
        <w:top w:val="none" w:sz="0" w:space="0" w:color="auto"/>
        <w:left w:val="none" w:sz="0" w:space="0" w:color="auto"/>
        <w:bottom w:val="none" w:sz="0" w:space="0" w:color="auto"/>
        <w:right w:val="none" w:sz="0" w:space="0" w:color="auto"/>
      </w:divBdr>
    </w:div>
    <w:div w:id="672728320">
      <w:bodyDiv w:val="1"/>
      <w:marLeft w:val="0"/>
      <w:marRight w:val="0"/>
      <w:marTop w:val="0"/>
      <w:marBottom w:val="0"/>
      <w:divBdr>
        <w:top w:val="none" w:sz="0" w:space="0" w:color="auto"/>
        <w:left w:val="none" w:sz="0" w:space="0" w:color="auto"/>
        <w:bottom w:val="none" w:sz="0" w:space="0" w:color="auto"/>
        <w:right w:val="none" w:sz="0" w:space="0" w:color="auto"/>
      </w:divBdr>
    </w:div>
    <w:div w:id="688718942">
      <w:bodyDiv w:val="1"/>
      <w:marLeft w:val="0"/>
      <w:marRight w:val="0"/>
      <w:marTop w:val="0"/>
      <w:marBottom w:val="0"/>
      <w:divBdr>
        <w:top w:val="none" w:sz="0" w:space="0" w:color="auto"/>
        <w:left w:val="none" w:sz="0" w:space="0" w:color="auto"/>
        <w:bottom w:val="none" w:sz="0" w:space="0" w:color="auto"/>
        <w:right w:val="none" w:sz="0" w:space="0" w:color="auto"/>
      </w:divBdr>
    </w:div>
    <w:div w:id="717896463">
      <w:bodyDiv w:val="1"/>
      <w:marLeft w:val="0"/>
      <w:marRight w:val="0"/>
      <w:marTop w:val="0"/>
      <w:marBottom w:val="0"/>
      <w:divBdr>
        <w:top w:val="none" w:sz="0" w:space="0" w:color="auto"/>
        <w:left w:val="none" w:sz="0" w:space="0" w:color="auto"/>
        <w:bottom w:val="none" w:sz="0" w:space="0" w:color="auto"/>
        <w:right w:val="none" w:sz="0" w:space="0" w:color="auto"/>
      </w:divBdr>
    </w:div>
    <w:div w:id="779956615">
      <w:bodyDiv w:val="1"/>
      <w:marLeft w:val="0"/>
      <w:marRight w:val="0"/>
      <w:marTop w:val="0"/>
      <w:marBottom w:val="0"/>
      <w:divBdr>
        <w:top w:val="none" w:sz="0" w:space="0" w:color="auto"/>
        <w:left w:val="none" w:sz="0" w:space="0" w:color="auto"/>
        <w:bottom w:val="none" w:sz="0" w:space="0" w:color="auto"/>
        <w:right w:val="none" w:sz="0" w:space="0" w:color="auto"/>
      </w:divBdr>
    </w:div>
    <w:div w:id="790782681">
      <w:bodyDiv w:val="1"/>
      <w:marLeft w:val="0"/>
      <w:marRight w:val="0"/>
      <w:marTop w:val="0"/>
      <w:marBottom w:val="0"/>
      <w:divBdr>
        <w:top w:val="none" w:sz="0" w:space="0" w:color="auto"/>
        <w:left w:val="none" w:sz="0" w:space="0" w:color="auto"/>
        <w:bottom w:val="none" w:sz="0" w:space="0" w:color="auto"/>
        <w:right w:val="none" w:sz="0" w:space="0" w:color="auto"/>
      </w:divBdr>
    </w:div>
    <w:div w:id="814681859">
      <w:bodyDiv w:val="1"/>
      <w:marLeft w:val="0"/>
      <w:marRight w:val="0"/>
      <w:marTop w:val="0"/>
      <w:marBottom w:val="0"/>
      <w:divBdr>
        <w:top w:val="none" w:sz="0" w:space="0" w:color="auto"/>
        <w:left w:val="none" w:sz="0" w:space="0" w:color="auto"/>
        <w:bottom w:val="none" w:sz="0" w:space="0" w:color="auto"/>
        <w:right w:val="none" w:sz="0" w:space="0" w:color="auto"/>
      </w:divBdr>
    </w:div>
    <w:div w:id="826943406">
      <w:bodyDiv w:val="1"/>
      <w:marLeft w:val="0"/>
      <w:marRight w:val="0"/>
      <w:marTop w:val="0"/>
      <w:marBottom w:val="0"/>
      <w:divBdr>
        <w:top w:val="none" w:sz="0" w:space="0" w:color="auto"/>
        <w:left w:val="none" w:sz="0" w:space="0" w:color="auto"/>
        <w:bottom w:val="none" w:sz="0" w:space="0" w:color="auto"/>
        <w:right w:val="none" w:sz="0" w:space="0" w:color="auto"/>
      </w:divBdr>
    </w:div>
    <w:div w:id="863831700">
      <w:bodyDiv w:val="1"/>
      <w:marLeft w:val="0"/>
      <w:marRight w:val="0"/>
      <w:marTop w:val="0"/>
      <w:marBottom w:val="0"/>
      <w:divBdr>
        <w:top w:val="none" w:sz="0" w:space="0" w:color="auto"/>
        <w:left w:val="none" w:sz="0" w:space="0" w:color="auto"/>
        <w:bottom w:val="none" w:sz="0" w:space="0" w:color="auto"/>
        <w:right w:val="none" w:sz="0" w:space="0" w:color="auto"/>
      </w:divBdr>
    </w:div>
    <w:div w:id="898126296">
      <w:bodyDiv w:val="1"/>
      <w:marLeft w:val="0"/>
      <w:marRight w:val="0"/>
      <w:marTop w:val="0"/>
      <w:marBottom w:val="0"/>
      <w:divBdr>
        <w:top w:val="none" w:sz="0" w:space="0" w:color="auto"/>
        <w:left w:val="none" w:sz="0" w:space="0" w:color="auto"/>
        <w:bottom w:val="none" w:sz="0" w:space="0" w:color="auto"/>
        <w:right w:val="none" w:sz="0" w:space="0" w:color="auto"/>
      </w:divBdr>
    </w:div>
    <w:div w:id="1006711257">
      <w:bodyDiv w:val="1"/>
      <w:marLeft w:val="0"/>
      <w:marRight w:val="0"/>
      <w:marTop w:val="0"/>
      <w:marBottom w:val="0"/>
      <w:divBdr>
        <w:top w:val="none" w:sz="0" w:space="0" w:color="auto"/>
        <w:left w:val="none" w:sz="0" w:space="0" w:color="auto"/>
        <w:bottom w:val="none" w:sz="0" w:space="0" w:color="auto"/>
        <w:right w:val="none" w:sz="0" w:space="0" w:color="auto"/>
      </w:divBdr>
    </w:div>
    <w:div w:id="1099064457">
      <w:bodyDiv w:val="1"/>
      <w:marLeft w:val="0"/>
      <w:marRight w:val="0"/>
      <w:marTop w:val="0"/>
      <w:marBottom w:val="0"/>
      <w:divBdr>
        <w:top w:val="none" w:sz="0" w:space="0" w:color="auto"/>
        <w:left w:val="none" w:sz="0" w:space="0" w:color="auto"/>
        <w:bottom w:val="none" w:sz="0" w:space="0" w:color="auto"/>
        <w:right w:val="none" w:sz="0" w:space="0" w:color="auto"/>
      </w:divBdr>
    </w:div>
    <w:div w:id="1117875342">
      <w:bodyDiv w:val="1"/>
      <w:marLeft w:val="0"/>
      <w:marRight w:val="0"/>
      <w:marTop w:val="0"/>
      <w:marBottom w:val="0"/>
      <w:divBdr>
        <w:top w:val="none" w:sz="0" w:space="0" w:color="auto"/>
        <w:left w:val="none" w:sz="0" w:space="0" w:color="auto"/>
        <w:bottom w:val="none" w:sz="0" w:space="0" w:color="auto"/>
        <w:right w:val="none" w:sz="0" w:space="0" w:color="auto"/>
      </w:divBdr>
    </w:div>
    <w:div w:id="1136097869">
      <w:bodyDiv w:val="1"/>
      <w:marLeft w:val="0"/>
      <w:marRight w:val="0"/>
      <w:marTop w:val="0"/>
      <w:marBottom w:val="0"/>
      <w:divBdr>
        <w:top w:val="none" w:sz="0" w:space="0" w:color="auto"/>
        <w:left w:val="none" w:sz="0" w:space="0" w:color="auto"/>
        <w:bottom w:val="none" w:sz="0" w:space="0" w:color="auto"/>
        <w:right w:val="none" w:sz="0" w:space="0" w:color="auto"/>
      </w:divBdr>
    </w:div>
    <w:div w:id="1166436674">
      <w:bodyDiv w:val="1"/>
      <w:marLeft w:val="0"/>
      <w:marRight w:val="0"/>
      <w:marTop w:val="0"/>
      <w:marBottom w:val="0"/>
      <w:divBdr>
        <w:top w:val="none" w:sz="0" w:space="0" w:color="auto"/>
        <w:left w:val="none" w:sz="0" w:space="0" w:color="auto"/>
        <w:bottom w:val="none" w:sz="0" w:space="0" w:color="auto"/>
        <w:right w:val="none" w:sz="0" w:space="0" w:color="auto"/>
      </w:divBdr>
    </w:div>
    <w:div w:id="1188368362">
      <w:bodyDiv w:val="1"/>
      <w:marLeft w:val="0"/>
      <w:marRight w:val="0"/>
      <w:marTop w:val="0"/>
      <w:marBottom w:val="0"/>
      <w:divBdr>
        <w:top w:val="none" w:sz="0" w:space="0" w:color="auto"/>
        <w:left w:val="none" w:sz="0" w:space="0" w:color="auto"/>
        <w:bottom w:val="none" w:sz="0" w:space="0" w:color="auto"/>
        <w:right w:val="none" w:sz="0" w:space="0" w:color="auto"/>
      </w:divBdr>
    </w:div>
    <w:div w:id="1189757109">
      <w:bodyDiv w:val="1"/>
      <w:marLeft w:val="0"/>
      <w:marRight w:val="0"/>
      <w:marTop w:val="0"/>
      <w:marBottom w:val="0"/>
      <w:divBdr>
        <w:top w:val="none" w:sz="0" w:space="0" w:color="auto"/>
        <w:left w:val="none" w:sz="0" w:space="0" w:color="auto"/>
        <w:bottom w:val="none" w:sz="0" w:space="0" w:color="auto"/>
        <w:right w:val="none" w:sz="0" w:space="0" w:color="auto"/>
      </w:divBdr>
    </w:div>
    <w:div w:id="1262225092">
      <w:bodyDiv w:val="1"/>
      <w:marLeft w:val="0"/>
      <w:marRight w:val="0"/>
      <w:marTop w:val="0"/>
      <w:marBottom w:val="0"/>
      <w:divBdr>
        <w:top w:val="none" w:sz="0" w:space="0" w:color="auto"/>
        <w:left w:val="none" w:sz="0" w:space="0" w:color="auto"/>
        <w:bottom w:val="none" w:sz="0" w:space="0" w:color="auto"/>
        <w:right w:val="none" w:sz="0" w:space="0" w:color="auto"/>
      </w:divBdr>
    </w:div>
    <w:div w:id="1270771178">
      <w:bodyDiv w:val="1"/>
      <w:marLeft w:val="0"/>
      <w:marRight w:val="0"/>
      <w:marTop w:val="0"/>
      <w:marBottom w:val="0"/>
      <w:divBdr>
        <w:top w:val="none" w:sz="0" w:space="0" w:color="auto"/>
        <w:left w:val="none" w:sz="0" w:space="0" w:color="auto"/>
        <w:bottom w:val="none" w:sz="0" w:space="0" w:color="auto"/>
        <w:right w:val="none" w:sz="0" w:space="0" w:color="auto"/>
      </w:divBdr>
    </w:div>
    <w:div w:id="1270896934">
      <w:bodyDiv w:val="1"/>
      <w:marLeft w:val="0"/>
      <w:marRight w:val="0"/>
      <w:marTop w:val="0"/>
      <w:marBottom w:val="0"/>
      <w:divBdr>
        <w:top w:val="none" w:sz="0" w:space="0" w:color="auto"/>
        <w:left w:val="none" w:sz="0" w:space="0" w:color="auto"/>
        <w:bottom w:val="none" w:sz="0" w:space="0" w:color="auto"/>
        <w:right w:val="none" w:sz="0" w:space="0" w:color="auto"/>
      </w:divBdr>
      <w:divsChild>
        <w:div w:id="2064215089">
          <w:marLeft w:val="0"/>
          <w:marRight w:val="0"/>
          <w:marTop w:val="0"/>
          <w:marBottom w:val="0"/>
          <w:divBdr>
            <w:top w:val="none" w:sz="0" w:space="0" w:color="auto"/>
            <w:left w:val="none" w:sz="0" w:space="0" w:color="auto"/>
            <w:bottom w:val="none" w:sz="0" w:space="0" w:color="auto"/>
            <w:right w:val="none" w:sz="0" w:space="0" w:color="auto"/>
          </w:divBdr>
          <w:divsChild>
            <w:div w:id="1818110842">
              <w:marLeft w:val="0"/>
              <w:marRight w:val="0"/>
              <w:marTop w:val="300"/>
              <w:marBottom w:val="0"/>
              <w:divBdr>
                <w:top w:val="none" w:sz="0" w:space="0" w:color="auto"/>
                <w:left w:val="none" w:sz="0" w:space="0" w:color="auto"/>
                <w:bottom w:val="none" w:sz="0" w:space="0" w:color="auto"/>
                <w:right w:val="none" w:sz="0" w:space="0" w:color="auto"/>
              </w:divBdr>
              <w:divsChild>
                <w:div w:id="309948046">
                  <w:marLeft w:val="0"/>
                  <w:marRight w:val="0"/>
                  <w:marTop w:val="0"/>
                  <w:marBottom w:val="0"/>
                  <w:divBdr>
                    <w:top w:val="single" w:sz="6" w:space="0" w:color="E5E5E5"/>
                    <w:left w:val="single" w:sz="6" w:space="0" w:color="E5E5E5"/>
                    <w:bottom w:val="single" w:sz="6" w:space="0" w:color="E5E5E5"/>
                    <w:right w:val="single" w:sz="6" w:space="0" w:color="E5E5E5"/>
                  </w:divBdr>
                  <w:divsChild>
                    <w:div w:id="1625232930">
                      <w:marLeft w:val="0"/>
                      <w:marRight w:val="0"/>
                      <w:marTop w:val="0"/>
                      <w:marBottom w:val="0"/>
                      <w:divBdr>
                        <w:top w:val="none" w:sz="0" w:space="0" w:color="auto"/>
                        <w:left w:val="none" w:sz="0" w:space="0" w:color="auto"/>
                        <w:bottom w:val="none" w:sz="0" w:space="0" w:color="auto"/>
                        <w:right w:val="none" w:sz="0" w:space="0" w:color="auto"/>
                      </w:divBdr>
                      <w:divsChild>
                        <w:div w:id="135149665">
                          <w:marLeft w:val="0"/>
                          <w:marRight w:val="0"/>
                          <w:marTop w:val="0"/>
                          <w:marBottom w:val="225"/>
                          <w:divBdr>
                            <w:top w:val="none" w:sz="0" w:space="0" w:color="auto"/>
                            <w:left w:val="none" w:sz="0" w:space="0" w:color="auto"/>
                            <w:bottom w:val="none" w:sz="0" w:space="0" w:color="auto"/>
                            <w:right w:val="none" w:sz="0" w:space="0" w:color="auto"/>
                          </w:divBdr>
                        </w:div>
                        <w:div w:id="21004416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330325769">
      <w:bodyDiv w:val="1"/>
      <w:marLeft w:val="0"/>
      <w:marRight w:val="0"/>
      <w:marTop w:val="0"/>
      <w:marBottom w:val="0"/>
      <w:divBdr>
        <w:top w:val="none" w:sz="0" w:space="0" w:color="auto"/>
        <w:left w:val="none" w:sz="0" w:space="0" w:color="auto"/>
        <w:bottom w:val="none" w:sz="0" w:space="0" w:color="auto"/>
        <w:right w:val="none" w:sz="0" w:space="0" w:color="auto"/>
      </w:divBdr>
    </w:div>
    <w:div w:id="1344891233">
      <w:bodyDiv w:val="1"/>
      <w:marLeft w:val="0"/>
      <w:marRight w:val="0"/>
      <w:marTop w:val="0"/>
      <w:marBottom w:val="0"/>
      <w:divBdr>
        <w:top w:val="none" w:sz="0" w:space="0" w:color="auto"/>
        <w:left w:val="none" w:sz="0" w:space="0" w:color="auto"/>
        <w:bottom w:val="none" w:sz="0" w:space="0" w:color="auto"/>
        <w:right w:val="none" w:sz="0" w:space="0" w:color="auto"/>
      </w:divBdr>
    </w:div>
    <w:div w:id="1346517639">
      <w:bodyDiv w:val="1"/>
      <w:marLeft w:val="0"/>
      <w:marRight w:val="0"/>
      <w:marTop w:val="0"/>
      <w:marBottom w:val="0"/>
      <w:divBdr>
        <w:top w:val="none" w:sz="0" w:space="0" w:color="auto"/>
        <w:left w:val="none" w:sz="0" w:space="0" w:color="auto"/>
        <w:bottom w:val="none" w:sz="0" w:space="0" w:color="auto"/>
        <w:right w:val="none" w:sz="0" w:space="0" w:color="auto"/>
      </w:divBdr>
    </w:div>
    <w:div w:id="1515068013">
      <w:bodyDiv w:val="1"/>
      <w:marLeft w:val="0"/>
      <w:marRight w:val="0"/>
      <w:marTop w:val="0"/>
      <w:marBottom w:val="0"/>
      <w:divBdr>
        <w:top w:val="none" w:sz="0" w:space="0" w:color="auto"/>
        <w:left w:val="none" w:sz="0" w:space="0" w:color="auto"/>
        <w:bottom w:val="none" w:sz="0" w:space="0" w:color="auto"/>
        <w:right w:val="none" w:sz="0" w:space="0" w:color="auto"/>
      </w:divBdr>
      <w:divsChild>
        <w:div w:id="996228987">
          <w:marLeft w:val="0"/>
          <w:marRight w:val="0"/>
          <w:marTop w:val="0"/>
          <w:marBottom w:val="0"/>
          <w:divBdr>
            <w:top w:val="none" w:sz="0" w:space="0" w:color="auto"/>
            <w:left w:val="none" w:sz="0" w:space="0" w:color="auto"/>
            <w:bottom w:val="none" w:sz="0" w:space="0" w:color="auto"/>
            <w:right w:val="none" w:sz="0" w:space="0" w:color="auto"/>
          </w:divBdr>
          <w:divsChild>
            <w:div w:id="1538666421">
              <w:marLeft w:val="600"/>
              <w:marRight w:val="600"/>
              <w:marTop w:val="150"/>
              <w:marBottom w:val="0"/>
              <w:divBdr>
                <w:top w:val="single" w:sz="6" w:space="0" w:color="E6E6E6"/>
                <w:left w:val="single" w:sz="6" w:space="0" w:color="E6E6E6"/>
                <w:bottom w:val="single" w:sz="6" w:space="0" w:color="E6E6E6"/>
                <w:right w:val="single" w:sz="6" w:space="0" w:color="E6E6E6"/>
              </w:divBdr>
              <w:divsChild>
                <w:div w:id="426852482">
                  <w:marLeft w:val="375"/>
                  <w:marRight w:val="375"/>
                  <w:marTop w:val="300"/>
                  <w:marBottom w:val="150"/>
                  <w:divBdr>
                    <w:top w:val="none" w:sz="0" w:space="0" w:color="auto"/>
                    <w:left w:val="none" w:sz="0" w:space="0" w:color="auto"/>
                    <w:bottom w:val="none" w:sz="0" w:space="0" w:color="auto"/>
                    <w:right w:val="none" w:sz="0" w:space="0" w:color="auto"/>
                  </w:divBdr>
                  <w:divsChild>
                    <w:div w:id="21636899">
                      <w:marLeft w:val="0"/>
                      <w:marRight w:val="0"/>
                      <w:marTop w:val="0"/>
                      <w:marBottom w:val="0"/>
                      <w:divBdr>
                        <w:top w:val="none" w:sz="0" w:space="0" w:color="auto"/>
                        <w:left w:val="none" w:sz="0" w:space="0" w:color="auto"/>
                        <w:bottom w:val="none" w:sz="0" w:space="0" w:color="auto"/>
                        <w:right w:val="none" w:sz="0" w:space="0" w:color="auto"/>
                      </w:divBdr>
                    </w:div>
                    <w:div w:id="38169332">
                      <w:marLeft w:val="0"/>
                      <w:marRight w:val="0"/>
                      <w:marTop w:val="0"/>
                      <w:marBottom w:val="0"/>
                      <w:divBdr>
                        <w:top w:val="none" w:sz="0" w:space="0" w:color="auto"/>
                        <w:left w:val="none" w:sz="0" w:space="0" w:color="auto"/>
                        <w:bottom w:val="none" w:sz="0" w:space="0" w:color="auto"/>
                        <w:right w:val="none" w:sz="0" w:space="0" w:color="auto"/>
                      </w:divBdr>
                    </w:div>
                    <w:div w:id="219485533">
                      <w:marLeft w:val="0"/>
                      <w:marRight w:val="0"/>
                      <w:marTop w:val="0"/>
                      <w:marBottom w:val="0"/>
                      <w:divBdr>
                        <w:top w:val="none" w:sz="0" w:space="0" w:color="auto"/>
                        <w:left w:val="none" w:sz="0" w:space="0" w:color="auto"/>
                        <w:bottom w:val="none" w:sz="0" w:space="0" w:color="auto"/>
                        <w:right w:val="none" w:sz="0" w:space="0" w:color="auto"/>
                      </w:divBdr>
                    </w:div>
                    <w:div w:id="534774392">
                      <w:marLeft w:val="0"/>
                      <w:marRight w:val="0"/>
                      <w:marTop w:val="0"/>
                      <w:marBottom w:val="0"/>
                      <w:divBdr>
                        <w:top w:val="none" w:sz="0" w:space="0" w:color="auto"/>
                        <w:left w:val="none" w:sz="0" w:space="0" w:color="auto"/>
                        <w:bottom w:val="none" w:sz="0" w:space="0" w:color="auto"/>
                        <w:right w:val="none" w:sz="0" w:space="0" w:color="auto"/>
                      </w:divBdr>
                    </w:div>
                    <w:div w:id="827598546">
                      <w:marLeft w:val="0"/>
                      <w:marRight w:val="0"/>
                      <w:marTop w:val="0"/>
                      <w:marBottom w:val="0"/>
                      <w:divBdr>
                        <w:top w:val="none" w:sz="0" w:space="0" w:color="auto"/>
                        <w:left w:val="none" w:sz="0" w:space="0" w:color="auto"/>
                        <w:bottom w:val="none" w:sz="0" w:space="0" w:color="auto"/>
                        <w:right w:val="none" w:sz="0" w:space="0" w:color="auto"/>
                      </w:divBdr>
                    </w:div>
                    <w:div w:id="986133127">
                      <w:marLeft w:val="0"/>
                      <w:marRight w:val="0"/>
                      <w:marTop w:val="0"/>
                      <w:marBottom w:val="0"/>
                      <w:divBdr>
                        <w:top w:val="none" w:sz="0" w:space="0" w:color="auto"/>
                        <w:left w:val="none" w:sz="0" w:space="0" w:color="auto"/>
                        <w:bottom w:val="none" w:sz="0" w:space="0" w:color="auto"/>
                        <w:right w:val="none" w:sz="0" w:space="0" w:color="auto"/>
                      </w:divBdr>
                    </w:div>
                    <w:div w:id="1028068596">
                      <w:marLeft w:val="0"/>
                      <w:marRight w:val="0"/>
                      <w:marTop w:val="0"/>
                      <w:marBottom w:val="0"/>
                      <w:divBdr>
                        <w:top w:val="none" w:sz="0" w:space="0" w:color="auto"/>
                        <w:left w:val="none" w:sz="0" w:space="0" w:color="auto"/>
                        <w:bottom w:val="none" w:sz="0" w:space="0" w:color="auto"/>
                        <w:right w:val="none" w:sz="0" w:space="0" w:color="auto"/>
                      </w:divBdr>
                    </w:div>
                    <w:div w:id="1133445941">
                      <w:marLeft w:val="0"/>
                      <w:marRight w:val="0"/>
                      <w:marTop w:val="0"/>
                      <w:marBottom w:val="0"/>
                      <w:divBdr>
                        <w:top w:val="none" w:sz="0" w:space="0" w:color="auto"/>
                        <w:left w:val="none" w:sz="0" w:space="0" w:color="auto"/>
                        <w:bottom w:val="none" w:sz="0" w:space="0" w:color="auto"/>
                        <w:right w:val="none" w:sz="0" w:space="0" w:color="auto"/>
                      </w:divBdr>
                    </w:div>
                    <w:div w:id="1248080845">
                      <w:marLeft w:val="0"/>
                      <w:marRight w:val="0"/>
                      <w:marTop w:val="0"/>
                      <w:marBottom w:val="0"/>
                      <w:divBdr>
                        <w:top w:val="none" w:sz="0" w:space="0" w:color="auto"/>
                        <w:left w:val="none" w:sz="0" w:space="0" w:color="auto"/>
                        <w:bottom w:val="none" w:sz="0" w:space="0" w:color="auto"/>
                        <w:right w:val="none" w:sz="0" w:space="0" w:color="auto"/>
                      </w:divBdr>
                    </w:div>
                    <w:div w:id="1503008266">
                      <w:marLeft w:val="0"/>
                      <w:marRight w:val="0"/>
                      <w:marTop w:val="0"/>
                      <w:marBottom w:val="0"/>
                      <w:divBdr>
                        <w:top w:val="none" w:sz="0" w:space="0" w:color="auto"/>
                        <w:left w:val="none" w:sz="0" w:space="0" w:color="auto"/>
                        <w:bottom w:val="none" w:sz="0" w:space="0" w:color="auto"/>
                        <w:right w:val="none" w:sz="0" w:space="0" w:color="auto"/>
                      </w:divBdr>
                    </w:div>
                    <w:div w:id="1653869405">
                      <w:marLeft w:val="0"/>
                      <w:marRight w:val="0"/>
                      <w:marTop w:val="0"/>
                      <w:marBottom w:val="0"/>
                      <w:divBdr>
                        <w:top w:val="none" w:sz="0" w:space="0" w:color="auto"/>
                        <w:left w:val="none" w:sz="0" w:space="0" w:color="auto"/>
                        <w:bottom w:val="none" w:sz="0" w:space="0" w:color="auto"/>
                        <w:right w:val="none" w:sz="0" w:space="0" w:color="auto"/>
                      </w:divBdr>
                    </w:div>
                    <w:div w:id="1682005968">
                      <w:marLeft w:val="0"/>
                      <w:marRight w:val="0"/>
                      <w:marTop w:val="0"/>
                      <w:marBottom w:val="0"/>
                      <w:divBdr>
                        <w:top w:val="none" w:sz="0" w:space="0" w:color="auto"/>
                        <w:left w:val="none" w:sz="0" w:space="0" w:color="auto"/>
                        <w:bottom w:val="none" w:sz="0" w:space="0" w:color="auto"/>
                        <w:right w:val="none" w:sz="0" w:space="0" w:color="auto"/>
                      </w:divBdr>
                    </w:div>
                    <w:div w:id="1787456749">
                      <w:marLeft w:val="0"/>
                      <w:marRight w:val="0"/>
                      <w:marTop w:val="0"/>
                      <w:marBottom w:val="0"/>
                      <w:divBdr>
                        <w:top w:val="none" w:sz="0" w:space="0" w:color="auto"/>
                        <w:left w:val="none" w:sz="0" w:space="0" w:color="auto"/>
                        <w:bottom w:val="none" w:sz="0" w:space="0" w:color="auto"/>
                        <w:right w:val="none" w:sz="0" w:space="0" w:color="auto"/>
                      </w:divBdr>
                    </w:div>
                    <w:div w:id="1879704064">
                      <w:marLeft w:val="0"/>
                      <w:marRight w:val="0"/>
                      <w:marTop w:val="0"/>
                      <w:marBottom w:val="0"/>
                      <w:divBdr>
                        <w:top w:val="none" w:sz="0" w:space="0" w:color="auto"/>
                        <w:left w:val="none" w:sz="0" w:space="0" w:color="auto"/>
                        <w:bottom w:val="none" w:sz="0" w:space="0" w:color="auto"/>
                        <w:right w:val="none" w:sz="0" w:space="0" w:color="auto"/>
                      </w:divBdr>
                    </w:div>
                    <w:div w:id="1961036636">
                      <w:marLeft w:val="0"/>
                      <w:marRight w:val="0"/>
                      <w:marTop w:val="0"/>
                      <w:marBottom w:val="0"/>
                      <w:divBdr>
                        <w:top w:val="none" w:sz="0" w:space="0" w:color="auto"/>
                        <w:left w:val="none" w:sz="0" w:space="0" w:color="auto"/>
                        <w:bottom w:val="none" w:sz="0" w:space="0" w:color="auto"/>
                        <w:right w:val="none" w:sz="0" w:space="0" w:color="auto"/>
                      </w:divBdr>
                    </w:div>
                    <w:div w:id="20525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882546">
      <w:bodyDiv w:val="1"/>
      <w:marLeft w:val="0"/>
      <w:marRight w:val="0"/>
      <w:marTop w:val="0"/>
      <w:marBottom w:val="0"/>
      <w:divBdr>
        <w:top w:val="none" w:sz="0" w:space="0" w:color="auto"/>
        <w:left w:val="none" w:sz="0" w:space="0" w:color="auto"/>
        <w:bottom w:val="none" w:sz="0" w:space="0" w:color="auto"/>
        <w:right w:val="none" w:sz="0" w:space="0" w:color="auto"/>
      </w:divBdr>
      <w:divsChild>
        <w:div w:id="1016468574">
          <w:marLeft w:val="0"/>
          <w:marRight w:val="0"/>
          <w:marTop w:val="0"/>
          <w:marBottom w:val="0"/>
          <w:divBdr>
            <w:top w:val="none" w:sz="0" w:space="0" w:color="auto"/>
            <w:left w:val="none" w:sz="0" w:space="0" w:color="auto"/>
            <w:bottom w:val="none" w:sz="0" w:space="0" w:color="auto"/>
            <w:right w:val="none" w:sz="0" w:space="0" w:color="auto"/>
          </w:divBdr>
          <w:divsChild>
            <w:div w:id="365643199">
              <w:marLeft w:val="0"/>
              <w:marRight w:val="0"/>
              <w:marTop w:val="300"/>
              <w:marBottom w:val="0"/>
              <w:divBdr>
                <w:top w:val="none" w:sz="0" w:space="0" w:color="auto"/>
                <w:left w:val="none" w:sz="0" w:space="0" w:color="auto"/>
                <w:bottom w:val="none" w:sz="0" w:space="0" w:color="auto"/>
                <w:right w:val="none" w:sz="0" w:space="0" w:color="auto"/>
              </w:divBdr>
              <w:divsChild>
                <w:div w:id="1152139509">
                  <w:marLeft w:val="0"/>
                  <w:marRight w:val="0"/>
                  <w:marTop w:val="0"/>
                  <w:marBottom w:val="0"/>
                  <w:divBdr>
                    <w:top w:val="single" w:sz="6" w:space="0" w:color="E5E5E5"/>
                    <w:left w:val="single" w:sz="6" w:space="0" w:color="E5E5E5"/>
                    <w:bottom w:val="single" w:sz="6" w:space="0" w:color="E5E5E5"/>
                    <w:right w:val="single" w:sz="6" w:space="0" w:color="E5E5E5"/>
                  </w:divBdr>
                  <w:divsChild>
                    <w:div w:id="908881939">
                      <w:marLeft w:val="0"/>
                      <w:marRight w:val="0"/>
                      <w:marTop w:val="0"/>
                      <w:marBottom w:val="0"/>
                      <w:divBdr>
                        <w:top w:val="none" w:sz="0" w:space="0" w:color="auto"/>
                        <w:left w:val="none" w:sz="0" w:space="0" w:color="auto"/>
                        <w:bottom w:val="none" w:sz="0" w:space="0" w:color="auto"/>
                        <w:right w:val="none" w:sz="0" w:space="0" w:color="auto"/>
                      </w:divBdr>
                      <w:divsChild>
                        <w:div w:id="1577472056">
                          <w:marLeft w:val="0"/>
                          <w:marRight w:val="0"/>
                          <w:marTop w:val="0"/>
                          <w:marBottom w:val="225"/>
                          <w:divBdr>
                            <w:top w:val="none" w:sz="0" w:space="0" w:color="auto"/>
                            <w:left w:val="none" w:sz="0" w:space="0" w:color="auto"/>
                            <w:bottom w:val="none" w:sz="0" w:space="0" w:color="auto"/>
                            <w:right w:val="none" w:sz="0" w:space="0" w:color="auto"/>
                          </w:divBdr>
                        </w:div>
                        <w:div w:id="2697500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620188854">
      <w:bodyDiv w:val="1"/>
      <w:marLeft w:val="0"/>
      <w:marRight w:val="0"/>
      <w:marTop w:val="0"/>
      <w:marBottom w:val="0"/>
      <w:divBdr>
        <w:top w:val="none" w:sz="0" w:space="0" w:color="auto"/>
        <w:left w:val="none" w:sz="0" w:space="0" w:color="auto"/>
        <w:bottom w:val="none" w:sz="0" w:space="0" w:color="auto"/>
        <w:right w:val="none" w:sz="0" w:space="0" w:color="auto"/>
      </w:divBdr>
    </w:div>
    <w:div w:id="1642954074">
      <w:bodyDiv w:val="1"/>
      <w:marLeft w:val="0"/>
      <w:marRight w:val="0"/>
      <w:marTop w:val="0"/>
      <w:marBottom w:val="0"/>
      <w:divBdr>
        <w:top w:val="none" w:sz="0" w:space="0" w:color="auto"/>
        <w:left w:val="none" w:sz="0" w:space="0" w:color="auto"/>
        <w:bottom w:val="none" w:sz="0" w:space="0" w:color="auto"/>
        <w:right w:val="none" w:sz="0" w:space="0" w:color="auto"/>
      </w:divBdr>
    </w:div>
    <w:div w:id="1666780919">
      <w:bodyDiv w:val="1"/>
      <w:marLeft w:val="0"/>
      <w:marRight w:val="0"/>
      <w:marTop w:val="0"/>
      <w:marBottom w:val="0"/>
      <w:divBdr>
        <w:top w:val="none" w:sz="0" w:space="0" w:color="auto"/>
        <w:left w:val="none" w:sz="0" w:space="0" w:color="auto"/>
        <w:bottom w:val="none" w:sz="0" w:space="0" w:color="auto"/>
        <w:right w:val="none" w:sz="0" w:space="0" w:color="auto"/>
      </w:divBdr>
      <w:divsChild>
        <w:div w:id="1610166311">
          <w:marLeft w:val="0"/>
          <w:marRight w:val="0"/>
          <w:marTop w:val="0"/>
          <w:marBottom w:val="0"/>
          <w:divBdr>
            <w:top w:val="none" w:sz="0" w:space="0" w:color="auto"/>
            <w:left w:val="none" w:sz="0" w:space="0" w:color="auto"/>
            <w:bottom w:val="none" w:sz="0" w:space="0" w:color="auto"/>
            <w:right w:val="none" w:sz="0" w:space="0" w:color="auto"/>
          </w:divBdr>
          <w:divsChild>
            <w:div w:id="1270432738">
              <w:marLeft w:val="0"/>
              <w:marRight w:val="0"/>
              <w:marTop w:val="300"/>
              <w:marBottom w:val="0"/>
              <w:divBdr>
                <w:top w:val="none" w:sz="0" w:space="0" w:color="auto"/>
                <w:left w:val="none" w:sz="0" w:space="0" w:color="auto"/>
                <w:bottom w:val="none" w:sz="0" w:space="0" w:color="auto"/>
                <w:right w:val="none" w:sz="0" w:space="0" w:color="auto"/>
              </w:divBdr>
              <w:divsChild>
                <w:div w:id="470755473">
                  <w:marLeft w:val="0"/>
                  <w:marRight w:val="0"/>
                  <w:marTop w:val="0"/>
                  <w:marBottom w:val="0"/>
                  <w:divBdr>
                    <w:top w:val="single" w:sz="6" w:space="0" w:color="E5E5E5"/>
                    <w:left w:val="single" w:sz="6" w:space="0" w:color="E5E5E5"/>
                    <w:bottom w:val="single" w:sz="6" w:space="0" w:color="E5E5E5"/>
                    <w:right w:val="single" w:sz="6" w:space="0" w:color="E5E5E5"/>
                  </w:divBdr>
                  <w:divsChild>
                    <w:div w:id="1046376216">
                      <w:marLeft w:val="0"/>
                      <w:marRight w:val="0"/>
                      <w:marTop w:val="0"/>
                      <w:marBottom w:val="0"/>
                      <w:divBdr>
                        <w:top w:val="none" w:sz="0" w:space="0" w:color="auto"/>
                        <w:left w:val="none" w:sz="0" w:space="0" w:color="auto"/>
                        <w:bottom w:val="none" w:sz="0" w:space="0" w:color="auto"/>
                        <w:right w:val="none" w:sz="0" w:space="0" w:color="auto"/>
                      </w:divBdr>
                      <w:divsChild>
                        <w:div w:id="1465848368">
                          <w:marLeft w:val="0"/>
                          <w:marRight w:val="0"/>
                          <w:marTop w:val="0"/>
                          <w:marBottom w:val="225"/>
                          <w:divBdr>
                            <w:top w:val="none" w:sz="0" w:space="0" w:color="auto"/>
                            <w:left w:val="none" w:sz="0" w:space="0" w:color="auto"/>
                            <w:bottom w:val="none" w:sz="0" w:space="0" w:color="auto"/>
                            <w:right w:val="none" w:sz="0" w:space="0" w:color="auto"/>
                          </w:divBdr>
                        </w:div>
                        <w:div w:id="14958727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95909206">
      <w:bodyDiv w:val="1"/>
      <w:marLeft w:val="0"/>
      <w:marRight w:val="0"/>
      <w:marTop w:val="0"/>
      <w:marBottom w:val="0"/>
      <w:divBdr>
        <w:top w:val="none" w:sz="0" w:space="0" w:color="auto"/>
        <w:left w:val="none" w:sz="0" w:space="0" w:color="auto"/>
        <w:bottom w:val="none" w:sz="0" w:space="0" w:color="auto"/>
        <w:right w:val="none" w:sz="0" w:space="0" w:color="auto"/>
      </w:divBdr>
    </w:div>
    <w:div w:id="1889301028">
      <w:bodyDiv w:val="1"/>
      <w:marLeft w:val="0"/>
      <w:marRight w:val="0"/>
      <w:marTop w:val="0"/>
      <w:marBottom w:val="0"/>
      <w:divBdr>
        <w:top w:val="none" w:sz="0" w:space="0" w:color="auto"/>
        <w:left w:val="none" w:sz="0" w:space="0" w:color="auto"/>
        <w:bottom w:val="none" w:sz="0" w:space="0" w:color="auto"/>
        <w:right w:val="none" w:sz="0" w:space="0" w:color="auto"/>
      </w:divBdr>
    </w:div>
    <w:div w:id="2030715088">
      <w:bodyDiv w:val="1"/>
      <w:marLeft w:val="0"/>
      <w:marRight w:val="0"/>
      <w:marTop w:val="0"/>
      <w:marBottom w:val="0"/>
      <w:divBdr>
        <w:top w:val="none" w:sz="0" w:space="0" w:color="auto"/>
        <w:left w:val="none" w:sz="0" w:space="0" w:color="auto"/>
        <w:bottom w:val="none" w:sz="0" w:space="0" w:color="auto"/>
        <w:right w:val="none" w:sz="0" w:space="0" w:color="auto"/>
      </w:divBdr>
    </w:div>
    <w:div w:id="2082099927">
      <w:bodyDiv w:val="1"/>
      <w:marLeft w:val="0"/>
      <w:marRight w:val="0"/>
      <w:marTop w:val="0"/>
      <w:marBottom w:val="0"/>
      <w:divBdr>
        <w:top w:val="none" w:sz="0" w:space="0" w:color="auto"/>
        <w:left w:val="none" w:sz="0" w:space="0" w:color="auto"/>
        <w:bottom w:val="none" w:sz="0" w:space="0" w:color="auto"/>
        <w:right w:val="none" w:sz="0" w:space="0" w:color="auto"/>
      </w:divBdr>
    </w:div>
    <w:div w:id="2124182778">
      <w:bodyDiv w:val="1"/>
      <w:marLeft w:val="0"/>
      <w:marRight w:val="0"/>
      <w:marTop w:val="0"/>
      <w:marBottom w:val="0"/>
      <w:divBdr>
        <w:top w:val="none" w:sz="0" w:space="0" w:color="auto"/>
        <w:left w:val="none" w:sz="0" w:space="0" w:color="auto"/>
        <w:bottom w:val="none" w:sz="0" w:space="0" w:color="auto"/>
        <w:right w:val="none" w:sz="0" w:space="0" w:color="auto"/>
      </w:divBdr>
      <w:divsChild>
        <w:div w:id="1410427401">
          <w:marLeft w:val="0"/>
          <w:marRight w:val="0"/>
          <w:marTop w:val="0"/>
          <w:marBottom w:val="0"/>
          <w:divBdr>
            <w:top w:val="none" w:sz="0" w:space="0" w:color="auto"/>
            <w:left w:val="none" w:sz="0" w:space="0" w:color="auto"/>
            <w:bottom w:val="none" w:sz="0" w:space="0" w:color="auto"/>
            <w:right w:val="none" w:sz="0" w:space="0" w:color="auto"/>
          </w:divBdr>
        </w:div>
      </w:divsChild>
    </w:div>
    <w:div w:id="212869985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toutiao.eastday.com/search.html?kw=&#34892;&#21160;&#26041;&#2669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toutiao.eastday.com/search.html?kw=&#27835;&#38718;"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61793-1E7C-4AF8-994A-E370F97BA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4818</TotalTime>
  <Pages>47</Pages>
  <Words>5435</Words>
  <Characters>30980</Characters>
  <Application>Microsoft Office Word</Application>
  <DocSecurity>0</DocSecurity>
  <PresentationFormat/>
  <Lines>258</Lines>
  <Paragraphs>72</Paragraphs>
  <Slides>0</Slides>
  <Notes>0</Notes>
  <HiddenSlides>0</HiddenSlides>
  <MMClips>0</MMClips>
  <ScaleCrop>false</ScaleCrop>
  <Company>Microsoft</Company>
  <LinksUpToDate>false</LinksUpToDate>
  <CharactersWithSpaces>36343</CharactersWithSpaces>
  <SharedDoc>false</SharedDoc>
  <HLinks>
    <vt:vector size="12" baseType="variant">
      <vt:variant>
        <vt:i4>987295104</vt:i4>
      </vt:variant>
      <vt:variant>
        <vt:i4>138</vt:i4>
      </vt:variant>
      <vt:variant>
        <vt:i4>0</vt:i4>
      </vt:variant>
      <vt:variant>
        <vt:i4>5</vt:i4>
      </vt:variant>
      <vt:variant>
        <vt:lpwstr>http://toutiao.eastday.com/search.html?kw=行动方案</vt:lpwstr>
      </vt:variant>
      <vt:variant>
        <vt:lpwstr/>
      </vt:variant>
      <vt:variant>
        <vt:i4>-1761186610</vt:i4>
      </vt:variant>
      <vt:variant>
        <vt:i4>135</vt:i4>
      </vt:variant>
      <vt:variant>
        <vt:i4>0</vt:i4>
      </vt:variant>
      <vt:variant>
        <vt:i4>5</vt:i4>
      </vt:variant>
      <vt:variant>
        <vt:lpwstr>http://toutiao.eastday.com/search.html?kw=治霾</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dc:creator>
  <cp:lastModifiedBy>马骥</cp:lastModifiedBy>
  <cp:revision>87</cp:revision>
  <dcterms:created xsi:type="dcterms:W3CDTF">2017-12-21T02:17:00Z</dcterms:created>
  <dcterms:modified xsi:type="dcterms:W3CDTF">2018-01-30T08:33:00Z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