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附件1：    </w:t>
      </w:r>
    </w:p>
    <w:p>
      <w:pPr>
        <w:jc w:val="center"/>
        <w:rPr>
          <w:rFonts w:ascii="黑体" w:hAnsi="黑体" w:eastAsia="黑体" w:cs="黑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</w:rPr>
        <w:t>西安市2018年各区县市级财政专项扶贫资金分配情况一览表</w:t>
      </w:r>
    </w:p>
    <w:bookmarkEnd w:id="0"/>
    <w:p>
      <w:pPr>
        <w:jc w:val="left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 xml:space="preserve">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单位：万元</w:t>
      </w:r>
      <w:r>
        <w:rPr>
          <w:rFonts w:hint="eastAsia" w:ascii="黑体" w:hAnsi="黑体" w:eastAsia="黑体" w:cs="黑体"/>
          <w:kern w:val="0"/>
          <w:sz w:val="36"/>
          <w:szCs w:val="36"/>
        </w:rPr>
        <w:t xml:space="preserve">                </w:t>
      </w:r>
    </w:p>
    <w:tbl>
      <w:tblPr>
        <w:tblStyle w:val="5"/>
        <w:tblW w:w="131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659"/>
        <w:gridCol w:w="3255"/>
        <w:gridCol w:w="2760"/>
        <w:gridCol w:w="1470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区县</w:t>
            </w:r>
          </w:p>
        </w:tc>
        <w:tc>
          <w:tcPr>
            <w:tcW w:w="91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项目类别</w:t>
            </w:r>
          </w:p>
        </w:tc>
        <w:tc>
          <w:tcPr>
            <w:tcW w:w="1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金融扶贫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十百千万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产业扶贫项目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资金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贫困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村集体经济组织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其他资金</w:t>
            </w:r>
          </w:p>
        </w:tc>
        <w:tc>
          <w:tcPr>
            <w:tcW w:w="1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市合计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2000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5000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4260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5140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16400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蓝田县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460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周至县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鄠邑区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490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临潼区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240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高陵区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西咸新区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150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国际港务区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</w:t>
            </w:r>
          </w:p>
        </w:tc>
      </w:tr>
    </w:tbl>
    <w:p>
      <w:pPr>
        <w:jc w:val="left"/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备注：下达周至县的市级财政专项扶贫资金按照涉农整合规定执行，对贫困村集体经济资金要予以保障落实。</w:t>
      </w:r>
    </w:p>
    <w:p/>
    <w:sectPr>
      <w:footerReference r:id="rId3" w:type="default"/>
      <w:footerReference r:id="rId4" w:type="even"/>
      <w:pgSz w:w="16838" w:h="11906" w:orient="landscape"/>
      <w:pgMar w:top="1560" w:right="1440" w:bottom="156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left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RRAZb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02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6376F"/>
    <w:rsid w:val="47263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2018-06-07T07:13:00Z</dcterms:created>
  <dc:creator>進击的Amber</dc:creator>
  <cp:lastModifiedBy>進击的Amber</cp:lastModifiedBy>
  <dcterms:modified xsi:type="dcterms:W3CDTF">2018-06-07T07:13:46Z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