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24" w:rsidRPr="003A6C24" w:rsidRDefault="000C7A24" w:rsidP="000C7A24">
      <w:pPr>
        <w:spacing w:line="576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3A6C24">
        <w:rPr>
          <w:rFonts w:ascii="方正小标宋简体" w:eastAsia="方正小标宋简体" w:hAnsi="黑体" w:cs="宋体" w:hint="eastAsia"/>
          <w:kern w:val="0"/>
          <w:sz w:val="36"/>
          <w:szCs w:val="36"/>
        </w:rPr>
        <w:t>西安市第四次经济普查单位清查数据检查登记表</w:t>
      </w:r>
    </w:p>
    <w:p w:rsidR="000C7A24" w:rsidRPr="003A6C24" w:rsidRDefault="000C7A24" w:rsidP="000C7A24">
      <w:pPr>
        <w:spacing w:line="500" w:lineRule="exact"/>
        <w:rPr>
          <w:rFonts w:ascii="宋体" w:cs="宋体"/>
          <w:kern w:val="0"/>
          <w:sz w:val="24"/>
        </w:rPr>
      </w:pPr>
      <w:r w:rsidRPr="003A6C24">
        <w:rPr>
          <w:rFonts w:ascii="宋体" w:hAnsi="宋体" w:cs="宋体" w:hint="eastAsia"/>
          <w:bCs/>
          <w:kern w:val="0"/>
          <w:sz w:val="24"/>
        </w:rPr>
        <w:t>区县开发区名称：</w:t>
      </w:r>
      <w:r>
        <w:rPr>
          <w:rFonts w:ascii="宋体" w:hAnsi="宋体" w:cs="宋体"/>
          <w:bCs/>
          <w:kern w:val="0"/>
          <w:sz w:val="24"/>
        </w:rPr>
        <w:t xml:space="preserve">                                                                                        </w:t>
      </w:r>
      <w:r w:rsidRPr="003A6C24">
        <w:rPr>
          <w:rFonts w:ascii="宋体" w:hAnsi="宋体" w:cs="宋体" w:hint="eastAsia"/>
          <w:bCs/>
          <w:kern w:val="0"/>
          <w:sz w:val="24"/>
        </w:rPr>
        <w:t>单位：</w:t>
      </w:r>
      <w:proofErr w:type="gramStart"/>
      <w:r w:rsidRPr="003A6C24">
        <w:rPr>
          <w:rFonts w:ascii="宋体" w:hAnsi="宋体" w:cs="宋体" w:hint="eastAsia"/>
          <w:bCs/>
          <w:kern w:val="0"/>
          <w:sz w:val="24"/>
        </w:rPr>
        <w:t>个</w:t>
      </w:r>
      <w:proofErr w:type="gramEnd"/>
      <w:r w:rsidRPr="003A6C24">
        <w:rPr>
          <w:rFonts w:ascii="宋体" w:hAnsi="宋体" w:cs="宋体" w:hint="eastAsia"/>
          <w:bCs/>
          <w:kern w:val="0"/>
          <w:sz w:val="24"/>
        </w:rPr>
        <w:t>、</w:t>
      </w:r>
      <w:r w:rsidRPr="003A6C24">
        <w:rPr>
          <w:rFonts w:ascii="宋体" w:hAnsi="宋体" w:cs="宋体"/>
          <w:bCs/>
          <w:kern w:val="0"/>
          <w:sz w:val="24"/>
        </w:rPr>
        <w:t>%</w:t>
      </w:r>
    </w:p>
    <w:tbl>
      <w:tblPr>
        <w:tblW w:w="14085" w:type="dxa"/>
        <w:tblInd w:w="93" w:type="dxa"/>
        <w:tblLayout w:type="fixed"/>
        <w:tblLook w:val="0000"/>
      </w:tblPr>
      <w:tblGrid>
        <w:gridCol w:w="1170"/>
        <w:gridCol w:w="1155"/>
        <w:gridCol w:w="1470"/>
        <w:gridCol w:w="840"/>
        <w:gridCol w:w="945"/>
        <w:gridCol w:w="840"/>
        <w:gridCol w:w="840"/>
        <w:gridCol w:w="787"/>
        <w:gridCol w:w="788"/>
        <w:gridCol w:w="945"/>
        <w:gridCol w:w="945"/>
        <w:gridCol w:w="840"/>
        <w:gridCol w:w="840"/>
        <w:gridCol w:w="840"/>
        <w:gridCol w:w="840"/>
      </w:tblGrid>
      <w:tr w:rsidR="000C7A24" w:rsidRPr="003A6C24" w:rsidTr="006630AA">
        <w:trPr>
          <w:cantSplit/>
        </w:trPr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普查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3A6C24">
              <w:rPr>
                <w:rFonts w:ascii="宋体" w:hAnsi="宋体" w:cs="宋体" w:hint="eastAsia"/>
                <w:kern w:val="0"/>
                <w:sz w:val="24"/>
              </w:rPr>
              <w:t>小区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3A6C24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普查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3A6C24">
              <w:rPr>
                <w:rFonts w:ascii="宋体" w:hAnsi="宋体" w:cs="宋体" w:hint="eastAsia"/>
                <w:kern w:val="0"/>
                <w:sz w:val="24"/>
              </w:rPr>
              <w:t>小区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3A6C24">
              <w:rPr>
                <w:rFonts w:ascii="宋体" w:hAnsi="宋体" w:cs="宋体" w:hint="eastAsia"/>
                <w:kern w:val="0"/>
                <w:sz w:val="24"/>
              </w:rPr>
              <w:t>代码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3A6C24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3A6C24">
              <w:rPr>
                <w:rFonts w:ascii="宋体" w:hAnsi="宋体" w:cs="宋体"/>
                <w:kern w:val="0"/>
                <w:sz w:val="24"/>
              </w:rPr>
              <w:t>15</w:t>
            </w:r>
            <w:r w:rsidRPr="003A6C24">
              <w:rPr>
                <w:rFonts w:ascii="宋体" w:hAnsi="宋体" w:cs="宋体" w:hint="eastAsia"/>
                <w:kern w:val="0"/>
                <w:sz w:val="24"/>
              </w:rPr>
              <w:t>位）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负责本小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3A6C24">
              <w:rPr>
                <w:rFonts w:ascii="宋体" w:hAnsi="宋体" w:cs="宋体" w:hint="eastAsia"/>
                <w:kern w:val="0"/>
                <w:sz w:val="24"/>
              </w:rPr>
              <w:t>区的普查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3A6C24">
              <w:rPr>
                <w:rFonts w:ascii="宋体" w:hAnsi="宋体" w:cs="宋体" w:hint="eastAsia"/>
                <w:kern w:val="0"/>
                <w:sz w:val="24"/>
              </w:rPr>
              <w:t>员姓名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单位数据检查情况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个体户数据检查情况</w:t>
            </w:r>
          </w:p>
        </w:tc>
      </w:tr>
      <w:tr w:rsidR="000C7A24" w:rsidRPr="003A6C24" w:rsidTr="006630AA">
        <w:trPr>
          <w:cantSplit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清查单位数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实地数据检查单位数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单位漏登率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单位虚报率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清查个体户数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实地数据检查个体户数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个体户漏登率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个体户虚报率</w:t>
            </w:r>
          </w:p>
        </w:tc>
      </w:tr>
      <w:tr w:rsidR="000C7A24" w:rsidRPr="003A6C24" w:rsidTr="006630AA">
        <w:trPr>
          <w:cantSplit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其中漏登单位数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其中虚报单位数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其中漏登个体户数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>其中虚报个体户数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C7A24" w:rsidRPr="003A6C24" w:rsidTr="006630AA">
        <w:trPr>
          <w:cantSplit/>
        </w:trPr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甲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乙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丙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3A6C24">
              <w:rPr>
                <w:rFonts w:ascii="宋体" w:hAnsi="宋体" w:cs="宋体"/>
                <w:b/>
                <w:bCs/>
                <w:kern w:val="0"/>
                <w:sz w:val="24"/>
              </w:rPr>
              <w:t>12</w:t>
            </w:r>
          </w:p>
        </w:tc>
      </w:tr>
      <w:tr w:rsidR="000C7A24" w:rsidRPr="003A6C24" w:rsidTr="006630AA">
        <w:trPr>
          <w:cantSplit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7A24" w:rsidRPr="003A6C24" w:rsidTr="006630AA">
        <w:trPr>
          <w:cantSplit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7A24" w:rsidRPr="003A6C24" w:rsidTr="006630AA">
        <w:trPr>
          <w:cantSplit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7A24" w:rsidRPr="003A6C24" w:rsidRDefault="000C7A24" w:rsidP="006630AA">
            <w:pPr>
              <w:spacing w:beforeLines="20" w:afterLines="20" w:line="36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3A6C2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0C7A24" w:rsidRPr="00935C5E" w:rsidRDefault="000C7A24" w:rsidP="000C7A24">
      <w:pPr>
        <w:spacing w:line="500" w:lineRule="exact"/>
        <w:rPr>
          <w:rFonts w:hint="eastAsia"/>
        </w:rPr>
      </w:pPr>
      <w:r w:rsidRPr="005F1133">
        <w:rPr>
          <w:rFonts w:ascii="宋体" w:hAnsi="宋体" w:cs="宋体" w:hint="eastAsia"/>
          <w:kern w:val="0"/>
          <w:sz w:val="24"/>
        </w:rPr>
        <w:t>说明：①漏登与虚报单位数（个体户数）：是指用单位清查结束后的清查到单位名单，与数据检查时核实到的单位名单进行比对，形成数据检查单位名单存在、单位清查名单不存在，和数据检查单位名单不存在、单位清查名单存在的两个名单，并对这两个名单进行再次核实，核实在单位清查结束</w:t>
      </w:r>
      <w:proofErr w:type="gramStart"/>
      <w:r w:rsidRPr="005F1133">
        <w:rPr>
          <w:rFonts w:ascii="宋体" w:hAnsi="宋体" w:cs="宋体" w:hint="eastAsia"/>
          <w:kern w:val="0"/>
          <w:sz w:val="24"/>
        </w:rPr>
        <w:t>至数据</w:t>
      </w:r>
      <w:proofErr w:type="gramEnd"/>
      <w:r w:rsidRPr="005F1133">
        <w:rPr>
          <w:rFonts w:ascii="宋体" w:hAnsi="宋体" w:cs="宋体" w:hint="eastAsia"/>
          <w:kern w:val="0"/>
          <w:sz w:val="24"/>
        </w:rPr>
        <w:t>检查期间，这两个名单中单位的搬迁、新成立时间等，剔出这些因素外，确定真正的漏登和虚报单位数；②漏登率和虚报率计算：</w:t>
      </w:r>
      <w:r w:rsidRPr="005F1133">
        <w:rPr>
          <w:rFonts w:ascii="宋体" w:hAnsi="宋体" w:cs="宋体"/>
          <w:kern w:val="0"/>
          <w:sz w:val="24"/>
        </w:rPr>
        <w:t>5</w:t>
      </w:r>
      <w:r w:rsidRPr="005F1133">
        <w:rPr>
          <w:rFonts w:ascii="宋体" w:hAnsi="宋体" w:cs="宋体" w:hint="eastAsia"/>
          <w:kern w:val="0"/>
          <w:sz w:val="24"/>
        </w:rPr>
        <w:t>栏</w:t>
      </w:r>
      <w:r w:rsidRPr="005F1133">
        <w:rPr>
          <w:rFonts w:ascii="宋体" w:hAnsi="宋体" w:cs="宋体"/>
          <w:kern w:val="0"/>
          <w:sz w:val="24"/>
        </w:rPr>
        <w:t>=(3</w:t>
      </w:r>
      <w:r w:rsidRPr="005F1133">
        <w:rPr>
          <w:rFonts w:ascii="宋体" w:hAnsi="宋体" w:cs="宋体" w:hint="eastAsia"/>
          <w:kern w:val="0"/>
          <w:sz w:val="24"/>
        </w:rPr>
        <w:t>栏</w:t>
      </w:r>
      <w:r w:rsidRPr="005F1133">
        <w:rPr>
          <w:rFonts w:ascii="宋体" w:hAnsi="宋体" w:cs="宋体"/>
          <w:kern w:val="0"/>
          <w:sz w:val="24"/>
        </w:rPr>
        <w:t>/1</w:t>
      </w:r>
      <w:r w:rsidRPr="005F1133">
        <w:rPr>
          <w:rFonts w:ascii="宋体" w:hAnsi="宋体" w:cs="宋体" w:hint="eastAsia"/>
          <w:kern w:val="0"/>
          <w:sz w:val="24"/>
        </w:rPr>
        <w:t>栏）</w:t>
      </w:r>
      <w:r w:rsidRPr="005F1133">
        <w:rPr>
          <w:rFonts w:ascii="宋体" w:hAnsi="宋体" w:cs="宋体"/>
          <w:kern w:val="0"/>
          <w:sz w:val="24"/>
        </w:rPr>
        <w:t>*100%</w:t>
      </w:r>
      <w:r w:rsidRPr="005F1133">
        <w:rPr>
          <w:rFonts w:ascii="宋体" w:hAnsi="宋体" w:cs="宋体" w:hint="eastAsia"/>
          <w:kern w:val="0"/>
          <w:sz w:val="24"/>
        </w:rPr>
        <w:t>；</w:t>
      </w:r>
      <w:r w:rsidRPr="005F1133">
        <w:rPr>
          <w:rFonts w:ascii="宋体" w:hAnsi="宋体" w:cs="宋体"/>
          <w:kern w:val="0"/>
          <w:sz w:val="24"/>
        </w:rPr>
        <w:t>6</w:t>
      </w:r>
      <w:r w:rsidRPr="005F1133">
        <w:rPr>
          <w:rFonts w:ascii="宋体" w:hAnsi="宋体" w:cs="宋体" w:hint="eastAsia"/>
          <w:kern w:val="0"/>
          <w:sz w:val="24"/>
        </w:rPr>
        <w:t>栏</w:t>
      </w:r>
      <w:r w:rsidRPr="005F1133">
        <w:rPr>
          <w:rFonts w:ascii="宋体" w:hAnsi="宋体" w:cs="宋体"/>
          <w:kern w:val="0"/>
          <w:sz w:val="24"/>
        </w:rPr>
        <w:t>=(4</w:t>
      </w:r>
      <w:r w:rsidRPr="005F1133">
        <w:rPr>
          <w:rFonts w:ascii="宋体" w:hAnsi="宋体" w:cs="宋体" w:hint="eastAsia"/>
          <w:kern w:val="0"/>
          <w:sz w:val="24"/>
        </w:rPr>
        <w:t>栏</w:t>
      </w:r>
      <w:r w:rsidRPr="005F1133">
        <w:rPr>
          <w:rFonts w:ascii="宋体" w:hAnsi="宋体" w:cs="宋体"/>
          <w:kern w:val="0"/>
          <w:sz w:val="24"/>
        </w:rPr>
        <w:t>/1</w:t>
      </w:r>
      <w:r w:rsidRPr="005F1133">
        <w:rPr>
          <w:rFonts w:ascii="宋体" w:hAnsi="宋体" w:cs="宋体" w:hint="eastAsia"/>
          <w:kern w:val="0"/>
          <w:sz w:val="24"/>
        </w:rPr>
        <w:t>栏）</w:t>
      </w:r>
      <w:r w:rsidRPr="005F1133">
        <w:rPr>
          <w:rFonts w:ascii="宋体" w:hAnsi="宋体" w:cs="宋体"/>
          <w:kern w:val="0"/>
          <w:sz w:val="24"/>
        </w:rPr>
        <w:t>*100%</w:t>
      </w:r>
      <w:r w:rsidRPr="005F1133">
        <w:rPr>
          <w:rFonts w:ascii="宋体" w:hAnsi="宋体" w:cs="宋体" w:hint="eastAsia"/>
          <w:kern w:val="0"/>
          <w:sz w:val="24"/>
        </w:rPr>
        <w:t>；</w:t>
      </w:r>
      <w:r w:rsidRPr="005F1133">
        <w:rPr>
          <w:rFonts w:ascii="宋体" w:hAnsi="宋体" w:cs="宋体"/>
          <w:kern w:val="0"/>
          <w:sz w:val="24"/>
        </w:rPr>
        <w:t>11</w:t>
      </w:r>
      <w:r w:rsidRPr="005F1133">
        <w:rPr>
          <w:rFonts w:ascii="宋体" w:hAnsi="宋体" w:cs="宋体" w:hint="eastAsia"/>
          <w:kern w:val="0"/>
          <w:sz w:val="24"/>
        </w:rPr>
        <w:t>栏</w:t>
      </w:r>
      <w:r w:rsidRPr="005F1133">
        <w:rPr>
          <w:rFonts w:ascii="宋体" w:hAnsi="宋体" w:cs="宋体"/>
          <w:kern w:val="0"/>
          <w:sz w:val="24"/>
        </w:rPr>
        <w:t>=(9</w:t>
      </w:r>
      <w:r w:rsidRPr="005F1133">
        <w:rPr>
          <w:rFonts w:ascii="宋体" w:hAnsi="宋体" w:cs="宋体" w:hint="eastAsia"/>
          <w:kern w:val="0"/>
          <w:sz w:val="24"/>
        </w:rPr>
        <w:t>栏</w:t>
      </w:r>
      <w:r w:rsidRPr="005F1133">
        <w:rPr>
          <w:rFonts w:ascii="宋体" w:hAnsi="宋体" w:cs="宋体"/>
          <w:kern w:val="0"/>
          <w:sz w:val="24"/>
        </w:rPr>
        <w:t>/7</w:t>
      </w:r>
      <w:r w:rsidRPr="005F1133">
        <w:rPr>
          <w:rFonts w:ascii="宋体" w:hAnsi="宋体" w:cs="宋体" w:hint="eastAsia"/>
          <w:kern w:val="0"/>
          <w:sz w:val="24"/>
        </w:rPr>
        <w:t>栏）</w:t>
      </w:r>
      <w:r w:rsidRPr="005F1133">
        <w:rPr>
          <w:rFonts w:ascii="宋体" w:hAnsi="宋体" w:cs="宋体"/>
          <w:kern w:val="0"/>
          <w:sz w:val="24"/>
        </w:rPr>
        <w:t>*100%</w:t>
      </w:r>
      <w:r w:rsidRPr="005F1133">
        <w:rPr>
          <w:rFonts w:ascii="宋体" w:hAnsi="宋体" w:cs="宋体" w:hint="eastAsia"/>
          <w:kern w:val="0"/>
          <w:sz w:val="24"/>
        </w:rPr>
        <w:t>；</w:t>
      </w:r>
      <w:r w:rsidRPr="005F1133">
        <w:rPr>
          <w:rFonts w:ascii="宋体" w:hAnsi="宋体" w:cs="宋体"/>
          <w:kern w:val="0"/>
          <w:sz w:val="24"/>
        </w:rPr>
        <w:t>12</w:t>
      </w:r>
      <w:r w:rsidRPr="005F1133">
        <w:rPr>
          <w:rFonts w:ascii="宋体" w:hAnsi="宋体" w:cs="宋体" w:hint="eastAsia"/>
          <w:kern w:val="0"/>
          <w:sz w:val="24"/>
        </w:rPr>
        <w:t>栏</w:t>
      </w:r>
      <w:r w:rsidRPr="005F1133">
        <w:rPr>
          <w:rFonts w:ascii="宋体" w:hAnsi="宋体" w:cs="宋体"/>
          <w:kern w:val="0"/>
          <w:sz w:val="24"/>
        </w:rPr>
        <w:t>=(10</w:t>
      </w:r>
      <w:r w:rsidRPr="005F1133">
        <w:rPr>
          <w:rFonts w:ascii="宋体" w:hAnsi="宋体" w:cs="宋体" w:hint="eastAsia"/>
          <w:kern w:val="0"/>
          <w:sz w:val="24"/>
        </w:rPr>
        <w:t>栏</w:t>
      </w:r>
      <w:r w:rsidRPr="005F1133">
        <w:rPr>
          <w:rFonts w:ascii="宋体" w:hAnsi="宋体" w:cs="宋体"/>
          <w:kern w:val="0"/>
          <w:sz w:val="24"/>
        </w:rPr>
        <w:t>/7</w:t>
      </w:r>
      <w:r w:rsidRPr="005F1133">
        <w:rPr>
          <w:rFonts w:ascii="宋体" w:hAnsi="宋体" w:cs="宋体" w:hint="eastAsia"/>
          <w:kern w:val="0"/>
          <w:sz w:val="24"/>
        </w:rPr>
        <w:t>栏）</w:t>
      </w:r>
      <w:r w:rsidRPr="005F1133">
        <w:rPr>
          <w:rFonts w:ascii="宋体" w:hAnsi="宋体" w:cs="宋体"/>
          <w:kern w:val="0"/>
          <w:sz w:val="24"/>
        </w:rPr>
        <w:t>*100%</w:t>
      </w:r>
      <w:r w:rsidRPr="005F1133">
        <w:rPr>
          <w:rFonts w:ascii="宋体" w:hAnsi="宋体" w:cs="宋体" w:hint="eastAsia"/>
          <w:kern w:val="0"/>
          <w:sz w:val="24"/>
        </w:rPr>
        <w:t>。</w:t>
      </w:r>
    </w:p>
    <w:p w:rsidR="00C22808" w:rsidRPr="000C7A24" w:rsidRDefault="00C22808"/>
    <w:sectPr w:rsidR="00C22808" w:rsidRPr="000C7A24" w:rsidSect="00935C5E">
      <w:pgSz w:w="16838" w:h="11906" w:orient="landscape" w:code="9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A24"/>
    <w:rsid w:val="000C7A24"/>
    <w:rsid w:val="00C2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2018-09-11T02:56:00Z</dcterms:created>
  <dcterms:modified xsi:type="dcterms:W3CDTF">2018-09-11T02:56:00Z</dcterms:modified>
</cp:coreProperties>
</file>