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jc w:val="center"/>
        <w:textAlignment w:val="auto"/>
        <w:rPr>
          <w:rFonts w:hint="eastAsia" w:ascii="宋体" w:hAnsi="宋体" w:eastAsia="宋体" w:cs="宋体"/>
          <w:b/>
          <w:bCs/>
          <w:color w:val="FF0000"/>
          <w:sz w:val="112"/>
          <w:szCs w:val="112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FF0000"/>
          <w:sz w:val="112"/>
          <w:szCs w:val="112"/>
          <w:lang w:val="en-US" w:eastAsia="zh-CN"/>
        </w:rPr>
        <w:t>中营汽车学院文件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70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u w:val="none" w:color="auto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-53340</wp:posOffset>
                </wp:positionH>
                <wp:positionV relativeFrom="paragraph">
                  <wp:posOffset>456565</wp:posOffset>
                </wp:positionV>
                <wp:extent cx="5762625" cy="9525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1089660" y="2163445"/>
                          <a:ext cx="5762625" cy="952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4.2pt;margin-top:35.95pt;height:0.75pt;width:453.75pt;z-index:251658240;mso-width-relative:page;mso-height-relative:page;" filled="f" stroked="t" coordsize="21600,21600" o:gfxdata="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DnTo+XaAAAA&#10;CAEAAA8AAAAAAAAAAQAgAAAAIgAAAGRycy9kb3ducmV2LnhtbFBLAQIUABQAAAAIAIdO4kANaHEt&#10;4gEAAH0DAAAOAAAAAAAAAAEAIAAAACkBAABkcnMvZTJvRG9jLnhtbFBLBQYAAAAABgAGAFkBAAB9&#10;BQAAAAA=&#10;">
                <v:fill on="f" focussize="0,0"/>
                <v:stroke weight="2.25pt" color="#FF0000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仿宋_GBK" w:hAnsi="方正仿宋_GBK" w:eastAsia="方正仿宋_GBK" w:cs="方正仿宋_GBK"/>
          <w:sz w:val="32"/>
          <w:szCs w:val="32"/>
          <w:u w:val="none" w:color="auto"/>
          <w:lang w:val="en-US" w:eastAsia="zh-CN"/>
        </w:rPr>
        <w:t>中营学院</w:t>
      </w:r>
      <w:r>
        <w:rPr>
          <w:rFonts w:hint="eastAsia" w:ascii="方正仿宋_GBK" w:hAnsi="方正仿宋_GBK" w:eastAsia="方正仿宋_GBK" w:cs="方正仿宋_GBK"/>
          <w:sz w:val="32"/>
          <w:szCs w:val="32"/>
          <w:u w:val="none" w:color="auto"/>
        </w:rPr>
        <w:t>〔201</w:t>
      </w:r>
      <w:r>
        <w:rPr>
          <w:rFonts w:hint="eastAsia" w:ascii="方正仿宋_GBK" w:hAnsi="方正仿宋_GBK" w:eastAsia="方正仿宋_GBK" w:cs="方正仿宋_GBK"/>
          <w:sz w:val="32"/>
          <w:szCs w:val="32"/>
          <w:u w:val="none" w:color="auto"/>
          <w:lang w:val="en-US" w:eastAsia="zh-CN"/>
        </w:rPr>
        <w:t>9</w:t>
      </w:r>
      <w:r>
        <w:rPr>
          <w:rFonts w:hint="eastAsia" w:ascii="方正仿宋_GBK" w:hAnsi="方正仿宋_GBK" w:eastAsia="方正仿宋_GBK" w:cs="方正仿宋_GBK"/>
          <w:sz w:val="32"/>
          <w:szCs w:val="32"/>
          <w:u w:val="none" w:color="auto"/>
        </w:rPr>
        <w:t>〕</w:t>
      </w:r>
      <w:r>
        <w:rPr>
          <w:rFonts w:hint="eastAsia" w:ascii="方正仿宋_GBK" w:hAnsi="方正仿宋_GBK" w:eastAsia="方正仿宋_GBK" w:cs="方正仿宋_GBK"/>
          <w:sz w:val="32"/>
          <w:szCs w:val="32"/>
          <w:u w:val="none" w:color="auto"/>
          <w:lang w:val="en-US" w:eastAsia="zh-CN"/>
        </w:rPr>
        <w:t>04</w:t>
      </w:r>
      <w:r>
        <w:rPr>
          <w:rFonts w:hint="eastAsia" w:ascii="方正仿宋_GBK" w:hAnsi="方正仿宋_GBK" w:eastAsia="方正仿宋_GBK" w:cs="方正仿宋_GBK"/>
          <w:sz w:val="32"/>
          <w:szCs w:val="32"/>
          <w:u w:val="none" w:color="auto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61" w:beforeLines="50" w:after="161" w:afterLines="50" w:line="560" w:lineRule="exact"/>
        <w:jc w:val="center"/>
        <w:textAlignment w:val="auto"/>
        <w:rPr>
          <w:rFonts w:hint="eastAsia" w:ascii="方正仿宋_GBK" w:hAnsi="方正仿宋_GBK" w:eastAsia="方正仿宋_GBK" w:cs="方正仿宋_GBK"/>
          <w:b/>
          <w:bCs/>
          <w:sz w:val="44"/>
          <w:szCs w:val="44"/>
          <w:u w:val="none" w:color="auto"/>
          <w:lang w:eastAsia="zh-CN"/>
        </w:rPr>
      </w:pPr>
      <w:r>
        <w:rPr>
          <w:rFonts w:hint="eastAsia" w:ascii="方正仿宋_GBK" w:hAnsi="方正仿宋_GBK" w:eastAsia="方正仿宋_GBK" w:cs="方正仿宋_GBK"/>
          <w:b/>
          <w:bCs/>
          <w:sz w:val="44"/>
          <w:szCs w:val="44"/>
          <w:lang w:val="en-US" w:eastAsia="zh-CN"/>
        </w:rPr>
        <w:t>关于任命</w:t>
      </w:r>
      <w:r>
        <w:rPr>
          <w:rFonts w:hint="eastAsia" w:ascii="方正仿宋_GBK" w:hAnsi="方正仿宋_GBK" w:eastAsia="方正仿宋_GBK" w:cs="方正仿宋_GBK"/>
          <w:b/>
          <w:bCs/>
          <w:sz w:val="44"/>
          <w:szCs w:val="44"/>
          <w:u w:val="none" w:color="auto"/>
          <w:lang w:eastAsia="zh-CN"/>
        </w:rPr>
        <w:t>中营汽车学院党政负责人作为实验室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61" w:beforeLines="50" w:after="161" w:afterLines="50" w:line="560" w:lineRule="exact"/>
        <w:jc w:val="center"/>
        <w:textAlignment w:val="auto"/>
        <w:rPr>
          <w:rFonts w:hint="eastAsia" w:ascii="方正仿宋_GBK" w:hAnsi="方正仿宋_GBK" w:eastAsia="方正仿宋_GBK" w:cs="方正仿宋_GBK"/>
          <w:b/>
          <w:bCs/>
          <w:sz w:val="44"/>
          <w:szCs w:val="44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sz w:val="44"/>
          <w:szCs w:val="44"/>
          <w:u w:val="none" w:color="auto"/>
          <w:lang w:eastAsia="zh-CN"/>
        </w:rPr>
        <w:t>安全工作主要领导责任人</w:t>
      </w:r>
      <w:r>
        <w:rPr>
          <w:rFonts w:hint="eastAsia" w:ascii="方正仿宋_GBK" w:hAnsi="方正仿宋_GBK" w:eastAsia="方正仿宋_GBK" w:cs="方正仿宋_GBK"/>
          <w:b/>
          <w:bCs/>
          <w:sz w:val="44"/>
          <w:szCs w:val="44"/>
          <w:u w:val="none" w:color="auto"/>
        </w:rPr>
        <w:t>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61" w:beforeLines="50" w:after="161" w:afterLines="50" w:line="560" w:lineRule="exact"/>
        <w:textAlignment w:val="auto"/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</w:pPr>
      <w:r>
        <w:rPr>
          <w:rFonts w:hint="eastAsia" w:ascii="仿宋" w:hAnsi="仿宋" w:eastAsia="仿宋" w:cs="仿宋"/>
          <w:sz w:val="32"/>
          <w:szCs w:val="32"/>
        </w:rPr>
        <w:t>学院各单位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61" w:beforeLines="50" w:after="161" w:afterLines="50" w:line="560" w:lineRule="exact"/>
        <w:ind w:left="0"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</w:pP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  <w:t>为进一步提高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eastAsia="zh-CN"/>
        </w:rPr>
        <w:t>我院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  <w:t>实验室管理水平，加强全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eastAsia="zh-CN"/>
        </w:rPr>
        <w:t>院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  <w:t>师生安全意识和安全责任感，预防和减少安全事故，确保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eastAsia="zh-CN"/>
        </w:rPr>
        <w:t>科研、实验（训）、教学、学生第二课堂等的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  <w:t>有序进行，保障师生人身利益和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eastAsia="zh-CN"/>
        </w:rPr>
        <w:t>院部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  <w:t>财产安全，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eastAsia="zh-CN"/>
        </w:rPr>
        <w:t>根据根据</w:t>
      </w:r>
      <w:bookmarkStart w:id="0" w:name="_GoBack"/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eastAsia="zh-CN"/>
        </w:rPr>
        <w:t>《高等学校实验室工作规程》（原国家教委令第20号）</w:t>
      </w:r>
      <w:bookmarkEnd w:id="0"/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eastAsia="zh-CN"/>
        </w:rPr>
        <w:t>、《高等学校消防安全管理规定》（公安部令第28号）、《危险化学品安全管理条例》（国务院令第344号）等有关法规和规章的精神，我院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  <w:t>决定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eastAsia="zh-CN"/>
        </w:rPr>
        <w:t>任命</w:t>
      </w:r>
      <w:r>
        <w:rPr>
          <w:rFonts w:hint="eastAsia" w:ascii="仿宋" w:hAnsi="仿宋" w:eastAsia="仿宋" w:cs="仿宋"/>
          <w:sz w:val="32"/>
          <w:szCs w:val="32"/>
        </w:rPr>
        <w:t>学院党政负责人作为实验室安全工作主要领导责任人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  <w:t>，负责制定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eastAsia="zh-CN"/>
        </w:rPr>
        <w:t>院部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  <w:t>实验室安全管理等相关制度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eastAsia="zh-CN"/>
        </w:rPr>
        <w:t>等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61" w:beforeLines="50" w:after="161" w:afterLines="50" w:line="560" w:lineRule="exact"/>
        <w:ind w:left="0" w:firstLine="643" w:firstLineChars="200"/>
        <w:textAlignment w:val="auto"/>
        <w:rPr>
          <w:rFonts w:hint="eastAsia" w:ascii="方正仿宋_GBK" w:hAnsi="方正仿宋_GBK" w:eastAsia="方正仿宋_GBK" w:cs="方正仿宋_GBK"/>
          <w:b/>
          <w:bCs w:val="0"/>
          <w:sz w:val="32"/>
          <w:szCs w:val="32"/>
          <w:u w:val="none" w:color="auto"/>
        </w:rPr>
      </w:pPr>
      <w:r>
        <w:rPr>
          <w:rFonts w:hint="eastAsia" w:ascii="方正仿宋_GBK" w:hAnsi="方正仿宋_GBK" w:eastAsia="方正仿宋_GBK" w:cs="方正仿宋_GBK"/>
          <w:b/>
          <w:bCs w:val="0"/>
          <w:sz w:val="32"/>
          <w:szCs w:val="32"/>
          <w:u w:val="none" w:color="auto"/>
          <w:lang w:eastAsia="zh-CN"/>
        </w:rPr>
        <w:t>一、</w:t>
      </w:r>
      <w:r>
        <w:rPr>
          <w:rFonts w:hint="eastAsia" w:ascii="方正仿宋_GBK" w:hAnsi="方正仿宋_GBK" w:eastAsia="方正仿宋_GBK" w:cs="方正仿宋_GBK"/>
          <w:b/>
          <w:bCs w:val="0"/>
          <w:sz w:val="32"/>
          <w:szCs w:val="32"/>
          <w:u w:val="none" w:color="auto"/>
        </w:rPr>
        <w:t>领导责任人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61" w:beforeLines="50" w:after="161" w:afterLines="50" w:line="560" w:lineRule="exact"/>
        <w:ind w:left="0"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eastAsia="zh-CN"/>
        </w:rPr>
      </w:pP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eastAsia="zh-CN"/>
        </w:rPr>
        <w:t>院党委委员、工会主席、中营汽车学院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  <w:t>院长：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eastAsia="zh-CN"/>
        </w:rPr>
        <w:t>陈其生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61" w:beforeLines="50" w:after="161" w:afterLines="50" w:line="560" w:lineRule="exact"/>
        <w:ind w:left="0" w:firstLine="643" w:firstLineChars="200"/>
        <w:textAlignment w:val="auto"/>
        <w:rPr>
          <w:rFonts w:hint="eastAsia" w:ascii="方正仿宋_GBK" w:hAnsi="方正仿宋_GBK" w:eastAsia="方正仿宋_GBK" w:cs="方正仿宋_GBK"/>
          <w:b/>
          <w:bCs w:val="0"/>
          <w:sz w:val="32"/>
          <w:szCs w:val="32"/>
          <w:u w:val="none" w:color="auto"/>
          <w:lang w:eastAsia="zh-CN"/>
        </w:rPr>
      </w:pPr>
      <w:r>
        <w:rPr>
          <w:rFonts w:hint="eastAsia" w:ascii="方正仿宋_GBK" w:hAnsi="方正仿宋_GBK" w:eastAsia="方正仿宋_GBK" w:cs="方正仿宋_GBK"/>
          <w:b/>
          <w:bCs w:val="0"/>
          <w:sz w:val="32"/>
          <w:szCs w:val="32"/>
          <w:u w:val="none" w:color="auto"/>
          <w:lang w:eastAsia="zh-CN"/>
        </w:rPr>
        <w:t>工作职责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61" w:beforeLines="50" w:after="161" w:afterLines="50" w:line="560" w:lineRule="exact"/>
        <w:ind w:left="0"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eastAsia="zh-CN"/>
        </w:rPr>
      </w:pP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val="en-US" w:eastAsia="zh-CN"/>
        </w:rPr>
        <w:t>1、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  <w:t>组织成立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eastAsia="zh-CN"/>
        </w:rPr>
        <w:t>学院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  <w:t>实验室安全工作领导小组，落实实验室安全分管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eastAsia="zh-CN"/>
        </w:rPr>
        <w:t>责任人；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61" w:beforeLines="50" w:after="161" w:afterLines="50" w:line="560" w:lineRule="exact"/>
        <w:ind w:left="0"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</w:pP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val="en-US" w:eastAsia="zh-CN"/>
        </w:rPr>
        <w:t>2、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  <w:t>建立、健全实验室安全责任体系和实验室两级和规章制度（包括各种制度规定、操作规程、应急预案等）；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61" w:beforeLines="50" w:after="161" w:afterLines="50" w:line="560" w:lineRule="exact"/>
        <w:ind w:left="0"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</w:pP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val="en-US" w:eastAsia="zh-CN"/>
        </w:rPr>
        <w:t>3、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  <w:t>制定本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eastAsia="zh-CN"/>
        </w:rPr>
        <w:t>院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  <w:t>的实验室安全工作计划并组织实施；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61" w:beforeLines="50" w:after="161" w:afterLines="50" w:line="560" w:lineRule="exact"/>
        <w:ind w:left="0"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eastAsia="zh-CN"/>
        </w:rPr>
      </w:pP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val="en-US" w:eastAsia="zh-CN"/>
        </w:rPr>
        <w:t>4、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  <w:t>组织、落实对本单位科研和实验项目安全状况评价、审核工作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61" w:beforeLines="50" w:after="161" w:afterLines="50" w:line="560" w:lineRule="exact"/>
        <w:ind w:left="0"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</w:pP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val="en-US" w:eastAsia="zh-CN"/>
        </w:rPr>
        <w:t>5、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  <w:t>落实实验室技术安全设施建设、改造与实验室技术安全管理的资金。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right"/>
        <w:textAlignment w:val="auto"/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val="en-US" w:eastAsia="zh-CN"/>
        </w:rPr>
        <w:t xml:space="preserve"> 中营汽车学院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right"/>
        <w:textAlignment w:val="auto"/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val="en-US" w:eastAsia="zh-CN"/>
        </w:rPr>
        <w:t xml:space="preserve">  2019年2月18日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right"/>
        <w:textAlignment w:val="auto"/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right"/>
        <w:textAlignment w:val="auto"/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right"/>
        <w:textAlignment w:val="auto"/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right"/>
        <w:textAlignment w:val="auto"/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right"/>
        <w:textAlignment w:val="auto"/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right"/>
        <w:textAlignment w:val="auto"/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right"/>
        <w:textAlignment w:val="auto"/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right"/>
        <w:textAlignment w:val="auto"/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right"/>
        <w:textAlignment w:val="auto"/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val="en-US"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-123825</wp:posOffset>
                </wp:positionH>
                <wp:positionV relativeFrom="paragraph">
                  <wp:posOffset>300355</wp:posOffset>
                </wp:positionV>
                <wp:extent cx="6276975" cy="9525"/>
                <wp:effectExtent l="0" t="13970" r="9525" b="14605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632460" y="3379470"/>
                          <a:ext cx="6276975" cy="9525"/>
                        </a:xfrm>
                        <a:prstGeom prst="line">
                          <a:avLst/>
                        </a:prstGeom>
                        <a:ln w="28575" cmpd="sng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9.75pt;margin-top:23.65pt;height:0.75pt;width:494.25pt;z-index:251660288;mso-width-relative:page;mso-height-relative:page;" filled="f" stroked="t" coordsize="21600,21600" o:gfxdata="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e+WNa9cAAAAJAQAADwAAAAAAAAABACAA&#10;AAAiAAAAZHJzL2Rvd25yZXYueG1sUEsBAhQAFAAAAAgAh07iQPcNuyjVAQAAcgMAAA4AAAAAAAAA&#10;AQAgAAAAJgEAAGRycy9lMm9Eb2MueG1sUEsFBgAAAAAGAAYAWQEAAG0FAAAAAA==&#10;">
                <v:fill on="f" focussize="0,0"/>
                <v:stroke weight="2.25pt" color="#000000 [3213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left"/>
        <w:textAlignment w:val="auto"/>
        <w:rPr>
          <w:rFonts w:hint="default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val="en-US" w:eastAsia="zh-CN"/>
        </w:rPr>
        <w:t>抄送：教务处、实验室建设科、院领导                  存档2份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left"/>
        <w:textAlignment w:val="auto"/>
        <w:rPr>
          <w:rFonts w:hint="default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val="en-US"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-152400</wp:posOffset>
                </wp:positionH>
                <wp:positionV relativeFrom="paragraph">
                  <wp:posOffset>635</wp:posOffset>
                </wp:positionV>
                <wp:extent cx="6276975" cy="9525"/>
                <wp:effectExtent l="0" t="0" r="0" b="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76975" cy="9525"/>
                        </a:xfrm>
                        <a:prstGeom prst="line">
                          <a:avLst/>
                        </a:prstGeom>
                        <a:ln w="9525" cmpd="sng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2pt;margin-top:0.05pt;height:0.75pt;width:494.25pt;z-index:251664384;mso-width-relative:page;mso-height-relative:page;" filled="f" stroked="t" coordsize="21600,21600" o:gfxdata="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BpgblvWAAAABgEAAA8AAAAAAAAAAQAgAAAAIgAAAGRycy9kb3du&#10;cmV2LnhtbFBLAQIUABQAAAAIAIdO4kDQOTeWyAEAAGYDAAAOAAAAAAAAAAEAIAAAACUBAABkcnMv&#10;ZTJvRG9jLnhtbFBLBQYAAAAABgAGAFkBAABfBQAAAAA=&#10;">
                <v:fill on="f" focussize="0,0"/>
                <v:stroke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val="en-US" w:eastAsia="zh-CN"/>
        </w:rPr>
        <w:t>中营汽车学院办公室                      2019年02月18日印发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right"/>
        <w:textAlignment w:val="auto"/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-171450</wp:posOffset>
                </wp:positionH>
                <wp:positionV relativeFrom="paragraph">
                  <wp:posOffset>60325</wp:posOffset>
                </wp:positionV>
                <wp:extent cx="6276975" cy="9525"/>
                <wp:effectExtent l="0" t="13970" r="9525" b="14605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76975" cy="9525"/>
                        </a:xfrm>
                        <a:prstGeom prst="line">
                          <a:avLst/>
                        </a:prstGeom>
                        <a:ln w="28575" cmpd="sng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3.5pt;margin-top:4.75pt;height:0.75pt;width:494.25pt;z-index:251662336;mso-width-relative:page;mso-height-relative:page;" filled="f" stroked="t" coordsize="21600,21600" o:gfxdata="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00WnEtUAAAAIAQAADwAAAAAAAAABACAAAAAiAAAAZHJzL2Rv&#10;d25yZXYueG1sUEsBAhQAFAAAAAgAh07iQA5pbVLLAQAAZwMAAA4AAAAAAAAAAQAgAAAAJAEAAGRy&#10;cy9lMm9Eb2MueG1sUEsFBgAAAAAGAAYAWQEAAGEFAAAAAA==&#10;">
                <v:fill on="f" focussize="0,0"/>
                <v:stroke weight="2.25pt" color="#000000 [3213]" miterlimit="8" joinstyle="miter"/>
                <v:imagedata o:title=""/>
                <o:lock v:ext="edit" aspectratio="f"/>
              </v:line>
            </w:pict>
          </mc:Fallback>
        </mc:AlternateContent>
      </w:r>
    </w:p>
    <w:sectPr>
      <w:pgSz w:w="11906" w:h="16838"/>
      <w:pgMar w:top="1440" w:right="1077" w:bottom="1440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D9294651-E992-46EE-99A1-E62039815B15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824FC5DF-1753-456F-808B-C3AC93976CD1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AD4F4"/>
    <w:multiLevelType w:val="singleLevel"/>
    <w:tmpl w:val="17BAD4F4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AC007E"/>
    <w:rsid w:val="0F6C00FE"/>
    <w:rsid w:val="15A93E5D"/>
    <w:rsid w:val="25841494"/>
    <w:rsid w:val="2B043994"/>
    <w:rsid w:val="40C92539"/>
    <w:rsid w:val="5B533D52"/>
    <w:rsid w:val="790538D3"/>
    <w:rsid w:val="7B074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Office_11.1.0.8894_F1E327BC-269C-435d-A152-05C5408002CA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2019-07-16T02:18:00Z</dcterms:created>
  <dc:creator>Administrator</dc:creator>
  <cp:lastModifiedBy>赖大叔</cp:lastModifiedBy>
  <dcterms:modified xsi:type="dcterms:W3CDTF">2019-07-16T08:56:42Z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